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5E0BB7" w14:textId="3514541C" w:rsidR="00320D10" w:rsidRPr="00EC54B0" w:rsidRDefault="00320D10" w:rsidP="00664669">
      <w:pPr>
        <w:rPr>
          <w:sz w:val="48"/>
          <w:szCs w:val="48"/>
          <w:lang w:val="en-US"/>
        </w:rPr>
      </w:pPr>
      <w:bookmarkStart w:id="0" w:name="_GoBack"/>
      <w:bookmarkEnd w:id="0"/>
    </w:p>
    <w:p w14:paraId="478520F8" w14:textId="77777777" w:rsidR="00320D10" w:rsidRPr="00EC54B0" w:rsidRDefault="00320D10" w:rsidP="009D292F">
      <w:pPr>
        <w:pStyle w:val="Titolo1"/>
        <w:rPr>
          <w:i/>
          <w:sz w:val="48"/>
          <w:lang w:val="en-US"/>
        </w:rPr>
      </w:pPr>
    </w:p>
    <w:p w14:paraId="594E94A5" w14:textId="77777777" w:rsidR="009D292F" w:rsidRPr="00EC54B0" w:rsidRDefault="009D292F" w:rsidP="009D292F">
      <w:pPr>
        <w:pStyle w:val="Titolo1"/>
        <w:jc w:val="center"/>
        <w:rPr>
          <w:rFonts w:ascii="Calibri" w:hAnsi="Calibri"/>
          <w:b/>
          <w:bCs/>
          <w:sz w:val="72"/>
          <w:lang w:val="en-US"/>
        </w:rPr>
      </w:pPr>
      <w:r w:rsidRPr="00EC54B0">
        <w:rPr>
          <w:rFonts w:ascii="Calibri" w:hAnsi="Calibri"/>
          <w:b/>
          <w:bCs/>
          <w:sz w:val="72"/>
          <w:lang w:val="en-US"/>
        </w:rPr>
        <w:t>Lightweight publish-subscribe application protocol</w:t>
      </w:r>
    </w:p>
    <w:p w14:paraId="36A973E1" w14:textId="77777777" w:rsidR="009D292F" w:rsidRPr="00EC54B0" w:rsidRDefault="00DC192D" w:rsidP="009D292F">
      <w:pPr>
        <w:pStyle w:val="Titolo1"/>
        <w:jc w:val="center"/>
        <w:rPr>
          <w:sz w:val="56"/>
          <w:lang w:val="en-US"/>
        </w:rPr>
      </w:pPr>
      <w:r w:rsidRPr="00EC54B0">
        <w:rPr>
          <w:sz w:val="56"/>
          <w:lang w:val="en-US"/>
        </w:rPr>
        <w:t>Project Report</w:t>
      </w:r>
    </w:p>
    <w:p w14:paraId="1DCF54D5" w14:textId="77777777" w:rsidR="009D292F" w:rsidRPr="00EC54B0" w:rsidRDefault="009D292F" w:rsidP="009D292F">
      <w:pPr>
        <w:jc w:val="center"/>
        <w:rPr>
          <w:b/>
          <w:sz w:val="72"/>
          <w:szCs w:val="48"/>
          <w:lang w:val="en-US"/>
        </w:rPr>
      </w:pPr>
    </w:p>
    <w:p w14:paraId="35F63DE8" w14:textId="5421ED48" w:rsidR="009D292F" w:rsidRPr="00EC54B0" w:rsidRDefault="009D292F" w:rsidP="009D292F">
      <w:pPr>
        <w:jc w:val="center"/>
        <w:rPr>
          <w:b/>
          <w:sz w:val="72"/>
          <w:szCs w:val="48"/>
          <w:lang w:val="en-US"/>
        </w:rPr>
      </w:pPr>
    </w:p>
    <w:p w14:paraId="42B1AE8B" w14:textId="7700D7EF" w:rsidR="009D292F" w:rsidRPr="00EC54B0" w:rsidRDefault="009D292F" w:rsidP="007B1D78">
      <w:pPr>
        <w:pStyle w:val="Titolo1"/>
        <w:jc w:val="center"/>
        <w:rPr>
          <w:rFonts w:asciiTheme="minorHAnsi" w:eastAsiaTheme="minorHAnsi" w:hAnsiTheme="minorHAnsi" w:cstheme="minorBidi"/>
          <w:b/>
          <w:color w:val="auto"/>
          <w:sz w:val="72"/>
          <w:szCs w:val="48"/>
          <w:lang w:val="en-US"/>
        </w:rPr>
      </w:pPr>
    </w:p>
    <w:p w14:paraId="2789A877" w14:textId="3CA3E9E6" w:rsidR="00C70DDA" w:rsidRPr="00EC54B0" w:rsidRDefault="00C70DDA" w:rsidP="00C70DDA">
      <w:pPr>
        <w:rPr>
          <w:lang w:val="en-US"/>
        </w:rPr>
      </w:pPr>
    </w:p>
    <w:p w14:paraId="034F8D20" w14:textId="7750E994" w:rsidR="00C70DDA" w:rsidRPr="00EC54B0" w:rsidRDefault="00EC54B0" w:rsidP="00C70DDA">
      <w:pPr>
        <w:rPr>
          <w:lang w:val="en-US"/>
        </w:rPr>
      </w:pPr>
      <w:r w:rsidRPr="00EC54B0">
        <w:rPr>
          <w:rFonts w:ascii="Helvetica" w:hAnsi="Helvetica" w:cs="Helvetica"/>
          <w:noProof/>
          <w:lang w:eastAsia="it-IT"/>
        </w:rPr>
        <w:drawing>
          <wp:anchor distT="0" distB="0" distL="114300" distR="114300" simplePos="0" relativeHeight="251658240" behindDoc="1" locked="0" layoutInCell="1" allowOverlap="1" wp14:anchorId="4BEA076E" wp14:editId="629C7226">
            <wp:simplePos x="0" y="0"/>
            <wp:positionH relativeFrom="column">
              <wp:posOffset>1670050</wp:posOffset>
            </wp:positionH>
            <wp:positionV relativeFrom="paragraph">
              <wp:posOffset>139065</wp:posOffset>
            </wp:positionV>
            <wp:extent cx="5492750" cy="5492750"/>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alphaModFix amt="7000"/>
                      <a:extLst>
                        <a:ext uri="{28A0092B-C50C-407E-A947-70E740481C1C}">
                          <a14:useLocalDpi xmlns:a14="http://schemas.microsoft.com/office/drawing/2010/main" val="0"/>
                        </a:ext>
                      </a:extLst>
                    </a:blip>
                    <a:srcRect/>
                    <a:stretch>
                      <a:fillRect/>
                    </a:stretch>
                  </pic:blipFill>
                  <pic:spPr bwMode="auto">
                    <a:xfrm>
                      <a:off x="0" y="0"/>
                      <a:ext cx="5492750" cy="5492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89A6FA" w14:textId="68D77167" w:rsidR="00C70DDA" w:rsidRPr="00EC54B0" w:rsidRDefault="00C70DDA" w:rsidP="00C70DDA">
      <w:pPr>
        <w:rPr>
          <w:lang w:val="en-US"/>
        </w:rPr>
      </w:pPr>
    </w:p>
    <w:p w14:paraId="2C26592E" w14:textId="56380E9B" w:rsidR="00C70DDA" w:rsidRPr="00EC54B0" w:rsidRDefault="00C70DDA" w:rsidP="00C70DDA">
      <w:pPr>
        <w:rPr>
          <w:lang w:val="en-US"/>
        </w:rPr>
      </w:pPr>
    </w:p>
    <w:p w14:paraId="3F95226E" w14:textId="574A1C6F" w:rsidR="00C70DDA" w:rsidRPr="00EC54B0" w:rsidRDefault="00C70DDA" w:rsidP="00C70DDA">
      <w:pPr>
        <w:rPr>
          <w:lang w:val="en-US"/>
        </w:rPr>
      </w:pPr>
    </w:p>
    <w:p w14:paraId="341617F9" w14:textId="4EA27975" w:rsidR="00C70DDA" w:rsidRPr="00EC54B0" w:rsidRDefault="00C70DDA" w:rsidP="00C70DDA">
      <w:pPr>
        <w:rPr>
          <w:lang w:val="en-US"/>
        </w:rPr>
      </w:pPr>
    </w:p>
    <w:p w14:paraId="4A1A5AB7" w14:textId="7AD581DE" w:rsidR="00C70DDA" w:rsidRPr="00EC54B0" w:rsidRDefault="00C70DDA" w:rsidP="00C70DDA">
      <w:pPr>
        <w:rPr>
          <w:lang w:val="en-US"/>
        </w:rPr>
      </w:pPr>
    </w:p>
    <w:p w14:paraId="3C07B60C" w14:textId="77777777" w:rsidR="00C70DDA" w:rsidRPr="00EC54B0" w:rsidRDefault="00C70DDA" w:rsidP="00C70DDA">
      <w:pPr>
        <w:rPr>
          <w:lang w:val="en-US"/>
        </w:rPr>
      </w:pPr>
    </w:p>
    <w:p w14:paraId="3581EC5A" w14:textId="2047780B" w:rsidR="000B7C4D" w:rsidRPr="00EC54B0" w:rsidRDefault="000B7C4D" w:rsidP="000B7C4D">
      <w:pPr>
        <w:rPr>
          <w:lang w:val="en-US"/>
        </w:rPr>
      </w:pPr>
    </w:p>
    <w:p w14:paraId="54551B13" w14:textId="77777777" w:rsidR="000B7C4D" w:rsidRPr="00EC54B0" w:rsidRDefault="000B7C4D" w:rsidP="000B7C4D">
      <w:pPr>
        <w:rPr>
          <w:lang w:val="en-US"/>
        </w:rPr>
      </w:pPr>
    </w:p>
    <w:p w14:paraId="5FFC94B2" w14:textId="77777777" w:rsidR="000B7C4D" w:rsidRPr="00EC54B0" w:rsidRDefault="000B7C4D" w:rsidP="000B7C4D">
      <w:pPr>
        <w:rPr>
          <w:lang w:val="en-US"/>
        </w:rPr>
      </w:pPr>
    </w:p>
    <w:p w14:paraId="1D385765" w14:textId="34549FBA" w:rsidR="000B7C4D" w:rsidRPr="00EC54B0" w:rsidRDefault="000B7C4D" w:rsidP="000B7C4D">
      <w:pPr>
        <w:rPr>
          <w:lang w:val="en-US"/>
        </w:rPr>
        <w:sectPr w:rsidR="000B7C4D" w:rsidRPr="00EC54B0" w:rsidSect="00EC54B0">
          <w:pgSz w:w="11900" w:h="16840"/>
          <w:pgMar w:top="851" w:right="1134" w:bottom="851" w:left="1134" w:header="709" w:footer="709" w:gutter="0"/>
          <w:cols w:space="708"/>
          <w:docGrid w:linePitch="360"/>
        </w:sectPr>
      </w:pPr>
    </w:p>
    <w:p w14:paraId="157D77C4" w14:textId="77777777" w:rsidR="000B7C4D" w:rsidRPr="00EC54B0" w:rsidRDefault="000B7C4D" w:rsidP="000B7C4D">
      <w:pPr>
        <w:pStyle w:val="Titolo1"/>
        <w:rPr>
          <w:b/>
          <w:sz w:val="44"/>
          <w:lang w:val="en-US"/>
        </w:rPr>
      </w:pPr>
    </w:p>
    <w:p w14:paraId="096844EA" w14:textId="77777777" w:rsidR="00664669" w:rsidRPr="00B039A1" w:rsidRDefault="007B1D78" w:rsidP="000B7C4D">
      <w:pPr>
        <w:pStyle w:val="Titolo1"/>
      </w:pPr>
      <w:proofErr w:type="spellStart"/>
      <w:r w:rsidRPr="00B039A1">
        <w:rPr>
          <w:b/>
          <w:sz w:val="36"/>
        </w:rPr>
        <w:t>University</w:t>
      </w:r>
      <w:proofErr w:type="spellEnd"/>
      <w:r w:rsidR="000B7C4D" w:rsidRPr="00B039A1">
        <w:rPr>
          <w:sz w:val="28"/>
        </w:rPr>
        <w:t>:</w:t>
      </w:r>
    </w:p>
    <w:p w14:paraId="00288D05" w14:textId="77777777" w:rsidR="000B7C4D" w:rsidRPr="00B039A1" w:rsidRDefault="000B7C4D" w:rsidP="00664669">
      <w:pPr>
        <w:rPr>
          <w:b/>
          <w:sz w:val="32"/>
        </w:rPr>
      </w:pPr>
      <w:r w:rsidRPr="00B039A1">
        <w:rPr>
          <w:sz w:val="32"/>
        </w:rPr>
        <w:tab/>
      </w:r>
      <w:r w:rsidRPr="00B039A1">
        <w:rPr>
          <w:b/>
          <w:sz w:val="32"/>
        </w:rPr>
        <w:t>Politecnico di Milano</w:t>
      </w:r>
    </w:p>
    <w:p w14:paraId="2EB69B49" w14:textId="77777777" w:rsidR="000B7C4D" w:rsidRPr="00B039A1" w:rsidRDefault="007B1D78" w:rsidP="000B7C4D">
      <w:pPr>
        <w:pStyle w:val="Titolo1"/>
        <w:spacing w:before="0"/>
        <w:rPr>
          <w:b/>
          <w:sz w:val="40"/>
        </w:rPr>
      </w:pPr>
      <w:proofErr w:type="spellStart"/>
      <w:r w:rsidRPr="00B039A1">
        <w:rPr>
          <w:b/>
          <w:sz w:val="36"/>
        </w:rPr>
        <w:t>Academic</w:t>
      </w:r>
      <w:proofErr w:type="spellEnd"/>
      <w:r w:rsidR="000B7C4D" w:rsidRPr="00B039A1">
        <w:rPr>
          <w:b/>
          <w:sz w:val="36"/>
        </w:rPr>
        <w:t xml:space="preserve"> </w:t>
      </w:r>
      <w:proofErr w:type="spellStart"/>
      <w:r w:rsidR="000B7C4D" w:rsidRPr="00B039A1">
        <w:rPr>
          <w:b/>
          <w:sz w:val="36"/>
        </w:rPr>
        <w:t>Year</w:t>
      </w:r>
      <w:proofErr w:type="spellEnd"/>
      <w:r w:rsidR="000B7C4D" w:rsidRPr="00B039A1">
        <w:rPr>
          <w:b/>
          <w:sz w:val="36"/>
        </w:rPr>
        <w:t>:</w:t>
      </w:r>
    </w:p>
    <w:p w14:paraId="2E700847" w14:textId="77777777" w:rsidR="000B7C4D" w:rsidRPr="00EC54B0" w:rsidRDefault="000B7C4D" w:rsidP="000B7C4D">
      <w:pPr>
        <w:rPr>
          <w:b/>
          <w:sz w:val="32"/>
          <w:lang w:val="en-US"/>
        </w:rPr>
      </w:pPr>
      <w:r w:rsidRPr="00B039A1">
        <w:rPr>
          <w:sz w:val="32"/>
        </w:rPr>
        <w:tab/>
      </w:r>
      <w:r w:rsidRPr="00EC54B0">
        <w:rPr>
          <w:b/>
          <w:sz w:val="32"/>
          <w:lang w:val="en-US"/>
        </w:rPr>
        <w:t>2016/2017</w:t>
      </w:r>
    </w:p>
    <w:p w14:paraId="1AFA5BF8" w14:textId="77777777" w:rsidR="000B7C4D" w:rsidRPr="00EC54B0" w:rsidRDefault="000B7C4D" w:rsidP="000B7C4D">
      <w:pPr>
        <w:pStyle w:val="Titolo1"/>
        <w:spacing w:before="0"/>
        <w:rPr>
          <w:b/>
          <w:sz w:val="36"/>
          <w:lang w:val="en-US"/>
        </w:rPr>
      </w:pPr>
      <w:r w:rsidRPr="00EC54B0">
        <w:rPr>
          <w:b/>
          <w:sz w:val="36"/>
          <w:lang w:val="en-US"/>
        </w:rPr>
        <w:t>Course:</w:t>
      </w:r>
    </w:p>
    <w:p w14:paraId="11A6FA36" w14:textId="77777777" w:rsidR="00664669" w:rsidRPr="00EC54B0" w:rsidRDefault="000B7C4D" w:rsidP="000B7C4D">
      <w:pPr>
        <w:ind w:firstLine="708"/>
        <w:rPr>
          <w:b/>
          <w:sz w:val="32"/>
          <w:lang w:val="en-US"/>
        </w:rPr>
      </w:pPr>
      <w:r w:rsidRPr="00EC54B0">
        <w:rPr>
          <w:b/>
          <w:sz w:val="32"/>
          <w:lang w:val="en-US"/>
        </w:rPr>
        <w:t>Internet of Things</w:t>
      </w:r>
      <w:r w:rsidR="00664669" w:rsidRPr="00EC54B0">
        <w:rPr>
          <w:b/>
          <w:sz w:val="32"/>
          <w:lang w:val="en-US"/>
        </w:rPr>
        <w:tab/>
      </w:r>
    </w:p>
    <w:p w14:paraId="4DD9972C" w14:textId="77777777" w:rsidR="00664669" w:rsidRPr="00EC54B0" w:rsidRDefault="00664669" w:rsidP="009D292F">
      <w:pPr>
        <w:pStyle w:val="Titolo1"/>
        <w:rPr>
          <w:b/>
          <w:sz w:val="40"/>
          <w:lang w:val="en-US"/>
        </w:rPr>
      </w:pPr>
    </w:p>
    <w:p w14:paraId="2F895D9C" w14:textId="77777777" w:rsidR="009D292F" w:rsidRPr="00EC54B0" w:rsidRDefault="009D292F" w:rsidP="009D292F">
      <w:pPr>
        <w:pStyle w:val="Titolo1"/>
        <w:rPr>
          <w:b/>
          <w:sz w:val="36"/>
          <w:lang w:val="en-US"/>
        </w:rPr>
      </w:pPr>
      <w:r w:rsidRPr="00EC54B0">
        <w:rPr>
          <w:b/>
          <w:sz w:val="36"/>
          <w:lang w:val="en-US"/>
        </w:rPr>
        <w:t>Students:</w:t>
      </w:r>
    </w:p>
    <w:p w14:paraId="43D8EF5B" w14:textId="77777777" w:rsidR="009D292F" w:rsidRPr="00EC54B0" w:rsidRDefault="009D292F" w:rsidP="009D292F">
      <w:pPr>
        <w:pStyle w:val="Paragrafoelenco"/>
        <w:numPr>
          <w:ilvl w:val="0"/>
          <w:numId w:val="1"/>
        </w:numPr>
        <w:ind w:left="426"/>
        <w:rPr>
          <w:b/>
          <w:sz w:val="32"/>
          <w:lang w:val="en-US"/>
        </w:rPr>
      </w:pPr>
      <w:r w:rsidRPr="00EC54B0">
        <w:rPr>
          <w:b/>
          <w:sz w:val="32"/>
          <w:lang w:val="en-US"/>
        </w:rPr>
        <w:t xml:space="preserve">Giuseppe </w:t>
      </w:r>
      <w:proofErr w:type="spellStart"/>
      <w:r w:rsidRPr="00EC54B0">
        <w:rPr>
          <w:b/>
          <w:sz w:val="32"/>
          <w:lang w:val="en-US"/>
        </w:rPr>
        <w:t>Manzi</w:t>
      </w:r>
      <w:proofErr w:type="spellEnd"/>
      <w:r w:rsidRPr="00EC54B0">
        <w:rPr>
          <w:b/>
          <w:sz w:val="32"/>
          <w:lang w:val="en-US"/>
        </w:rPr>
        <w:t xml:space="preserve"> </w:t>
      </w:r>
    </w:p>
    <w:p w14:paraId="74634D0C" w14:textId="77777777" w:rsidR="009D292F" w:rsidRPr="00EC54B0" w:rsidRDefault="000B7C4D" w:rsidP="000B7C4D">
      <w:pPr>
        <w:ind w:left="426"/>
        <w:rPr>
          <w:i/>
          <w:sz w:val="28"/>
          <w:lang w:val="en-US"/>
        </w:rPr>
      </w:pPr>
      <w:r w:rsidRPr="00EC54B0">
        <w:rPr>
          <w:i/>
          <w:sz w:val="28"/>
          <w:lang w:val="en-US"/>
        </w:rPr>
        <w:t>mat. 854470</w:t>
      </w:r>
    </w:p>
    <w:p w14:paraId="208FC125" w14:textId="77777777" w:rsidR="000B7C4D" w:rsidRPr="00EC54B0" w:rsidRDefault="000B7C4D" w:rsidP="000B7C4D">
      <w:pPr>
        <w:ind w:left="426"/>
        <w:rPr>
          <w:i/>
          <w:sz w:val="28"/>
          <w:lang w:val="en-US"/>
        </w:rPr>
      </w:pPr>
      <w:r w:rsidRPr="00EC54B0">
        <w:rPr>
          <w:i/>
          <w:sz w:val="28"/>
          <w:lang w:val="en-US"/>
        </w:rPr>
        <w:t>giuseppe1.manzi@mail.polimi.it</w:t>
      </w:r>
    </w:p>
    <w:p w14:paraId="45F15E9D" w14:textId="77777777" w:rsidR="009D292F" w:rsidRPr="00EC54B0" w:rsidRDefault="009D292F" w:rsidP="009D292F">
      <w:pPr>
        <w:pStyle w:val="Paragrafoelenco"/>
        <w:numPr>
          <w:ilvl w:val="0"/>
          <w:numId w:val="1"/>
        </w:numPr>
        <w:ind w:left="426"/>
        <w:rPr>
          <w:b/>
          <w:sz w:val="32"/>
          <w:lang w:val="en-US"/>
        </w:rPr>
      </w:pPr>
      <w:r w:rsidRPr="00EC54B0">
        <w:rPr>
          <w:b/>
          <w:sz w:val="32"/>
          <w:lang w:val="en-US"/>
        </w:rPr>
        <w:t>Vito Matarazzo</w:t>
      </w:r>
    </w:p>
    <w:p w14:paraId="57C79363" w14:textId="53B400A2" w:rsidR="009D292F" w:rsidRPr="00EC54B0" w:rsidRDefault="003E6665" w:rsidP="000B7C4D">
      <w:pPr>
        <w:ind w:firstLine="426"/>
        <w:rPr>
          <w:i/>
          <w:sz w:val="28"/>
          <w:lang w:val="en-US"/>
        </w:rPr>
      </w:pPr>
      <w:r w:rsidRPr="00EC54B0">
        <w:rPr>
          <w:i/>
          <w:sz w:val="28"/>
          <w:lang w:val="en-US"/>
        </w:rPr>
        <w:t>m</w:t>
      </w:r>
      <w:r w:rsidR="005C4F25" w:rsidRPr="00EC54B0">
        <w:rPr>
          <w:i/>
          <w:sz w:val="28"/>
          <w:lang w:val="en-US"/>
        </w:rPr>
        <w:t>at. 853095</w:t>
      </w:r>
    </w:p>
    <w:p w14:paraId="1E6E1B74" w14:textId="77777777" w:rsidR="000B7C4D" w:rsidRPr="00EC54B0" w:rsidRDefault="000B7C4D" w:rsidP="000B7C4D">
      <w:pPr>
        <w:ind w:firstLine="426"/>
        <w:rPr>
          <w:i/>
          <w:sz w:val="28"/>
          <w:lang w:val="en-US"/>
        </w:rPr>
      </w:pPr>
      <w:r w:rsidRPr="00EC54B0">
        <w:rPr>
          <w:i/>
          <w:sz w:val="28"/>
          <w:lang w:val="en-US"/>
        </w:rPr>
        <w:t>vito.matarazzo@mail.polimi.it</w:t>
      </w:r>
    </w:p>
    <w:p w14:paraId="3FDA2FD6" w14:textId="4F64C243" w:rsidR="00FC0C11" w:rsidRPr="00EC54B0" w:rsidRDefault="00FC0C11" w:rsidP="00C70DDA">
      <w:pPr>
        <w:pStyle w:val="Titolo1"/>
        <w:rPr>
          <w:b/>
          <w:sz w:val="40"/>
          <w:szCs w:val="40"/>
          <w:lang w:val="en-US"/>
        </w:rPr>
        <w:sectPr w:rsidR="00FC0C11" w:rsidRPr="00EC54B0" w:rsidSect="00EC54B0">
          <w:type w:val="continuous"/>
          <w:pgSz w:w="11900" w:h="16840"/>
          <w:pgMar w:top="851" w:right="1134" w:bottom="851" w:left="1134" w:header="709" w:footer="709" w:gutter="0"/>
          <w:cols w:num="2" w:space="132"/>
          <w:docGrid w:linePitch="360"/>
        </w:sectPr>
      </w:pPr>
    </w:p>
    <w:p w14:paraId="306A0A33" w14:textId="052919E5" w:rsidR="009D292F" w:rsidRPr="00EC54B0" w:rsidRDefault="00564F2C" w:rsidP="002A377B">
      <w:pPr>
        <w:pStyle w:val="Titolo2"/>
        <w:numPr>
          <w:ilvl w:val="0"/>
          <w:numId w:val="2"/>
        </w:numPr>
        <w:ind w:left="426" w:hanging="425"/>
        <w:rPr>
          <w:sz w:val="36"/>
          <w:lang w:val="en-US"/>
        </w:rPr>
      </w:pPr>
      <w:r w:rsidRPr="00EC54B0">
        <w:rPr>
          <w:sz w:val="36"/>
          <w:lang w:val="en-US"/>
        </w:rPr>
        <w:lastRenderedPageBreak/>
        <w:t>Introduction</w:t>
      </w:r>
    </w:p>
    <w:p w14:paraId="6F160337" w14:textId="6AA4F83E" w:rsidR="00564F2C" w:rsidRPr="00EC54B0" w:rsidRDefault="005C4F25" w:rsidP="007D2014">
      <w:pPr>
        <w:pStyle w:val="Titolo3"/>
        <w:numPr>
          <w:ilvl w:val="1"/>
          <w:numId w:val="2"/>
        </w:numPr>
      </w:pPr>
      <w:r w:rsidRPr="00EC54B0">
        <w:t>Goal</w:t>
      </w:r>
    </w:p>
    <w:p w14:paraId="4F3C7549" w14:textId="47515E11" w:rsidR="006D10A4" w:rsidRPr="00EC54B0" w:rsidRDefault="00564F2C" w:rsidP="00F1386A">
      <w:pPr>
        <w:rPr>
          <w:lang w:val="en-US"/>
        </w:rPr>
      </w:pPr>
      <w:r w:rsidRPr="00EC54B0">
        <w:rPr>
          <w:lang w:val="en-US"/>
        </w:rPr>
        <w:t>The aim of the project is to implement a lightweight publish</w:t>
      </w:r>
      <w:r w:rsidR="006D10A4" w:rsidRPr="00EC54B0">
        <w:rPr>
          <w:lang w:val="en-US"/>
        </w:rPr>
        <w:t xml:space="preserve">-subscribe protocol for </w:t>
      </w:r>
      <w:proofErr w:type="spellStart"/>
      <w:r w:rsidR="00EC54B0">
        <w:rPr>
          <w:lang w:val="en-US"/>
        </w:rPr>
        <w:t>IoT</w:t>
      </w:r>
      <w:proofErr w:type="spellEnd"/>
      <w:r w:rsidR="006D10A4" w:rsidRPr="00EC54B0">
        <w:rPr>
          <w:lang w:val="en-US"/>
        </w:rPr>
        <w:t xml:space="preserve"> applications based on </w:t>
      </w:r>
      <w:r w:rsidR="00AD0954" w:rsidRPr="00EC54B0">
        <w:rPr>
          <w:lang w:val="en-US"/>
        </w:rPr>
        <w:t>persona</w:t>
      </w:r>
      <w:r w:rsidR="00EC54B0">
        <w:rPr>
          <w:lang w:val="en-US"/>
        </w:rPr>
        <w:t>l</w:t>
      </w:r>
      <w:r w:rsidR="00AD0954" w:rsidRPr="00EC54B0">
        <w:rPr>
          <w:lang w:val="en-US"/>
        </w:rPr>
        <w:t xml:space="preserve"> area</w:t>
      </w:r>
      <w:r w:rsidR="006D10A4" w:rsidRPr="00EC54B0">
        <w:rPr>
          <w:lang w:val="en-US"/>
        </w:rPr>
        <w:t xml:space="preserve"> networks.</w:t>
      </w:r>
      <w:r w:rsidR="00EC54B0">
        <w:rPr>
          <w:lang w:val="en-US"/>
        </w:rPr>
        <w:t xml:space="preserve"> This</w:t>
      </w:r>
      <w:r w:rsidR="006D10A4" w:rsidRPr="00EC54B0">
        <w:rPr>
          <w:lang w:val="en-US"/>
        </w:rPr>
        <w:t xml:space="preserve"> protocol is a simplified version of the MQTT protocol.</w:t>
      </w:r>
    </w:p>
    <w:p w14:paraId="5D6C4E6E" w14:textId="44560A1E" w:rsidR="00564F2C" w:rsidRPr="00EC54B0" w:rsidRDefault="00564F2C" w:rsidP="007D2014">
      <w:pPr>
        <w:pStyle w:val="Titolo3"/>
        <w:numPr>
          <w:ilvl w:val="1"/>
          <w:numId w:val="2"/>
        </w:numPr>
      </w:pPr>
      <w:r w:rsidRPr="00EC54B0">
        <w:t>Requirements</w:t>
      </w:r>
    </w:p>
    <w:p w14:paraId="526999A0" w14:textId="6C5EC04D" w:rsidR="00564F2C" w:rsidRPr="00EC54B0" w:rsidRDefault="006D10A4" w:rsidP="00F1386A">
      <w:pPr>
        <w:rPr>
          <w:lang w:val="en-US"/>
        </w:rPr>
      </w:pPr>
      <w:r w:rsidRPr="00EC54B0">
        <w:rPr>
          <w:lang w:val="en-US"/>
        </w:rPr>
        <w:t xml:space="preserve">The </w:t>
      </w:r>
      <w:r w:rsidR="003B79D4" w:rsidRPr="00EC54B0">
        <w:rPr>
          <w:lang w:val="en-US"/>
        </w:rPr>
        <w:t>protocol is based on two types of actors: the broker and the client.</w:t>
      </w:r>
      <w:r w:rsidR="00F1386A" w:rsidRPr="00EC54B0">
        <w:rPr>
          <w:lang w:val="en-US"/>
        </w:rPr>
        <w:t xml:space="preserve"> </w:t>
      </w:r>
      <w:r w:rsidR="003B79D4" w:rsidRPr="00EC54B0">
        <w:rPr>
          <w:lang w:val="en-US"/>
        </w:rPr>
        <w:t xml:space="preserve">The broker </w:t>
      </w:r>
      <w:r w:rsidR="00F1386A" w:rsidRPr="00EC54B0">
        <w:rPr>
          <w:lang w:val="en-US"/>
        </w:rPr>
        <w:t xml:space="preserve">corresponds to the PAN coordinator and </w:t>
      </w:r>
      <w:proofErr w:type="gramStart"/>
      <w:r w:rsidR="00F1386A" w:rsidRPr="00EC54B0">
        <w:rPr>
          <w:lang w:val="en-US"/>
        </w:rPr>
        <w:t>is in charge of</w:t>
      </w:r>
      <w:proofErr w:type="gramEnd"/>
      <w:r w:rsidR="00F1386A" w:rsidRPr="00EC54B0">
        <w:rPr>
          <w:lang w:val="en-US"/>
        </w:rPr>
        <w:t xml:space="preserve"> receiving and </w:t>
      </w:r>
      <w:r w:rsidR="003B79D4" w:rsidRPr="00EC54B0">
        <w:rPr>
          <w:lang w:val="en-US"/>
        </w:rPr>
        <w:t>process</w:t>
      </w:r>
      <w:r w:rsidR="00F1386A" w:rsidRPr="00EC54B0">
        <w:rPr>
          <w:lang w:val="en-US"/>
        </w:rPr>
        <w:t>ing</w:t>
      </w:r>
      <w:r w:rsidR="003B79D4" w:rsidRPr="00EC54B0">
        <w:rPr>
          <w:lang w:val="en-US"/>
        </w:rPr>
        <w:t xml:space="preserve"> connect, publish and subscribe requests coming from clients</w:t>
      </w:r>
      <w:r w:rsidR="00F1386A" w:rsidRPr="00EC54B0">
        <w:rPr>
          <w:lang w:val="en-US"/>
        </w:rPr>
        <w:t xml:space="preserve"> connected to the same PAN.</w:t>
      </w:r>
    </w:p>
    <w:p w14:paraId="0EDE0058" w14:textId="5A313859" w:rsidR="008424F6" w:rsidRPr="00EC54B0" w:rsidRDefault="008424F6" w:rsidP="00B5355E">
      <w:pPr>
        <w:pStyle w:val="Paragrafoelenco"/>
        <w:numPr>
          <w:ilvl w:val="0"/>
          <w:numId w:val="11"/>
        </w:numPr>
        <w:rPr>
          <w:lang w:val="en-US"/>
        </w:rPr>
      </w:pPr>
      <w:r w:rsidRPr="00EC54B0">
        <w:rPr>
          <w:b/>
          <w:lang w:val="en-US"/>
        </w:rPr>
        <w:t>Connect</w:t>
      </w:r>
      <w:r w:rsidRPr="00EC54B0">
        <w:rPr>
          <w:lang w:val="en-US"/>
        </w:rPr>
        <w:t>:</w:t>
      </w:r>
      <w:r w:rsidR="00F1386A" w:rsidRPr="00EC54B0">
        <w:rPr>
          <w:lang w:val="en-US"/>
        </w:rPr>
        <w:t xml:space="preserve"> </w:t>
      </w:r>
      <w:r w:rsidRPr="00EC54B0">
        <w:rPr>
          <w:lang w:val="en-US"/>
        </w:rPr>
        <w:t xml:space="preserve">Client must be able to inform the broker that </w:t>
      </w:r>
      <w:r w:rsidR="00F1386A" w:rsidRPr="00EC54B0">
        <w:rPr>
          <w:lang w:val="en-US"/>
        </w:rPr>
        <w:t>it wants to connect</w:t>
      </w:r>
      <w:r w:rsidRPr="00EC54B0">
        <w:rPr>
          <w:lang w:val="en-US"/>
        </w:rPr>
        <w:t xml:space="preserve"> to the network and </w:t>
      </w:r>
      <w:r w:rsidR="00F1386A" w:rsidRPr="00EC54B0">
        <w:rPr>
          <w:lang w:val="en-US"/>
        </w:rPr>
        <w:t>that it is</w:t>
      </w:r>
      <w:r w:rsidRPr="00EC54B0">
        <w:rPr>
          <w:lang w:val="en-US"/>
        </w:rPr>
        <w:t xml:space="preserve"> possibly going to interact with publish and/or subscribe message</w:t>
      </w:r>
      <w:r w:rsidR="00F1386A" w:rsidRPr="00EC54B0">
        <w:rPr>
          <w:lang w:val="en-US"/>
        </w:rPr>
        <w:t>s</w:t>
      </w:r>
      <w:r w:rsidRPr="00EC54B0">
        <w:rPr>
          <w:lang w:val="en-US"/>
        </w:rPr>
        <w:t xml:space="preserve"> in future.</w:t>
      </w:r>
      <w:r w:rsidR="00F1386A" w:rsidRPr="00EC54B0">
        <w:rPr>
          <w:lang w:val="en-US"/>
        </w:rPr>
        <w:t xml:space="preserve"> </w:t>
      </w:r>
      <w:r w:rsidRPr="00EC54B0">
        <w:rPr>
          <w:lang w:val="en-US"/>
        </w:rPr>
        <w:t xml:space="preserve">Every </w:t>
      </w:r>
      <w:r w:rsidR="00F1386A" w:rsidRPr="00EC54B0">
        <w:rPr>
          <w:i/>
          <w:lang w:val="en-US"/>
        </w:rPr>
        <w:t>CONNECT</w:t>
      </w:r>
      <w:r w:rsidRPr="00EC54B0">
        <w:rPr>
          <w:lang w:val="en-US"/>
        </w:rPr>
        <w:t xml:space="preserve"> message must be acknowledged.</w:t>
      </w:r>
    </w:p>
    <w:p w14:paraId="75BFEA8F" w14:textId="00B123F0" w:rsidR="008424F6" w:rsidRPr="00EC54B0" w:rsidRDefault="00F1386A" w:rsidP="00B5355E">
      <w:pPr>
        <w:pStyle w:val="Paragrafoelenco"/>
        <w:numPr>
          <w:ilvl w:val="0"/>
          <w:numId w:val="11"/>
        </w:numPr>
        <w:rPr>
          <w:lang w:val="en-US"/>
        </w:rPr>
      </w:pPr>
      <w:r w:rsidRPr="00EC54B0">
        <w:rPr>
          <w:b/>
          <w:lang w:val="en-US"/>
        </w:rPr>
        <w:t>Subscribe</w:t>
      </w:r>
      <w:r w:rsidR="008424F6" w:rsidRPr="00EC54B0">
        <w:rPr>
          <w:lang w:val="en-US"/>
        </w:rPr>
        <w:t>:</w:t>
      </w:r>
      <w:r w:rsidRPr="00EC54B0">
        <w:rPr>
          <w:lang w:val="en-US"/>
        </w:rPr>
        <w:t xml:space="preserve"> Client must be able to </w:t>
      </w:r>
      <w:r w:rsidR="00161532" w:rsidRPr="00EC54B0">
        <w:rPr>
          <w:lang w:val="en-US"/>
        </w:rPr>
        <w:t>subscribe to one or more of the available topics (</w:t>
      </w:r>
      <w:r w:rsidR="00161532" w:rsidRPr="00EC54B0">
        <w:rPr>
          <w:i/>
          <w:lang w:val="en-US"/>
        </w:rPr>
        <w:t>TEMPERATURE</w:t>
      </w:r>
      <w:r w:rsidR="00161532" w:rsidRPr="00EC54B0">
        <w:rPr>
          <w:lang w:val="en-US"/>
        </w:rPr>
        <w:t xml:space="preserve">, </w:t>
      </w:r>
      <w:r w:rsidR="00161532" w:rsidRPr="00EC54B0">
        <w:rPr>
          <w:i/>
          <w:lang w:val="en-US"/>
        </w:rPr>
        <w:t>HUMIDITY</w:t>
      </w:r>
      <w:r w:rsidR="00161532" w:rsidRPr="00EC54B0">
        <w:rPr>
          <w:lang w:val="en-US"/>
        </w:rPr>
        <w:t xml:space="preserve">, </w:t>
      </w:r>
      <w:r w:rsidR="00161532" w:rsidRPr="00EC54B0">
        <w:rPr>
          <w:i/>
          <w:lang w:val="en-US"/>
        </w:rPr>
        <w:t>LUMINOSITY</w:t>
      </w:r>
      <w:r w:rsidR="00161532" w:rsidRPr="00EC54B0">
        <w:rPr>
          <w:lang w:val="en-US"/>
        </w:rPr>
        <w:t>), s</w:t>
      </w:r>
      <w:r w:rsidR="00EC54B0">
        <w:rPr>
          <w:lang w:val="en-US"/>
        </w:rPr>
        <w:t>pecifying its ID and a</w:t>
      </w:r>
      <w:r w:rsidR="00161532" w:rsidRPr="00EC54B0">
        <w:rPr>
          <w:lang w:val="en-US"/>
        </w:rPr>
        <w:t xml:space="preserve"> level of </w:t>
      </w:r>
      <w:r w:rsidR="005E712B" w:rsidRPr="00EC54B0">
        <w:rPr>
          <w:lang w:val="en-US"/>
        </w:rPr>
        <w:t xml:space="preserve">Quality of Service (hereinafter </w:t>
      </w:r>
      <w:proofErr w:type="spellStart"/>
      <w:r w:rsidR="005E712B" w:rsidRPr="00EC54B0">
        <w:rPr>
          <w:lang w:val="en-US"/>
        </w:rPr>
        <w:t>QoS</w:t>
      </w:r>
      <w:proofErr w:type="spellEnd"/>
      <w:r w:rsidR="005E712B" w:rsidRPr="00EC54B0">
        <w:rPr>
          <w:lang w:val="en-US"/>
        </w:rPr>
        <w:t xml:space="preserve">) </w:t>
      </w:r>
      <w:r w:rsidR="00161532" w:rsidRPr="00EC54B0">
        <w:rPr>
          <w:lang w:val="en-US"/>
        </w:rPr>
        <w:t xml:space="preserve">for each topic. Every </w:t>
      </w:r>
      <w:r w:rsidR="00161532" w:rsidRPr="00EC54B0">
        <w:rPr>
          <w:i/>
          <w:lang w:val="en-US"/>
        </w:rPr>
        <w:t>SUBSCRIBE</w:t>
      </w:r>
      <w:r w:rsidR="00161532" w:rsidRPr="00EC54B0">
        <w:rPr>
          <w:lang w:val="en-US"/>
        </w:rPr>
        <w:t xml:space="preserve"> message must be acknowledged.</w:t>
      </w:r>
    </w:p>
    <w:p w14:paraId="14E85FF7" w14:textId="65F66A43" w:rsidR="008424F6" w:rsidRPr="00EC54B0" w:rsidRDefault="00F1386A" w:rsidP="00B5355E">
      <w:pPr>
        <w:pStyle w:val="Paragrafoelenco"/>
        <w:numPr>
          <w:ilvl w:val="0"/>
          <w:numId w:val="11"/>
        </w:numPr>
        <w:rPr>
          <w:lang w:val="en-US"/>
        </w:rPr>
      </w:pPr>
      <w:r w:rsidRPr="00EC54B0">
        <w:rPr>
          <w:b/>
          <w:lang w:val="en-US"/>
        </w:rPr>
        <w:t>Publish</w:t>
      </w:r>
      <w:r w:rsidR="008424F6" w:rsidRPr="00EC54B0">
        <w:rPr>
          <w:lang w:val="en-US"/>
        </w:rPr>
        <w:t>:</w:t>
      </w:r>
      <w:r w:rsidR="00161532" w:rsidRPr="00EC54B0">
        <w:rPr>
          <w:lang w:val="en-US"/>
        </w:rPr>
        <w:t xml:space="preserve"> Client must be able to publish data on one topic, specifying the desired level of </w:t>
      </w:r>
      <w:proofErr w:type="spellStart"/>
      <w:r w:rsidR="00161532" w:rsidRPr="00EC54B0">
        <w:rPr>
          <w:lang w:val="en-US"/>
        </w:rPr>
        <w:t>QoS</w:t>
      </w:r>
      <w:proofErr w:type="spellEnd"/>
      <w:r w:rsidR="00161532" w:rsidRPr="00EC54B0">
        <w:rPr>
          <w:lang w:val="en-US"/>
        </w:rPr>
        <w:t xml:space="preserve"> and the value for that topic. A </w:t>
      </w:r>
      <w:r w:rsidR="00161532" w:rsidRPr="00EC54B0">
        <w:rPr>
          <w:i/>
          <w:lang w:val="en-US"/>
        </w:rPr>
        <w:t>PUBLISH</w:t>
      </w:r>
      <w:r w:rsidR="00161532" w:rsidRPr="00EC54B0">
        <w:rPr>
          <w:lang w:val="en-US"/>
        </w:rPr>
        <w:t xml:space="preserve"> message must be acknowledged by the broker only if the message specifies </w:t>
      </w:r>
      <w:proofErr w:type="spellStart"/>
      <w:r w:rsidR="00161532" w:rsidRPr="00EC54B0">
        <w:rPr>
          <w:lang w:val="en-US"/>
        </w:rPr>
        <w:t>QoS</w:t>
      </w:r>
      <w:proofErr w:type="spellEnd"/>
      <w:r w:rsidR="00161532" w:rsidRPr="00EC54B0">
        <w:rPr>
          <w:lang w:val="en-US"/>
        </w:rPr>
        <w:t xml:space="preserve"> </w:t>
      </w:r>
      <w:r w:rsidR="002A377B">
        <w:rPr>
          <w:lang w:val="en-US"/>
        </w:rPr>
        <w:t>greater than 0.</w:t>
      </w:r>
      <w:r w:rsidR="00161532" w:rsidRPr="00EC54B0">
        <w:rPr>
          <w:lang w:val="en-US"/>
        </w:rPr>
        <w:t xml:space="preserve"> This type of message must be forwarded by the broker to the clients subscribed </w:t>
      </w:r>
      <w:r w:rsidR="007C7AFB" w:rsidRPr="00EC54B0">
        <w:rPr>
          <w:lang w:val="en-US"/>
        </w:rPr>
        <w:t xml:space="preserve">to the publishing topic, with the </w:t>
      </w:r>
      <w:proofErr w:type="spellStart"/>
      <w:r w:rsidR="007C7AFB" w:rsidRPr="00EC54B0">
        <w:rPr>
          <w:lang w:val="en-US"/>
        </w:rPr>
        <w:t>QoS</w:t>
      </w:r>
      <w:proofErr w:type="spellEnd"/>
      <w:r w:rsidR="007C7AFB" w:rsidRPr="00EC54B0">
        <w:rPr>
          <w:lang w:val="en-US"/>
        </w:rPr>
        <w:t xml:space="preserve"> specified by each client.</w:t>
      </w:r>
    </w:p>
    <w:p w14:paraId="686B2B56" w14:textId="16E3645A" w:rsidR="007C7AFB" w:rsidRPr="00EC54B0" w:rsidRDefault="00161532" w:rsidP="00161532">
      <w:pPr>
        <w:rPr>
          <w:lang w:val="en-US"/>
        </w:rPr>
      </w:pPr>
      <w:r w:rsidRPr="00EC54B0">
        <w:rPr>
          <w:lang w:val="en-US"/>
        </w:rPr>
        <w:t>Finally, the protocol must manage two levels of</w:t>
      </w:r>
      <w:r w:rsidR="005E712B" w:rsidRPr="00EC54B0">
        <w:rPr>
          <w:lang w:val="en-US"/>
        </w:rPr>
        <w:t xml:space="preserve"> </w:t>
      </w:r>
      <w:proofErr w:type="spellStart"/>
      <w:r w:rsidR="005E712B" w:rsidRPr="00EC54B0">
        <w:rPr>
          <w:lang w:val="en-US"/>
        </w:rPr>
        <w:t>QoS</w:t>
      </w:r>
      <w:proofErr w:type="spellEnd"/>
      <w:r w:rsidR="008374BD" w:rsidRPr="00EC54B0">
        <w:rPr>
          <w:lang w:val="en-US"/>
        </w:rPr>
        <w:t>:</w:t>
      </w:r>
      <w:r w:rsidRPr="00EC54B0">
        <w:rPr>
          <w:lang w:val="en-US"/>
        </w:rPr>
        <w:t xml:space="preserve"> </w:t>
      </w:r>
    </w:p>
    <w:p w14:paraId="6E7C6A10" w14:textId="6175ED50" w:rsidR="00161532" w:rsidRPr="00EC54B0" w:rsidRDefault="007C7AFB" w:rsidP="007C7AFB">
      <w:pPr>
        <w:pStyle w:val="Paragrafoelenco"/>
        <w:numPr>
          <w:ilvl w:val="0"/>
          <w:numId w:val="1"/>
        </w:numPr>
        <w:rPr>
          <w:lang w:val="en-US"/>
        </w:rPr>
      </w:pPr>
      <w:proofErr w:type="spellStart"/>
      <w:r w:rsidRPr="00EC54B0">
        <w:rPr>
          <w:b/>
          <w:lang w:val="en-US"/>
        </w:rPr>
        <w:t>QoS</w:t>
      </w:r>
      <w:proofErr w:type="spellEnd"/>
      <w:r w:rsidRPr="00EC54B0">
        <w:rPr>
          <w:b/>
          <w:lang w:val="en-US"/>
        </w:rPr>
        <w:t xml:space="preserve"> = 0</w:t>
      </w:r>
      <w:r w:rsidRPr="00EC54B0">
        <w:rPr>
          <w:lang w:val="en-US"/>
        </w:rPr>
        <w:t xml:space="preserve">, meaning </w:t>
      </w:r>
      <w:r w:rsidR="00AD5E9A" w:rsidRPr="00EC54B0">
        <w:rPr>
          <w:lang w:val="en-US"/>
        </w:rPr>
        <w:t xml:space="preserve">that the message must be sent </w:t>
      </w:r>
      <w:r w:rsidRPr="00EC54B0">
        <w:rPr>
          <w:lang w:val="en-US"/>
        </w:rPr>
        <w:t>at most once</w:t>
      </w:r>
      <w:r w:rsidR="00AD5E9A" w:rsidRPr="00EC54B0">
        <w:rPr>
          <w:lang w:val="en-US"/>
        </w:rPr>
        <w:t xml:space="preserve"> (no acknowledgement)</w:t>
      </w:r>
      <w:r w:rsidRPr="00EC54B0">
        <w:rPr>
          <w:lang w:val="en-US"/>
        </w:rPr>
        <w:t>;</w:t>
      </w:r>
    </w:p>
    <w:p w14:paraId="6103FCAA" w14:textId="20A971F9" w:rsidR="007C7AFB" w:rsidRPr="00EC54B0" w:rsidRDefault="007C7AFB" w:rsidP="007C7AFB">
      <w:pPr>
        <w:pStyle w:val="Paragrafoelenco"/>
        <w:numPr>
          <w:ilvl w:val="0"/>
          <w:numId w:val="1"/>
        </w:numPr>
        <w:rPr>
          <w:lang w:val="en-US"/>
        </w:rPr>
      </w:pPr>
      <w:proofErr w:type="spellStart"/>
      <w:r w:rsidRPr="00EC54B0">
        <w:rPr>
          <w:b/>
          <w:lang w:val="en-US"/>
        </w:rPr>
        <w:t>QoS</w:t>
      </w:r>
      <w:proofErr w:type="spellEnd"/>
      <w:r w:rsidRPr="00EC54B0">
        <w:rPr>
          <w:b/>
          <w:lang w:val="en-US"/>
        </w:rPr>
        <w:t xml:space="preserve"> = 1</w:t>
      </w:r>
      <w:r w:rsidRPr="00EC54B0">
        <w:rPr>
          <w:lang w:val="en-US"/>
        </w:rPr>
        <w:t xml:space="preserve">, meaning </w:t>
      </w:r>
      <w:r w:rsidR="00AD5E9A" w:rsidRPr="00EC54B0">
        <w:rPr>
          <w:lang w:val="en-US"/>
        </w:rPr>
        <w:t xml:space="preserve">the message must be sent </w:t>
      </w:r>
      <w:r w:rsidRPr="00EC54B0">
        <w:rPr>
          <w:lang w:val="en-US"/>
        </w:rPr>
        <w:t>at least once</w:t>
      </w:r>
      <w:r w:rsidR="00AD5E9A" w:rsidRPr="00EC54B0">
        <w:rPr>
          <w:lang w:val="en-US"/>
        </w:rPr>
        <w:t xml:space="preserve"> (if it isn’t acknowledged it is resent)</w:t>
      </w:r>
      <w:r w:rsidRPr="00EC54B0">
        <w:rPr>
          <w:lang w:val="en-US"/>
        </w:rPr>
        <w:t>.</w:t>
      </w:r>
    </w:p>
    <w:p w14:paraId="49EB046C" w14:textId="4F61D9C9" w:rsidR="00FC0C11" w:rsidRPr="00EC54B0" w:rsidRDefault="00FC0C11" w:rsidP="002A377B">
      <w:pPr>
        <w:pStyle w:val="Titolo2"/>
        <w:numPr>
          <w:ilvl w:val="0"/>
          <w:numId w:val="2"/>
        </w:numPr>
        <w:ind w:left="426" w:hanging="425"/>
        <w:rPr>
          <w:sz w:val="36"/>
          <w:lang w:val="en-US"/>
        </w:rPr>
      </w:pPr>
      <w:r w:rsidRPr="00EC54B0">
        <w:rPr>
          <w:sz w:val="36"/>
          <w:lang w:val="en-US"/>
        </w:rPr>
        <w:t>Design</w:t>
      </w:r>
      <w:r w:rsidR="003C7489" w:rsidRPr="00EC54B0">
        <w:rPr>
          <w:sz w:val="36"/>
          <w:lang w:val="en-US"/>
        </w:rPr>
        <w:t xml:space="preserve"> and implementation</w:t>
      </w:r>
    </w:p>
    <w:p w14:paraId="0B31E52C" w14:textId="165BB940" w:rsidR="008374BD" w:rsidRPr="00EC54B0" w:rsidRDefault="004E5505" w:rsidP="007C7AFB">
      <w:pPr>
        <w:rPr>
          <w:lang w:val="en-US"/>
        </w:rPr>
      </w:pPr>
      <w:r w:rsidRPr="00EC54B0">
        <w:rPr>
          <w:lang w:val="en-US"/>
        </w:rPr>
        <w:t xml:space="preserve">We chose to implement the application protocol using </w:t>
      </w:r>
      <w:proofErr w:type="spellStart"/>
      <w:r w:rsidRPr="00EC54B0">
        <w:rPr>
          <w:lang w:val="en-US"/>
        </w:rPr>
        <w:t>TinyOS</w:t>
      </w:r>
      <w:proofErr w:type="spellEnd"/>
      <w:r w:rsidRPr="00EC54B0">
        <w:rPr>
          <w:lang w:val="en-US"/>
        </w:rPr>
        <w:t xml:space="preserve">, because </w:t>
      </w:r>
      <w:r w:rsidR="00A84008" w:rsidRPr="00EC54B0">
        <w:rPr>
          <w:lang w:val="en-US"/>
        </w:rPr>
        <w:t xml:space="preserve">it’s more used among the community with respect to </w:t>
      </w:r>
      <w:proofErr w:type="spellStart"/>
      <w:r w:rsidR="00A84008" w:rsidRPr="00EC54B0">
        <w:rPr>
          <w:lang w:val="en-US"/>
        </w:rPr>
        <w:t>Contiki</w:t>
      </w:r>
      <w:proofErr w:type="spellEnd"/>
      <w:r w:rsidR="00A84008" w:rsidRPr="00EC54B0">
        <w:rPr>
          <w:lang w:val="en-US"/>
        </w:rPr>
        <w:t xml:space="preserve"> and </w:t>
      </w:r>
      <w:r w:rsidRPr="00EC54B0">
        <w:rPr>
          <w:lang w:val="en-US"/>
        </w:rPr>
        <w:t xml:space="preserve">its </w:t>
      </w:r>
      <w:r w:rsidR="00A84008" w:rsidRPr="00EC54B0">
        <w:rPr>
          <w:lang w:val="en-US"/>
        </w:rPr>
        <w:t>documentation is wider.</w:t>
      </w:r>
      <w:r w:rsidR="002A377B">
        <w:rPr>
          <w:lang w:val="en-US"/>
        </w:rPr>
        <w:t xml:space="preserve"> </w:t>
      </w:r>
      <w:r w:rsidR="005969CC" w:rsidRPr="00EC54B0">
        <w:rPr>
          <w:lang w:val="en-US"/>
        </w:rPr>
        <w:t>Since the protocol involves two different types of actors (the client and the broker), we designed them as 2 different applications that i</w:t>
      </w:r>
      <w:r w:rsidR="008374BD" w:rsidRPr="00EC54B0">
        <w:rPr>
          <w:lang w:val="en-US"/>
        </w:rPr>
        <w:t>nteract through radio messages.</w:t>
      </w:r>
    </w:p>
    <w:p w14:paraId="708182B1" w14:textId="77D096E0" w:rsidR="00B5355E" w:rsidRPr="00EC54B0" w:rsidRDefault="00A52D4E" w:rsidP="007D2014">
      <w:pPr>
        <w:pStyle w:val="Titolo3"/>
        <w:numPr>
          <w:ilvl w:val="1"/>
          <w:numId w:val="2"/>
        </w:numPr>
      </w:pPr>
      <w:r w:rsidRPr="00EC54B0">
        <w:t>Messages</w:t>
      </w:r>
    </w:p>
    <w:p w14:paraId="74D89315" w14:textId="6FC62CEC" w:rsidR="00DE4796" w:rsidRPr="00EC54B0" w:rsidRDefault="00DE4796" w:rsidP="00652780">
      <w:pPr>
        <w:ind w:left="851"/>
        <w:rPr>
          <w:lang w:val="en-US"/>
        </w:rPr>
      </w:pPr>
      <w:r w:rsidRPr="00EC54B0">
        <w:rPr>
          <w:lang w:val="en-US"/>
        </w:rPr>
        <w:t>Every message specifies its type in a specific field</w:t>
      </w:r>
      <w:r w:rsidR="003E6665" w:rsidRPr="00EC54B0">
        <w:rPr>
          <w:lang w:val="en-US"/>
        </w:rPr>
        <w:t xml:space="preserve"> (</w:t>
      </w:r>
      <w:proofErr w:type="spellStart"/>
      <w:r w:rsidR="003E6665" w:rsidRPr="007563B8">
        <w:rPr>
          <w:b/>
          <w:i/>
          <w:lang w:val="en-US"/>
        </w:rPr>
        <w:t>msg_type</w:t>
      </w:r>
      <w:proofErr w:type="spellEnd"/>
      <w:r w:rsidR="003E6665" w:rsidRPr="00EC54B0">
        <w:rPr>
          <w:lang w:val="en-US"/>
        </w:rPr>
        <w:t>)</w:t>
      </w:r>
      <w:r w:rsidRPr="00EC54B0">
        <w:rPr>
          <w:lang w:val="en-US"/>
        </w:rPr>
        <w:t xml:space="preserve"> so that the receiver can</w:t>
      </w:r>
      <w:r w:rsidR="00A84008" w:rsidRPr="00EC54B0">
        <w:rPr>
          <w:lang w:val="en-US"/>
        </w:rPr>
        <w:t xml:space="preserve"> check it to choose what to do.</w:t>
      </w:r>
      <w:r w:rsidR="002A377B">
        <w:rPr>
          <w:lang w:val="en-US"/>
        </w:rPr>
        <w:t xml:space="preserve"> </w:t>
      </w:r>
      <w:r w:rsidR="00B039A1">
        <w:rPr>
          <w:lang w:val="en-US"/>
        </w:rPr>
        <w:t>We decided to manage all acks</w:t>
      </w:r>
      <w:r w:rsidR="002A377B" w:rsidRPr="00EC54B0">
        <w:rPr>
          <w:lang w:val="en-US"/>
        </w:rPr>
        <w:t xml:space="preserve"> using the </w:t>
      </w:r>
      <w:proofErr w:type="spellStart"/>
      <w:r w:rsidR="002A377B" w:rsidRPr="00EC54B0">
        <w:rPr>
          <w:lang w:val="en-US"/>
        </w:rPr>
        <w:t>PacketAcknowledgements</w:t>
      </w:r>
      <w:proofErr w:type="spellEnd"/>
      <w:r w:rsidR="002A377B" w:rsidRPr="00EC54B0">
        <w:rPr>
          <w:lang w:val="en-US"/>
        </w:rPr>
        <w:t xml:space="preserve"> interface natively provided by </w:t>
      </w:r>
      <w:proofErr w:type="spellStart"/>
      <w:r w:rsidR="002A377B" w:rsidRPr="00EC54B0">
        <w:rPr>
          <w:lang w:val="en-US"/>
        </w:rPr>
        <w:t>TinyOS</w:t>
      </w:r>
      <w:proofErr w:type="spellEnd"/>
      <w:r w:rsidR="002A377B" w:rsidRPr="00EC54B0">
        <w:rPr>
          <w:lang w:val="en-US"/>
        </w:rPr>
        <w:t>.</w:t>
      </w:r>
    </w:p>
    <w:p w14:paraId="05CF2F48" w14:textId="6428698B" w:rsidR="00DE4796" w:rsidRPr="002A377B" w:rsidRDefault="00652780" w:rsidP="00292BEC">
      <w:pPr>
        <w:pStyle w:val="Paragrafoelenco"/>
        <w:numPr>
          <w:ilvl w:val="0"/>
          <w:numId w:val="21"/>
        </w:numPr>
        <w:rPr>
          <w:lang w:val="en-US"/>
        </w:rPr>
      </w:pPr>
      <w:r w:rsidRPr="002A377B">
        <w:rPr>
          <w:b/>
          <w:lang w:val="en-US"/>
        </w:rPr>
        <w:t>Connect message</w:t>
      </w:r>
      <w:r w:rsidR="002A377B" w:rsidRPr="002A377B">
        <w:rPr>
          <w:lang w:val="en-US"/>
        </w:rPr>
        <w:t xml:space="preserve">: </w:t>
      </w:r>
      <w:r w:rsidR="00DE4796" w:rsidRPr="002A377B">
        <w:rPr>
          <w:lang w:val="en-US"/>
        </w:rPr>
        <w:t>It has no additional fields.</w:t>
      </w:r>
    </w:p>
    <w:p w14:paraId="58D14C66" w14:textId="3773FF0E" w:rsidR="00DE4796" w:rsidRPr="002A377B" w:rsidRDefault="00DE4796" w:rsidP="00292BEC">
      <w:pPr>
        <w:pStyle w:val="Paragrafoelenco"/>
        <w:numPr>
          <w:ilvl w:val="0"/>
          <w:numId w:val="21"/>
        </w:numPr>
        <w:rPr>
          <w:lang w:val="en-US"/>
        </w:rPr>
      </w:pPr>
      <w:r w:rsidRPr="002A377B">
        <w:rPr>
          <w:b/>
          <w:lang w:val="en-US"/>
        </w:rPr>
        <w:t>Subscribe message</w:t>
      </w:r>
      <w:r w:rsidR="002A377B" w:rsidRPr="002A377B">
        <w:rPr>
          <w:lang w:val="en-US"/>
        </w:rPr>
        <w:t xml:space="preserve">: </w:t>
      </w:r>
      <w:r w:rsidRPr="002A377B">
        <w:rPr>
          <w:lang w:val="en-US"/>
        </w:rPr>
        <w:t xml:space="preserve">It is sent from clients to broker and specifies the </w:t>
      </w:r>
      <w:r w:rsidRPr="002A377B">
        <w:rPr>
          <w:b/>
          <w:i/>
          <w:lang w:val="en-US"/>
        </w:rPr>
        <w:t>topic</w:t>
      </w:r>
      <w:r w:rsidRPr="002A377B">
        <w:rPr>
          <w:lang w:val="en-US"/>
        </w:rPr>
        <w:t xml:space="preserve"> to which the client wants to subscribe and the </w:t>
      </w:r>
      <w:proofErr w:type="spellStart"/>
      <w:r w:rsidRPr="002A377B">
        <w:rPr>
          <w:b/>
          <w:i/>
          <w:lang w:val="en-US"/>
        </w:rPr>
        <w:t>QoS</w:t>
      </w:r>
      <w:proofErr w:type="spellEnd"/>
      <w:r w:rsidRPr="002A377B">
        <w:rPr>
          <w:lang w:val="en-US"/>
        </w:rPr>
        <w:t xml:space="preserve"> to be use</w:t>
      </w:r>
      <w:r w:rsidR="00EA55E8" w:rsidRPr="002A377B">
        <w:rPr>
          <w:lang w:val="en-US"/>
        </w:rPr>
        <w:t xml:space="preserve">d when a related </w:t>
      </w:r>
      <w:r w:rsidR="00F560B4" w:rsidRPr="002A377B">
        <w:rPr>
          <w:lang w:val="en-US"/>
        </w:rPr>
        <w:t>“</w:t>
      </w:r>
      <w:r w:rsidR="00EA55E8" w:rsidRPr="002A377B">
        <w:rPr>
          <w:lang w:val="en-US"/>
        </w:rPr>
        <w:t>publish</w:t>
      </w:r>
      <w:r w:rsidR="00F560B4" w:rsidRPr="002A377B">
        <w:rPr>
          <w:lang w:val="en-US"/>
        </w:rPr>
        <w:t>”</w:t>
      </w:r>
      <w:r w:rsidR="00EA55E8" w:rsidRPr="002A377B">
        <w:rPr>
          <w:lang w:val="en-US"/>
        </w:rPr>
        <w:t xml:space="preserve"> message will be</w:t>
      </w:r>
      <w:r w:rsidRPr="002A377B">
        <w:rPr>
          <w:lang w:val="en-US"/>
        </w:rPr>
        <w:t xml:space="preserve"> forwarded </w:t>
      </w:r>
      <w:r w:rsidR="00EA55E8" w:rsidRPr="002A377B">
        <w:rPr>
          <w:lang w:val="en-US"/>
        </w:rPr>
        <w:t>by the broker to the client</w:t>
      </w:r>
      <w:r w:rsidRPr="002A377B">
        <w:rPr>
          <w:lang w:val="en-US"/>
        </w:rPr>
        <w:t>.</w:t>
      </w:r>
      <w:r w:rsidR="00FC7455" w:rsidRPr="002A377B">
        <w:rPr>
          <w:lang w:val="en-US"/>
        </w:rPr>
        <w:t xml:space="preserve"> We decided to divide each subscription that a client wants to do into different Subscribe messages to avoid dynamic message length or oversizing it.</w:t>
      </w:r>
    </w:p>
    <w:p w14:paraId="015896DC" w14:textId="7B0E0132" w:rsidR="00EA55E8" w:rsidRPr="002A377B" w:rsidRDefault="00EA55E8" w:rsidP="002A377B">
      <w:pPr>
        <w:pStyle w:val="Paragrafoelenco"/>
        <w:numPr>
          <w:ilvl w:val="0"/>
          <w:numId w:val="21"/>
        </w:numPr>
        <w:rPr>
          <w:lang w:val="en-US"/>
        </w:rPr>
      </w:pPr>
      <w:r w:rsidRPr="002A377B">
        <w:rPr>
          <w:b/>
          <w:lang w:val="en-US"/>
        </w:rPr>
        <w:t>Publish message</w:t>
      </w:r>
      <w:r w:rsidR="002A377B" w:rsidRPr="002A377B">
        <w:rPr>
          <w:lang w:val="en-US"/>
        </w:rPr>
        <w:t xml:space="preserve">: </w:t>
      </w:r>
      <w:r w:rsidR="00F560B4" w:rsidRPr="002A377B">
        <w:rPr>
          <w:lang w:val="en-US"/>
        </w:rPr>
        <w:t>It</w:t>
      </w:r>
      <w:r w:rsidR="00E03156" w:rsidRPr="002A377B">
        <w:rPr>
          <w:lang w:val="en-US"/>
        </w:rPr>
        <w:t xml:space="preserve"> carries the </w:t>
      </w:r>
      <w:r w:rsidR="00DB012F" w:rsidRPr="002A377B">
        <w:rPr>
          <w:lang w:val="en-US"/>
        </w:rPr>
        <w:t xml:space="preserve">publishing </w:t>
      </w:r>
      <w:r w:rsidR="00DB012F" w:rsidRPr="002A377B">
        <w:rPr>
          <w:b/>
          <w:i/>
          <w:lang w:val="en-US"/>
        </w:rPr>
        <w:t>topic</w:t>
      </w:r>
      <w:r w:rsidR="00DB012F" w:rsidRPr="002A377B">
        <w:rPr>
          <w:lang w:val="en-US"/>
        </w:rPr>
        <w:t xml:space="preserve">, the </w:t>
      </w:r>
      <w:r w:rsidR="00E03156" w:rsidRPr="002A377B">
        <w:rPr>
          <w:lang w:val="en-US"/>
        </w:rPr>
        <w:t xml:space="preserve">published </w:t>
      </w:r>
      <w:r w:rsidR="00E03156" w:rsidRPr="002A377B">
        <w:rPr>
          <w:b/>
          <w:i/>
          <w:lang w:val="en-US"/>
        </w:rPr>
        <w:t>data</w:t>
      </w:r>
      <w:r w:rsidR="00E03156" w:rsidRPr="002A377B">
        <w:rPr>
          <w:lang w:val="en-US"/>
        </w:rPr>
        <w:t xml:space="preserve"> on </w:t>
      </w:r>
      <w:r w:rsidR="00DB012F" w:rsidRPr="002A377B">
        <w:rPr>
          <w:lang w:val="en-US"/>
        </w:rPr>
        <w:t xml:space="preserve">that topic and the </w:t>
      </w:r>
      <w:proofErr w:type="spellStart"/>
      <w:r w:rsidR="00DB012F" w:rsidRPr="002A377B">
        <w:rPr>
          <w:b/>
          <w:i/>
          <w:lang w:val="en-US"/>
        </w:rPr>
        <w:t>QoS</w:t>
      </w:r>
      <w:proofErr w:type="spellEnd"/>
      <w:r w:rsidR="00DB012F" w:rsidRPr="002A377B">
        <w:rPr>
          <w:lang w:val="en-US"/>
        </w:rPr>
        <w:t xml:space="preserve"> for the current transmission (which changes when it is forwarded by the broker).  </w:t>
      </w:r>
    </w:p>
    <w:p w14:paraId="0E557BA2" w14:textId="318F0A9D" w:rsidR="005C4F89" w:rsidRDefault="00682431" w:rsidP="005C4F89">
      <w:pPr>
        <w:ind w:left="851"/>
        <w:rPr>
          <w:lang w:val="en-US"/>
        </w:rPr>
      </w:pPr>
      <w:r w:rsidRPr="00EC54B0">
        <w:rPr>
          <w:lang w:val="en-US"/>
        </w:rPr>
        <w:t>Subscribe and</w:t>
      </w:r>
      <w:r w:rsidR="003E6665" w:rsidRPr="00EC54B0">
        <w:rPr>
          <w:lang w:val="en-US"/>
        </w:rPr>
        <w:t xml:space="preserve"> publish message</w:t>
      </w:r>
      <w:r w:rsidR="002A377B">
        <w:rPr>
          <w:lang w:val="en-US"/>
        </w:rPr>
        <w:t>s</w:t>
      </w:r>
      <w:r w:rsidR="003E6665" w:rsidRPr="00EC54B0">
        <w:rPr>
          <w:lang w:val="en-US"/>
        </w:rPr>
        <w:t xml:space="preserve"> also carry a</w:t>
      </w:r>
      <w:r w:rsidRPr="00EC54B0">
        <w:rPr>
          <w:lang w:val="en-US"/>
        </w:rPr>
        <w:t xml:space="preserve"> </w:t>
      </w:r>
      <w:proofErr w:type="spellStart"/>
      <w:r w:rsidR="003E6665" w:rsidRPr="007563B8">
        <w:rPr>
          <w:b/>
          <w:i/>
          <w:lang w:val="en-US"/>
        </w:rPr>
        <w:t>msg_</w:t>
      </w:r>
      <w:r w:rsidRPr="007563B8">
        <w:rPr>
          <w:b/>
          <w:i/>
          <w:lang w:val="en-US"/>
        </w:rPr>
        <w:t>id</w:t>
      </w:r>
      <w:proofErr w:type="spellEnd"/>
      <w:r w:rsidRPr="00EC54B0">
        <w:rPr>
          <w:i/>
          <w:lang w:val="en-US"/>
        </w:rPr>
        <w:t xml:space="preserve"> </w:t>
      </w:r>
      <w:r w:rsidR="00DE4E15" w:rsidRPr="00EC54B0">
        <w:rPr>
          <w:lang w:val="en-US"/>
        </w:rPr>
        <w:t xml:space="preserve">field </w:t>
      </w:r>
      <w:r w:rsidRPr="00EC54B0">
        <w:rPr>
          <w:lang w:val="en-US"/>
        </w:rPr>
        <w:t xml:space="preserve">that univocally identifies the message </w:t>
      </w:r>
      <w:r w:rsidR="00DE4E15" w:rsidRPr="00EC54B0">
        <w:rPr>
          <w:lang w:val="en-US"/>
        </w:rPr>
        <w:t>sent by a specific mote independently of the receiver</w:t>
      </w:r>
      <w:r w:rsidR="008B0BFD" w:rsidRPr="00EC54B0">
        <w:rPr>
          <w:lang w:val="en-US"/>
        </w:rPr>
        <w:t xml:space="preserve"> (i.e. the tuple &lt;</w:t>
      </w:r>
      <w:r w:rsidRPr="00EC54B0">
        <w:rPr>
          <w:lang w:val="en-US"/>
        </w:rPr>
        <w:t xml:space="preserve">sender, </w:t>
      </w:r>
      <w:proofErr w:type="spellStart"/>
      <w:r w:rsidR="003E6665" w:rsidRPr="00EC54B0">
        <w:rPr>
          <w:i/>
          <w:lang w:val="en-US"/>
        </w:rPr>
        <w:t>msg_</w:t>
      </w:r>
      <w:r w:rsidRPr="00EC54B0">
        <w:rPr>
          <w:i/>
          <w:lang w:val="en-US"/>
        </w:rPr>
        <w:t>id</w:t>
      </w:r>
      <w:proofErr w:type="spellEnd"/>
      <w:r w:rsidR="008B0BFD" w:rsidRPr="00EC54B0">
        <w:rPr>
          <w:lang w:val="en-US"/>
        </w:rPr>
        <w:t>&gt;</w:t>
      </w:r>
      <w:r w:rsidRPr="00EC54B0">
        <w:rPr>
          <w:lang w:val="en-US"/>
        </w:rPr>
        <w:t xml:space="preserve"> is univocal).</w:t>
      </w:r>
    </w:p>
    <w:p w14:paraId="0186F5C4" w14:textId="6869E193" w:rsidR="005C4F89" w:rsidRPr="00EC54B0" w:rsidRDefault="005C4F89" w:rsidP="005C4F89">
      <w:pPr>
        <w:jc w:val="left"/>
        <w:rPr>
          <w:lang w:val="en-US"/>
        </w:rPr>
      </w:pPr>
      <w:r>
        <w:rPr>
          <w:lang w:val="en-US"/>
        </w:rPr>
        <w:br w:type="page"/>
      </w:r>
    </w:p>
    <w:p w14:paraId="442B0742" w14:textId="7A35C441" w:rsidR="00B5355E" w:rsidRPr="00EC54B0" w:rsidRDefault="005969CC" w:rsidP="007D2014">
      <w:pPr>
        <w:pStyle w:val="Titolo3"/>
        <w:numPr>
          <w:ilvl w:val="1"/>
          <w:numId w:val="2"/>
        </w:numPr>
      </w:pPr>
      <w:r w:rsidRPr="00EC54B0">
        <w:lastRenderedPageBreak/>
        <w:t>Client</w:t>
      </w:r>
    </w:p>
    <w:p w14:paraId="08C55197" w14:textId="77777777" w:rsidR="00B5355E" w:rsidRPr="00EC54B0" w:rsidRDefault="00B5355E" w:rsidP="00B5355E">
      <w:pPr>
        <w:rPr>
          <w:lang w:val="en-US"/>
        </w:rPr>
      </w:pPr>
    </w:p>
    <w:p w14:paraId="715224C4" w14:textId="77777777" w:rsidR="00DA5FC9" w:rsidRPr="00EC54B0" w:rsidRDefault="00DA5FC9" w:rsidP="00891826">
      <w:pPr>
        <w:keepNext/>
        <w:rPr>
          <w:lang w:val="en-US"/>
        </w:rPr>
        <w:sectPr w:rsidR="00DA5FC9" w:rsidRPr="00EC54B0" w:rsidSect="00EC54B0">
          <w:type w:val="continuous"/>
          <w:pgSz w:w="11900" w:h="16840"/>
          <w:pgMar w:top="851" w:right="1134" w:bottom="851" w:left="1134" w:header="709" w:footer="709" w:gutter="0"/>
          <w:cols w:space="132"/>
          <w:docGrid w:linePitch="360"/>
        </w:sectPr>
      </w:pPr>
    </w:p>
    <w:p w14:paraId="0347DCF9" w14:textId="57B90DC5" w:rsidR="00B5355E" w:rsidRPr="00EC54B0" w:rsidRDefault="00B5355E" w:rsidP="00B5355E">
      <w:pPr>
        <w:keepNext/>
        <w:jc w:val="center"/>
        <w:rPr>
          <w:lang w:val="en-US"/>
        </w:rPr>
      </w:pPr>
      <w:r w:rsidRPr="00EC54B0">
        <w:rPr>
          <w:noProof/>
          <w:lang w:eastAsia="it-IT"/>
        </w:rPr>
        <w:drawing>
          <wp:inline distT="0" distB="0" distL="0" distR="0" wp14:anchorId="4CE85DCE" wp14:editId="27C30328">
            <wp:extent cx="2800337" cy="1531302"/>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positiva1.PNG"/>
                    <pic:cNvPicPr/>
                  </pic:nvPicPr>
                  <pic:blipFill rotWithShape="1">
                    <a:blip r:embed="rId9">
                      <a:extLst>
                        <a:ext uri="{28A0092B-C50C-407E-A947-70E740481C1C}">
                          <a14:useLocalDpi xmlns:a14="http://schemas.microsoft.com/office/drawing/2010/main" val="0"/>
                        </a:ext>
                      </a:extLst>
                    </a:blip>
                    <a:srcRect l="3862" t="6866" r="13662" b="12957"/>
                    <a:stretch/>
                  </pic:blipFill>
                  <pic:spPr bwMode="auto">
                    <a:xfrm>
                      <a:off x="0" y="0"/>
                      <a:ext cx="2841571" cy="1553850"/>
                    </a:xfrm>
                    <a:prstGeom prst="rect">
                      <a:avLst/>
                    </a:prstGeom>
                    <a:ln>
                      <a:noFill/>
                    </a:ln>
                    <a:extLst>
                      <a:ext uri="{53640926-AAD7-44D8-BBD7-CCE9431645EC}">
                        <a14:shadowObscured xmlns:a14="http://schemas.microsoft.com/office/drawing/2010/main"/>
                      </a:ext>
                    </a:extLst>
                  </pic:spPr>
                </pic:pic>
              </a:graphicData>
            </a:graphic>
          </wp:inline>
        </w:drawing>
      </w:r>
    </w:p>
    <w:p w14:paraId="6CFC505D" w14:textId="1ADCEE53" w:rsidR="00DA5FC9" w:rsidRPr="00EC54B0" w:rsidRDefault="00B5355E" w:rsidP="00DA5FC9">
      <w:pPr>
        <w:pStyle w:val="Didascalia"/>
        <w:rPr>
          <w:rFonts w:asciiTheme="majorHAnsi" w:hAnsiTheme="majorHAnsi"/>
          <w:sz w:val="22"/>
          <w:szCs w:val="22"/>
          <w:lang w:val="en-US"/>
        </w:rPr>
      </w:pPr>
      <w:r w:rsidRPr="00EC54B0">
        <w:rPr>
          <w:rFonts w:asciiTheme="majorHAnsi" w:hAnsiTheme="majorHAnsi"/>
          <w:sz w:val="22"/>
          <w:szCs w:val="22"/>
          <w:lang w:val="en-US"/>
        </w:rPr>
        <w:t xml:space="preserve">Fig </w:t>
      </w:r>
      <w:r w:rsidRPr="00EC54B0">
        <w:rPr>
          <w:rFonts w:asciiTheme="majorHAnsi" w:hAnsiTheme="majorHAnsi"/>
          <w:sz w:val="22"/>
          <w:szCs w:val="22"/>
          <w:lang w:val="en-US"/>
        </w:rPr>
        <w:fldChar w:fldCharType="begin"/>
      </w:r>
      <w:r w:rsidRPr="00EC54B0">
        <w:rPr>
          <w:rFonts w:asciiTheme="majorHAnsi" w:hAnsiTheme="majorHAnsi"/>
          <w:sz w:val="22"/>
          <w:szCs w:val="22"/>
          <w:lang w:val="en-US"/>
        </w:rPr>
        <w:instrText xml:space="preserve"> SEQ Fig \* ARABIC </w:instrText>
      </w:r>
      <w:r w:rsidRPr="00EC54B0">
        <w:rPr>
          <w:rFonts w:asciiTheme="majorHAnsi" w:hAnsiTheme="majorHAnsi"/>
          <w:sz w:val="22"/>
          <w:szCs w:val="22"/>
          <w:lang w:val="en-US"/>
        </w:rPr>
        <w:fldChar w:fldCharType="separate"/>
      </w:r>
      <w:r w:rsidR="00AC2C9E">
        <w:rPr>
          <w:rFonts w:asciiTheme="majorHAnsi" w:hAnsiTheme="majorHAnsi"/>
          <w:noProof/>
          <w:sz w:val="22"/>
          <w:szCs w:val="22"/>
          <w:lang w:val="en-US"/>
        </w:rPr>
        <w:t>1</w:t>
      </w:r>
      <w:r w:rsidRPr="00EC54B0">
        <w:rPr>
          <w:rFonts w:asciiTheme="majorHAnsi" w:hAnsiTheme="majorHAnsi"/>
          <w:sz w:val="22"/>
          <w:szCs w:val="22"/>
          <w:lang w:val="en-US"/>
        </w:rPr>
        <w:fldChar w:fldCharType="end"/>
      </w:r>
      <w:r w:rsidRPr="00EC54B0">
        <w:rPr>
          <w:rFonts w:asciiTheme="majorHAnsi" w:hAnsiTheme="majorHAnsi"/>
          <w:sz w:val="22"/>
          <w:szCs w:val="22"/>
          <w:lang w:val="en-US"/>
        </w:rPr>
        <w:t>: Client Application with its connected components.</w:t>
      </w:r>
      <w:r w:rsidR="00D061C3" w:rsidRPr="00EC54B0">
        <w:rPr>
          <w:rStyle w:val="Rimandonotaapidipagina"/>
          <w:rFonts w:asciiTheme="majorHAnsi" w:hAnsiTheme="majorHAnsi"/>
          <w:sz w:val="22"/>
          <w:szCs w:val="22"/>
          <w:lang w:val="en-US"/>
        </w:rPr>
        <w:footnoteReference w:id="1"/>
      </w:r>
      <w:r w:rsidRPr="00EC54B0">
        <w:rPr>
          <w:rFonts w:asciiTheme="majorHAnsi" w:hAnsiTheme="majorHAnsi"/>
          <w:sz w:val="22"/>
          <w:szCs w:val="22"/>
          <w:lang w:val="en-US"/>
        </w:rPr>
        <w:t xml:space="preserve"> </w:t>
      </w:r>
    </w:p>
    <w:p w14:paraId="02F000C0" w14:textId="77777777" w:rsidR="00DA5FC9" w:rsidRPr="00EC54B0" w:rsidRDefault="00DA5FC9" w:rsidP="00DA5FC9">
      <w:pPr>
        <w:rPr>
          <w:lang w:val="en-US"/>
        </w:rPr>
      </w:pPr>
    </w:p>
    <w:p w14:paraId="1A339D73" w14:textId="77777777" w:rsidR="00DA5FC9" w:rsidRPr="00EC54B0" w:rsidRDefault="00DA5FC9" w:rsidP="00DA5FC9">
      <w:pPr>
        <w:rPr>
          <w:lang w:val="en-US"/>
        </w:rPr>
      </w:pPr>
    </w:p>
    <w:p w14:paraId="7A2A1AFF" w14:textId="77777777" w:rsidR="00BE0A74" w:rsidRPr="00EC54B0" w:rsidRDefault="00B5355E" w:rsidP="00BE0A74">
      <w:pPr>
        <w:keepNext/>
        <w:jc w:val="center"/>
        <w:rPr>
          <w:lang w:val="en-US"/>
        </w:rPr>
      </w:pPr>
      <w:r w:rsidRPr="00EC54B0">
        <w:rPr>
          <w:noProof/>
          <w:lang w:eastAsia="it-IT"/>
        </w:rPr>
        <w:drawing>
          <wp:inline distT="0" distB="0" distL="0" distR="0" wp14:anchorId="13D89568" wp14:editId="43B72F91">
            <wp:extent cx="2990127" cy="758892"/>
            <wp:effectExtent l="0" t="0" r="762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positiva3.PNG"/>
                    <pic:cNvPicPr/>
                  </pic:nvPicPr>
                  <pic:blipFill rotWithShape="1">
                    <a:blip r:embed="rId10">
                      <a:extLst>
                        <a:ext uri="{28A0092B-C50C-407E-A947-70E740481C1C}">
                          <a14:useLocalDpi xmlns:a14="http://schemas.microsoft.com/office/drawing/2010/main" val="0"/>
                        </a:ext>
                      </a:extLst>
                    </a:blip>
                    <a:srcRect l="9468" t="12846" r="8555" b="50166"/>
                    <a:stretch/>
                  </pic:blipFill>
                  <pic:spPr bwMode="auto">
                    <a:xfrm>
                      <a:off x="0" y="0"/>
                      <a:ext cx="3070115" cy="779193"/>
                    </a:xfrm>
                    <a:prstGeom prst="rect">
                      <a:avLst/>
                    </a:prstGeom>
                    <a:ln>
                      <a:noFill/>
                    </a:ln>
                    <a:extLst>
                      <a:ext uri="{53640926-AAD7-44D8-BBD7-CCE9431645EC}">
                        <a14:shadowObscured xmlns:a14="http://schemas.microsoft.com/office/drawing/2010/main"/>
                      </a:ext>
                    </a:extLst>
                  </pic:spPr>
                </pic:pic>
              </a:graphicData>
            </a:graphic>
          </wp:inline>
        </w:drawing>
      </w:r>
    </w:p>
    <w:p w14:paraId="4BEF2017" w14:textId="655E50E6" w:rsidR="00DA5FC9" w:rsidRPr="00EC54B0" w:rsidRDefault="00BE0A74" w:rsidP="00FC7455">
      <w:pPr>
        <w:pStyle w:val="Didascalia"/>
        <w:rPr>
          <w:rFonts w:asciiTheme="majorHAnsi" w:hAnsiTheme="majorHAnsi"/>
          <w:sz w:val="22"/>
          <w:szCs w:val="22"/>
          <w:u w:val="single"/>
          <w:lang w:val="en-US"/>
        </w:rPr>
        <w:sectPr w:rsidR="00DA5FC9" w:rsidRPr="00EC54B0" w:rsidSect="00EC54B0">
          <w:type w:val="continuous"/>
          <w:pgSz w:w="11900" w:h="16840"/>
          <w:pgMar w:top="851" w:right="1134" w:bottom="851" w:left="1134" w:header="709" w:footer="709" w:gutter="0"/>
          <w:cols w:num="2" w:sep="1" w:space="670"/>
          <w:docGrid w:linePitch="360"/>
          <w15:footnoteColumns w:val="1"/>
        </w:sectPr>
      </w:pPr>
      <w:r w:rsidRPr="00EC54B0">
        <w:rPr>
          <w:rFonts w:asciiTheme="majorHAnsi" w:hAnsiTheme="majorHAnsi"/>
          <w:sz w:val="22"/>
          <w:szCs w:val="22"/>
          <w:lang w:val="en-US"/>
        </w:rPr>
        <w:t xml:space="preserve">Fig </w:t>
      </w:r>
      <w:r w:rsidRPr="00EC54B0">
        <w:rPr>
          <w:rFonts w:asciiTheme="majorHAnsi" w:hAnsiTheme="majorHAnsi"/>
          <w:sz w:val="22"/>
          <w:szCs w:val="22"/>
          <w:lang w:val="en-US"/>
        </w:rPr>
        <w:fldChar w:fldCharType="begin"/>
      </w:r>
      <w:r w:rsidRPr="00EC54B0">
        <w:rPr>
          <w:rFonts w:asciiTheme="majorHAnsi" w:hAnsiTheme="majorHAnsi"/>
          <w:sz w:val="22"/>
          <w:szCs w:val="22"/>
          <w:lang w:val="en-US"/>
        </w:rPr>
        <w:instrText xml:space="preserve"> SEQ Fig \* ARABIC </w:instrText>
      </w:r>
      <w:r w:rsidRPr="00EC54B0">
        <w:rPr>
          <w:rFonts w:asciiTheme="majorHAnsi" w:hAnsiTheme="majorHAnsi"/>
          <w:sz w:val="22"/>
          <w:szCs w:val="22"/>
          <w:lang w:val="en-US"/>
        </w:rPr>
        <w:fldChar w:fldCharType="separate"/>
      </w:r>
      <w:r w:rsidR="00AC2C9E">
        <w:rPr>
          <w:rFonts w:asciiTheme="majorHAnsi" w:hAnsiTheme="majorHAnsi"/>
          <w:noProof/>
          <w:sz w:val="22"/>
          <w:szCs w:val="22"/>
          <w:lang w:val="en-US"/>
        </w:rPr>
        <w:t>2</w:t>
      </w:r>
      <w:r w:rsidRPr="00EC54B0">
        <w:rPr>
          <w:rFonts w:asciiTheme="majorHAnsi" w:hAnsiTheme="majorHAnsi"/>
          <w:sz w:val="22"/>
          <w:szCs w:val="22"/>
          <w:lang w:val="en-US"/>
        </w:rPr>
        <w:fldChar w:fldCharType="end"/>
      </w:r>
      <w:r w:rsidRPr="00EC54B0">
        <w:rPr>
          <w:rFonts w:asciiTheme="majorHAnsi" w:hAnsiTheme="majorHAnsi"/>
          <w:sz w:val="22"/>
          <w:szCs w:val="22"/>
          <w:lang w:val="en-US"/>
        </w:rPr>
        <w:t xml:space="preserve">: View of the component </w:t>
      </w:r>
      <w:proofErr w:type="spellStart"/>
      <w:r w:rsidRPr="00EC54B0">
        <w:rPr>
          <w:rFonts w:asciiTheme="majorHAnsi" w:hAnsiTheme="majorHAnsi"/>
          <w:sz w:val="22"/>
          <w:szCs w:val="22"/>
          <w:lang w:val="en-US"/>
        </w:rPr>
        <w:t>ClientC</w:t>
      </w:r>
      <w:proofErr w:type="spellEnd"/>
      <w:r w:rsidRPr="00EC54B0">
        <w:rPr>
          <w:rFonts w:asciiTheme="majorHAnsi" w:hAnsiTheme="majorHAnsi"/>
          <w:sz w:val="22"/>
          <w:szCs w:val="22"/>
          <w:lang w:val="en-US"/>
        </w:rPr>
        <w:t xml:space="preserve"> and the interfaces it uses.</w:t>
      </w:r>
      <w:r w:rsidR="00FC7455" w:rsidRPr="00EC54B0">
        <w:rPr>
          <w:rFonts w:asciiTheme="majorHAnsi" w:hAnsiTheme="majorHAnsi"/>
          <w:sz w:val="22"/>
          <w:szCs w:val="22"/>
          <w:lang w:val="en-US"/>
        </w:rPr>
        <w:t xml:space="preserve"> </w:t>
      </w:r>
      <w:proofErr w:type="spellStart"/>
      <w:r w:rsidR="00FC7455" w:rsidRPr="00EC54B0">
        <w:rPr>
          <w:rFonts w:asciiTheme="majorHAnsi" w:hAnsiTheme="majorHAnsi"/>
          <w:sz w:val="22"/>
          <w:szCs w:val="22"/>
          <w:lang w:val="en-US"/>
        </w:rPr>
        <w:t>ReadTimer</w:t>
      </w:r>
      <w:proofErr w:type="spellEnd"/>
      <w:r w:rsidR="00FC7455" w:rsidRPr="00EC54B0">
        <w:rPr>
          <w:rFonts w:asciiTheme="majorHAnsi" w:hAnsiTheme="majorHAnsi"/>
          <w:sz w:val="22"/>
          <w:szCs w:val="22"/>
          <w:lang w:val="en-US"/>
        </w:rPr>
        <w:t xml:space="preserve">, </w:t>
      </w:r>
      <w:proofErr w:type="spellStart"/>
      <w:r w:rsidR="00FC7455" w:rsidRPr="00EC54B0">
        <w:rPr>
          <w:rFonts w:asciiTheme="majorHAnsi" w:hAnsiTheme="majorHAnsi"/>
          <w:sz w:val="22"/>
          <w:szCs w:val="22"/>
          <w:lang w:val="en-US"/>
        </w:rPr>
        <w:t>ConnectTImer</w:t>
      </w:r>
      <w:proofErr w:type="spellEnd"/>
      <w:r w:rsidR="00FC7455" w:rsidRPr="00EC54B0">
        <w:rPr>
          <w:rFonts w:asciiTheme="majorHAnsi" w:hAnsiTheme="majorHAnsi"/>
          <w:sz w:val="22"/>
          <w:szCs w:val="22"/>
          <w:lang w:val="en-US"/>
        </w:rPr>
        <w:t xml:space="preserve"> and Timeout are three different Timer interfaces.</w:t>
      </w:r>
    </w:p>
    <w:p w14:paraId="5D3038AA" w14:textId="79F15CFD" w:rsidR="00DE4E15" w:rsidRPr="00EC54B0" w:rsidRDefault="00DE4E15" w:rsidP="00C70DDA">
      <w:pPr>
        <w:rPr>
          <w:lang w:val="en-US"/>
        </w:rPr>
      </w:pPr>
      <w:r w:rsidRPr="00EC54B0">
        <w:rPr>
          <w:lang w:val="en-US"/>
        </w:rPr>
        <w:t>The Client App is made of one component (</w:t>
      </w:r>
      <w:proofErr w:type="spellStart"/>
      <w:r w:rsidRPr="00EC54B0">
        <w:rPr>
          <w:i/>
          <w:lang w:val="en-US"/>
        </w:rPr>
        <w:t>Client</w:t>
      </w:r>
      <w:r w:rsidR="00B64317" w:rsidRPr="00EC54B0">
        <w:rPr>
          <w:i/>
          <w:lang w:val="en-US"/>
        </w:rPr>
        <w:t>C</w:t>
      </w:r>
      <w:proofErr w:type="spellEnd"/>
      <w:r w:rsidR="00B64317" w:rsidRPr="00EC54B0">
        <w:rPr>
          <w:lang w:val="en-US"/>
        </w:rPr>
        <w:t xml:space="preserve">) which contains all the application logic of a client mote. </w:t>
      </w:r>
      <w:r w:rsidR="003C7489" w:rsidRPr="00EC54B0">
        <w:rPr>
          <w:lang w:val="en-US"/>
        </w:rPr>
        <w:t>For the sending and the receiving of messages, i</w:t>
      </w:r>
      <w:r w:rsidR="00B64317" w:rsidRPr="00EC54B0">
        <w:rPr>
          <w:lang w:val="en-US"/>
        </w:rPr>
        <w:t>t uses the Active Message (AM) layer to allow multiple accesses to the radio (in our case AM type is 6) and to specify addresses for each transmission.</w:t>
      </w:r>
    </w:p>
    <w:p w14:paraId="604218C9" w14:textId="18AC9162" w:rsidR="003C7489" w:rsidRPr="00EC54B0" w:rsidRDefault="00B64317" w:rsidP="00C70DDA">
      <w:pPr>
        <w:rPr>
          <w:lang w:val="en-US"/>
        </w:rPr>
      </w:pPr>
      <w:r w:rsidRPr="00EC54B0">
        <w:rPr>
          <w:lang w:val="en-US"/>
        </w:rPr>
        <w:t>Once booted, each client waits</w:t>
      </w:r>
      <w:r w:rsidR="003C7489" w:rsidRPr="00EC54B0">
        <w:rPr>
          <w:lang w:val="en-US"/>
        </w:rPr>
        <w:t>,</w:t>
      </w:r>
      <w:r w:rsidRPr="00EC54B0">
        <w:rPr>
          <w:lang w:val="en-US"/>
        </w:rPr>
        <w:t xml:space="preserve"> </w:t>
      </w:r>
      <w:r w:rsidR="003C7489" w:rsidRPr="00EC54B0">
        <w:rPr>
          <w:lang w:val="en-US"/>
        </w:rPr>
        <w:t>using a one-shot timer (</w:t>
      </w:r>
      <w:proofErr w:type="spellStart"/>
      <w:r w:rsidR="003C7489" w:rsidRPr="00EC54B0">
        <w:rPr>
          <w:i/>
          <w:lang w:val="en-US"/>
        </w:rPr>
        <w:t>ConnectTimer</w:t>
      </w:r>
      <w:proofErr w:type="spellEnd"/>
      <w:r w:rsidR="003C7489" w:rsidRPr="00EC54B0">
        <w:rPr>
          <w:lang w:val="en-US"/>
        </w:rPr>
        <w:t xml:space="preserve">), </w:t>
      </w:r>
      <w:r w:rsidRPr="00EC54B0">
        <w:rPr>
          <w:lang w:val="en-US"/>
        </w:rPr>
        <w:t xml:space="preserve">for a time equal to its own ID times 500ms before sending the Connect message to the broker, </w:t>
      </w:r>
      <w:proofErr w:type="gramStart"/>
      <w:r w:rsidRPr="00EC54B0">
        <w:rPr>
          <w:lang w:val="en-US"/>
        </w:rPr>
        <w:t>in order to</w:t>
      </w:r>
      <w:proofErr w:type="gramEnd"/>
      <w:r w:rsidRPr="00EC54B0">
        <w:rPr>
          <w:lang w:val="en-US"/>
        </w:rPr>
        <w:t xml:space="preserve"> avoid possible collisions at the beginning. </w:t>
      </w:r>
      <w:r w:rsidR="003C7489" w:rsidRPr="00EC54B0">
        <w:rPr>
          <w:lang w:val="en-US"/>
        </w:rPr>
        <w:t xml:space="preserve">After receiving the </w:t>
      </w:r>
      <w:proofErr w:type="spellStart"/>
      <w:r w:rsidR="003C7489" w:rsidRPr="00EC54B0">
        <w:rPr>
          <w:lang w:val="en-US"/>
        </w:rPr>
        <w:t>Connack</w:t>
      </w:r>
      <w:proofErr w:type="spellEnd"/>
      <w:r w:rsidR="003C7489" w:rsidRPr="00EC54B0">
        <w:rPr>
          <w:lang w:val="en-US"/>
        </w:rPr>
        <w:t xml:space="preserve"> message</w:t>
      </w:r>
      <w:r w:rsidR="00B039A1">
        <w:rPr>
          <w:lang w:val="en-US"/>
        </w:rPr>
        <w:t xml:space="preserve"> (through the </w:t>
      </w:r>
      <w:proofErr w:type="spellStart"/>
      <w:r w:rsidR="00B039A1">
        <w:rPr>
          <w:lang w:val="en-US"/>
        </w:rPr>
        <w:t>PacketAcknowledgments</w:t>
      </w:r>
      <w:proofErr w:type="spellEnd"/>
      <w:r w:rsidR="00B039A1">
        <w:rPr>
          <w:lang w:val="en-US"/>
        </w:rPr>
        <w:t xml:space="preserve"> interface)</w:t>
      </w:r>
      <w:r w:rsidR="003C7489" w:rsidRPr="00EC54B0">
        <w:rPr>
          <w:lang w:val="en-US"/>
        </w:rPr>
        <w:t>, the client can start publishing or subscribing to a specific topic.</w:t>
      </w:r>
    </w:p>
    <w:p w14:paraId="2247E652" w14:textId="77777777" w:rsidR="00347EB4" w:rsidRPr="00EC54B0" w:rsidRDefault="003C7489" w:rsidP="00C70DDA">
      <w:pPr>
        <w:rPr>
          <w:lang w:val="en-US"/>
        </w:rPr>
      </w:pPr>
      <w:r w:rsidRPr="00EC54B0">
        <w:rPr>
          <w:lang w:val="en-US"/>
        </w:rPr>
        <w:t>After s</w:t>
      </w:r>
      <w:r w:rsidR="00347EB4" w:rsidRPr="00EC54B0">
        <w:rPr>
          <w:lang w:val="en-US"/>
        </w:rPr>
        <w:t>ending a Subscribe message</w:t>
      </w:r>
      <w:r w:rsidRPr="00EC54B0">
        <w:rPr>
          <w:lang w:val="en-US"/>
        </w:rPr>
        <w:t xml:space="preserve"> to a topic, </w:t>
      </w:r>
      <w:r w:rsidR="00347EB4" w:rsidRPr="00EC54B0">
        <w:rPr>
          <w:lang w:val="en-US"/>
        </w:rPr>
        <w:t xml:space="preserve">the client checks if the packet was </w:t>
      </w:r>
      <w:proofErr w:type="spellStart"/>
      <w:r w:rsidR="00347EB4" w:rsidRPr="00EC54B0">
        <w:rPr>
          <w:lang w:val="en-US"/>
        </w:rPr>
        <w:t>acked</w:t>
      </w:r>
      <w:proofErr w:type="spellEnd"/>
      <w:r w:rsidR="00347EB4" w:rsidRPr="00EC54B0">
        <w:rPr>
          <w:lang w:val="en-US"/>
        </w:rPr>
        <w:t xml:space="preserve">, and if not, the client resends it immediately. </w:t>
      </w:r>
    </w:p>
    <w:p w14:paraId="45E429C2" w14:textId="624F71E9" w:rsidR="003C7489" w:rsidRPr="00EC54B0" w:rsidRDefault="00347EB4" w:rsidP="00C70DDA">
      <w:pPr>
        <w:rPr>
          <w:lang w:val="en-US"/>
        </w:rPr>
      </w:pPr>
      <w:r w:rsidRPr="00EC54B0">
        <w:rPr>
          <w:lang w:val="en-US"/>
        </w:rPr>
        <w:t>As for the publishing, each client chooses a single topic (</w:t>
      </w:r>
      <w:proofErr w:type="spellStart"/>
      <w:r w:rsidRPr="00EC54B0">
        <w:rPr>
          <w:i/>
          <w:lang w:val="en-US"/>
        </w:rPr>
        <w:t>my_topic</w:t>
      </w:r>
      <w:proofErr w:type="spellEnd"/>
      <w:r w:rsidRPr="00EC54B0">
        <w:rPr>
          <w:lang w:val="en-US"/>
        </w:rPr>
        <w:t>) on which it wants to publish and starts a periodic timer (</w:t>
      </w:r>
      <w:proofErr w:type="spellStart"/>
      <w:r w:rsidRPr="00EC54B0">
        <w:rPr>
          <w:i/>
          <w:lang w:val="en-US"/>
        </w:rPr>
        <w:t>ReadTimer</w:t>
      </w:r>
      <w:proofErr w:type="spellEnd"/>
      <w:r w:rsidRPr="00EC54B0">
        <w:rPr>
          <w:lang w:val="en-US"/>
        </w:rPr>
        <w:t xml:space="preserve">) that triggers the reading of a new value from the sensor. We simulate it using </w:t>
      </w:r>
      <w:proofErr w:type="spellStart"/>
      <w:r w:rsidRPr="00EC54B0">
        <w:rPr>
          <w:i/>
          <w:lang w:val="en-US"/>
        </w:rPr>
        <w:t>FakeSensorC</w:t>
      </w:r>
      <w:proofErr w:type="spellEnd"/>
      <w:r w:rsidR="008B030D" w:rsidRPr="00EC54B0">
        <w:rPr>
          <w:lang w:val="en-US"/>
        </w:rPr>
        <w:t>, which read</w:t>
      </w:r>
      <w:r w:rsidRPr="00EC54B0">
        <w:rPr>
          <w:lang w:val="en-US"/>
        </w:rPr>
        <w:t>s</w:t>
      </w:r>
      <w:r w:rsidR="008B030D" w:rsidRPr="00EC54B0">
        <w:rPr>
          <w:lang w:val="en-US"/>
        </w:rPr>
        <w:t xml:space="preserve"> a random value. When the read is done, the client sends a Publish message, with a specific </w:t>
      </w:r>
      <w:proofErr w:type="spellStart"/>
      <w:r w:rsidR="008B030D" w:rsidRPr="00EC54B0">
        <w:rPr>
          <w:lang w:val="en-US"/>
        </w:rPr>
        <w:t>QoS</w:t>
      </w:r>
      <w:proofErr w:type="spellEnd"/>
      <w:r w:rsidR="00B039A1">
        <w:rPr>
          <w:lang w:val="en-US"/>
        </w:rPr>
        <w:t xml:space="preserve"> (in our case randomly chosen)</w:t>
      </w:r>
      <w:r w:rsidR="008B030D" w:rsidRPr="00EC54B0">
        <w:rPr>
          <w:lang w:val="en-US"/>
        </w:rPr>
        <w:t xml:space="preserve">, to the broker. If the selected </w:t>
      </w:r>
      <w:proofErr w:type="spellStart"/>
      <w:r w:rsidR="008B030D" w:rsidRPr="00EC54B0">
        <w:rPr>
          <w:lang w:val="en-US"/>
        </w:rPr>
        <w:t>QoS</w:t>
      </w:r>
      <w:proofErr w:type="spellEnd"/>
      <w:r w:rsidR="008B030D" w:rsidRPr="00EC54B0">
        <w:rPr>
          <w:lang w:val="en-US"/>
        </w:rPr>
        <w:t xml:space="preserve"> is greater than 0, the client wait</w:t>
      </w:r>
      <w:r w:rsidR="00B039A1">
        <w:rPr>
          <w:lang w:val="en-US"/>
        </w:rPr>
        <w:t>s</w:t>
      </w:r>
      <w:r w:rsidR="008B030D" w:rsidRPr="00EC54B0">
        <w:rPr>
          <w:lang w:val="en-US"/>
        </w:rPr>
        <w:t xml:space="preserve"> for the ack, and if it doesn’t arrive, the client waits, using the </w:t>
      </w:r>
      <w:r w:rsidR="008B030D" w:rsidRPr="00EC54B0">
        <w:rPr>
          <w:i/>
          <w:lang w:val="en-US"/>
        </w:rPr>
        <w:t>Timeout</w:t>
      </w:r>
      <w:r w:rsidR="008B030D" w:rsidRPr="00EC54B0">
        <w:rPr>
          <w:lang w:val="en-US"/>
        </w:rPr>
        <w:t xml:space="preserve"> timer, for a random timeout between 100ms and 500ms before resending the message. The random timeout is useful to avoid repeated failed transmissions. Moreover, if a Publish message hasn’t been sent successfully before a new value is read, the old value is discarded and the new one is sent, since it </w:t>
      </w:r>
      <w:r w:rsidR="00947613" w:rsidRPr="00EC54B0">
        <w:rPr>
          <w:lang w:val="en-US"/>
        </w:rPr>
        <w:t xml:space="preserve">usually </w:t>
      </w:r>
      <w:r w:rsidR="008B030D" w:rsidRPr="00EC54B0">
        <w:rPr>
          <w:lang w:val="en-US"/>
        </w:rPr>
        <w:t>doesn’</w:t>
      </w:r>
      <w:r w:rsidR="00947613" w:rsidRPr="00EC54B0">
        <w:rPr>
          <w:lang w:val="en-US"/>
        </w:rPr>
        <w:t>t make sense for the subscribers to receive a non-up-to-date value.</w:t>
      </w:r>
    </w:p>
    <w:p w14:paraId="2FECD815" w14:textId="38076509" w:rsidR="007C7AFB" w:rsidRPr="00EC54B0" w:rsidRDefault="005969CC" w:rsidP="007D2014">
      <w:pPr>
        <w:pStyle w:val="Titolo3"/>
        <w:numPr>
          <w:ilvl w:val="1"/>
          <w:numId w:val="2"/>
        </w:numPr>
      </w:pPr>
      <w:r w:rsidRPr="00EC54B0">
        <w:t xml:space="preserve">Broker </w:t>
      </w:r>
    </w:p>
    <w:p w14:paraId="23EEE08C" w14:textId="77777777" w:rsidR="00DA5FC9" w:rsidRPr="00EC54B0" w:rsidRDefault="00DA5FC9" w:rsidP="00DA5FC9">
      <w:pPr>
        <w:spacing w:before="240"/>
        <w:rPr>
          <w:noProof/>
          <w:lang w:val="en-US" w:eastAsia="it-IT"/>
        </w:rPr>
        <w:sectPr w:rsidR="00DA5FC9" w:rsidRPr="00EC54B0" w:rsidSect="00EC54B0">
          <w:type w:val="continuous"/>
          <w:pgSz w:w="11900" w:h="16840"/>
          <w:pgMar w:top="851" w:right="1134" w:bottom="851" w:left="1134" w:header="709" w:footer="709" w:gutter="0"/>
          <w:cols w:space="132"/>
          <w:docGrid w:linePitch="360"/>
        </w:sectPr>
      </w:pPr>
    </w:p>
    <w:p w14:paraId="14D94ED1" w14:textId="54A39DF0" w:rsidR="00BE0A74" w:rsidRPr="00EC54B0" w:rsidRDefault="00BE0A74" w:rsidP="00B5355E">
      <w:pPr>
        <w:rPr>
          <w:noProof/>
          <w:lang w:val="en-US" w:eastAsia="it-IT"/>
        </w:rPr>
      </w:pPr>
    </w:p>
    <w:p w14:paraId="52E9C4EF" w14:textId="77777777" w:rsidR="00BE0A74" w:rsidRPr="00EC54B0" w:rsidRDefault="00BE0A74" w:rsidP="00DA5FC9">
      <w:pPr>
        <w:keepNext/>
        <w:jc w:val="center"/>
        <w:rPr>
          <w:lang w:val="en-US"/>
        </w:rPr>
      </w:pPr>
      <w:r w:rsidRPr="00EC54B0">
        <w:rPr>
          <w:noProof/>
          <w:lang w:eastAsia="it-IT"/>
        </w:rPr>
        <w:drawing>
          <wp:inline distT="0" distB="0" distL="0" distR="0" wp14:anchorId="0B828F18" wp14:editId="615018E7">
            <wp:extent cx="2858135" cy="932408"/>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positiva2.PNG"/>
                    <pic:cNvPicPr/>
                  </pic:nvPicPr>
                  <pic:blipFill rotWithShape="1">
                    <a:blip r:embed="rId11">
                      <a:extLst>
                        <a:ext uri="{28A0092B-C50C-407E-A947-70E740481C1C}">
                          <a14:useLocalDpi xmlns:a14="http://schemas.microsoft.com/office/drawing/2010/main" val="0"/>
                        </a:ext>
                      </a:extLst>
                    </a:blip>
                    <a:srcRect l="6728" t="36765" r="17276" b="19159"/>
                    <a:stretch/>
                  </pic:blipFill>
                  <pic:spPr bwMode="auto">
                    <a:xfrm>
                      <a:off x="0" y="0"/>
                      <a:ext cx="2909893" cy="949293"/>
                    </a:xfrm>
                    <a:prstGeom prst="rect">
                      <a:avLst/>
                    </a:prstGeom>
                    <a:ln>
                      <a:noFill/>
                    </a:ln>
                    <a:extLst>
                      <a:ext uri="{53640926-AAD7-44D8-BBD7-CCE9431645EC}">
                        <a14:shadowObscured xmlns:a14="http://schemas.microsoft.com/office/drawing/2010/main"/>
                      </a:ext>
                    </a:extLst>
                  </pic:spPr>
                </pic:pic>
              </a:graphicData>
            </a:graphic>
          </wp:inline>
        </w:drawing>
      </w:r>
    </w:p>
    <w:p w14:paraId="11CC7313" w14:textId="2279B5EE" w:rsidR="00BE0A74" w:rsidRPr="00EC54B0" w:rsidRDefault="00BE0A74" w:rsidP="00BE0A74">
      <w:pPr>
        <w:pStyle w:val="Didascalia"/>
        <w:rPr>
          <w:rFonts w:asciiTheme="majorHAnsi" w:hAnsiTheme="majorHAnsi"/>
          <w:sz w:val="22"/>
          <w:szCs w:val="22"/>
          <w:lang w:val="en-US"/>
        </w:rPr>
      </w:pPr>
      <w:r w:rsidRPr="00EC54B0">
        <w:rPr>
          <w:rFonts w:asciiTheme="majorHAnsi" w:hAnsiTheme="majorHAnsi"/>
          <w:sz w:val="22"/>
          <w:szCs w:val="22"/>
          <w:lang w:val="en-US"/>
        </w:rPr>
        <w:t xml:space="preserve">Fig </w:t>
      </w:r>
      <w:r w:rsidRPr="00EC54B0">
        <w:rPr>
          <w:rFonts w:asciiTheme="majorHAnsi" w:hAnsiTheme="majorHAnsi"/>
          <w:sz w:val="22"/>
          <w:szCs w:val="22"/>
          <w:lang w:val="en-US"/>
        </w:rPr>
        <w:fldChar w:fldCharType="begin"/>
      </w:r>
      <w:r w:rsidRPr="00EC54B0">
        <w:rPr>
          <w:rFonts w:asciiTheme="majorHAnsi" w:hAnsiTheme="majorHAnsi"/>
          <w:sz w:val="22"/>
          <w:szCs w:val="22"/>
          <w:lang w:val="en-US"/>
        </w:rPr>
        <w:instrText xml:space="preserve"> SEQ Fig \* ARABIC </w:instrText>
      </w:r>
      <w:r w:rsidRPr="00EC54B0">
        <w:rPr>
          <w:rFonts w:asciiTheme="majorHAnsi" w:hAnsiTheme="majorHAnsi"/>
          <w:sz w:val="22"/>
          <w:szCs w:val="22"/>
          <w:lang w:val="en-US"/>
        </w:rPr>
        <w:fldChar w:fldCharType="separate"/>
      </w:r>
      <w:r w:rsidR="00AC2C9E">
        <w:rPr>
          <w:rFonts w:asciiTheme="majorHAnsi" w:hAnsiTheme="majorHAnsi"/>
          <w:noProof/>
          <w:sz w:val="22"/>
          <w:szCs w:val="22"/>
          <w:lang w:val="en-US"/>
        </w:rPr>
        <w:t>3</w:t>
      </w:r>
      <w:r w:rsidRPr="00EC54B0">
        <w:rPr>
          <w:rFonts w:asciiTheme="majorHAnsi" w:hAnsiTheme="majorHAnsi"/>
          <w:sz w:val="22"/>
          <w:szCs w:val="22"/>
          <w:lang w:val="en-US"/>
        </w:rPr>
        <w:fldChar w:fldCharType="end"/>
      </w:r>
      <w:r w:rsidRPr="00EC54B0">
        <w:rPr>
          <w:rFonts w:asciiTheme="majorHAnsi" w:hAnsiTheme="majorHAnsi"/>
          <w:sz w:val="22"/>
          <w:szCs w:val="22"/>
          <w:lang w:val="en-US"/>
        </w:rPr>
        <w:t>: Broker Application with its connected components.</w:t>
      </w:r>
      <w:r w:rsidR="004E5505" w:rsidRPr="00EC54B0">
        <w:rPr>
          <w:rStyle w:val="Rimandonotaapidipagina"/>
          <w:rFonts w:asciiTheme="majorHAnsi" w:hAnsiTheme="majorHAnsi"/>
          <w:sz w:val="22"/>
          <w:szCs w:val="22"/>
          <w:lang w:val="en-US"/>
        </w:rPr>
        <w:t>1</w:t>
      </w:r>
    </w:p>
    <w:p w14:paraId="52C7F041" w14:textId="77777777" w:rsidR="00DA5FC9" w:rsidRPr="00EC54B0" w:rsidRDefault="00DA5FC9" w:rsidP="00DA5FC9">
      <w:pPr>
        <w:rPr>
          <w:lang w:val="en-US"/>
        </w:rPr>
      </w:pPr>
    </w:p>
    <w:p w14:paraId="38EC75DF" w14:textId="77777777" w:rsidR="00BE0A74" w:rsidRPr="00EC54B0" w:rsidRDefault="00BE0A74" w:rsidP="00BE0A74">
      <w:pPr>
        <w:keepNext/>
        <w:jc w:val="center"/>
        <w:rPr>
          <w:lang w:val="en-US"/>
        </w:rPr>
      </w:pPr>
      <w:r w:rsidRPr="00EC54B0">
        <w:rPr>
          <w:noProof/>
          <w:lang w:eastAsia="it-IT"/>
        </w:rPr>
        <w:drawing>
          <wp:inline distT="0" distB="0" distL="0" distR="0" wp14:anchorId="67E65DDB" wp14:editId="324A66D2">
            <wp:extent cx="2858135" cy="56623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positiva4.PNG"/>
                    <pic:cNvPicPr/>
                  </pic:nvPicPr>
                  <pic:blipFill rotWithShape="1">
                    <a:blip r:embed="rId12">
                      <a:extLst>
                        <a:ext uri="{28A0092B-C50C-407E-A947-70E740481C1C}">
                          <a14:useLocalDpi xmlns:a14="http://schemas.microsoft.com/office/drawing/2010/main" val="0"/>
                        </a:ext>
                      </a:extLst>
                    </a:blip>
                    <a:srcRect l="9219" t="21705" r="11545" b="50388"/>
                    <a:stretch/>
                  </pic:blipFill>
                  <pic:spPr bwMode="auto">
                    <a:xfrm>
                      <a:off x="0" y="0"/>
                      <a:ext cx="3065651" cy="607347"/>
                    </a:xfrm>
                    <a:prstGeom prst="rect">
                      <a:avLst/>
                    </a:prstGeom>
                    <a:ln>
                      <a:noFill/>
                    </a:ln>
                    <a:extLst>
                      <a:ext uri="{53640926-AAD7-44D8-BBD7-CCE9431645EC}">
                        <a14:shadowObscured xmlns:a14="http://schemas.microsoft.com/office/drawing/2010/main"/>
                      </a:ext>
                    </a:extLst>
                  </pic:spPr>
                </pic:pic>
              </a:graphicData>
            </a:graphic>
          </wp:inline>
        </w:drawing>
      </w:r>
    </w:p>
    <w:p w14:paraId="3C48BE91" w14:textId="6A385A6F" w:rsidR="00DA5FC9" w:rsidRPr="00EC54B0" w:rsidRDefault="00BE0A74" w:rsidP="00DA5FC9">
      <w:pPr>
        <w:pStyle w:val="Didascalia"/>
        <w:rPr>
          <w:lang w:val="en-US"/>
        </w:rPr>
        <w:sectPr w:rsidR="00DA5FC9" w:rsidRPr="00EC54B0" w:rsidSect="00EC54B0">
          <w:type w:val="continuous"/>
          <w:pgSz w:w="11900" w:h="16840"/>
          <w:pgMar w:top="851" w:right="1134" w:bottom="851" w:left="1134" w:header="709" w:footer="709" w:gutter="0"/>
          <w:cols w:num="2" w:sep="1" w:space="574"/>
          <w:docGrid w:linePitch="360"/>
        </w:sectPr>
      </w:pPr>
      <w:r w:rsidRPr="00EC54B0">
        <w:rPr>
          <w:rFonts w:asciiTheme="majorHAnsi" w:hAnsiTheme="majorHAnsi"/>
          <w:sz w:val="22"/>
          <w:szCs w:val="22"/>
          <w:lang w:val="en-US"/>
        </w:rPr>
        <w:t xml:space="preserve">Fig </w:t>
      </w:r>
      <w:r w:rsidRPr="00EC54B0">
        <w:rPr>
          <w:rFonts w:asciiTheme="majorHAnsi" w:hAnsiTheme="majorHAnsi"/>
          <w:sz w:val="22"/>
          <w:szCs w:val="22"/>
          <w:lang w:val="en-US"/>
        </w:rPr>
        <w:fldChar w:fldCharType="begin"/>
      </w:r>
      <w:r w:rsidRPr="00EC54B0">
        <w:rPr>
          <w:rFonts w:asciiTheme="majorHAnsi" w:hAnsiTheme="majorHAnsi"/>
          <w:sz w:val="22"/>
          <w:szCs w:val="22"/>
          <w:lang w:val="en-US"/>
        </w:rPr>
        <w:instrText xml:space="preserve"> SEQ Fig \* ARABIC </w:instrText>
      </w:r>
      <w:r w:rsidRPr="00EC54B0">
        <w:rPr>
          <w:rFonts w:asciiTheme="majorHAnsi" w:hAnsiTheme="majorHAnsi"/>
          <w:sz w:val="22"/>
          <w:szCs w:val="22"/>
          <w:lang w:val="en-US"/>
        </w:rPr>
        <w:fldChar w:fldCharType="separate"/>
      </w:r>
      <w:r w:rsidR="00AC2C9E">
        <w:rPr>
          <w:rFonts w:asciiTheme="majorHAnsi" w:hAnsiTheme="majorHAnsi"/>
          <w:noProof/>
          <w:sz w:val="22"/>
          <w:szCs w:val="22"/>
          <w:lang w:val="en-US"/>
        </w:rPr>
        <w:t>4</w:t>
      </w:r>
      <w:r w:rsidRPr="00EC54B0">
        <w:rPr>
          <w:rFonts w:asciiTheme="majorHAnsi" w:hAnsiTheme="majorHAnsi"/>
          <w:sz w:val="22"/>
          <w:szCs w:val="22"/>
          <w:lang w:val="en-US"/>
        </w:rPr>
        <w:fldChar w:fldCharType="end"/>
      </w:r>
      <w:r w:rsidRPr="00EC54B0">
        <w:rPr>
          <w:rFonts w:asciiTheme="majorHAnsi" w:hAnsiTheme="majorHAnsi"/>
          <w:sz w:val="22"/>
          <w:szCs w:val="22"/>
          <w:lang w:val="en-US"/>
        </w:rPr>
        <w:t xml:space="preserve">: View of the component </w:t>
      </w:r>
      <w:proofErr w:type="spellStart"/>
      <w:r w:rsidRPr="00EC54B0">
        <w:rPr>
          <w:rFonts w:asciiTheme="majorHAnsi" w:hAnsiTheme="majorHAnsi"/>
          <w:sz w:val="22"/>
          <w:szCs w:val="22"/>
          <w:lang w:val="en-US"/>
        </w:rPr>
        <w:t>BrokerC</w:t>
      </w:r>
      <w:proofErr w:type="spellEnd"/>
      <w:r w:rsidRPr="00EC54B0">
        <w:rPr>
          <w:rFonts w:asciiTheme="majorHAnsi" w:hAnsiTheme="majorHAnsi"/>
          <w:sz w:val="22"/>
          <w:szCs w:val="22"/>
          <w:lang w:val="en-US"/>
        </w:rPr>
        <w:t xml:space="preserve"> and the interfaces it uses.</w:t>
      </w:r>
    </w:p>
    <w:p w14:paraId="5B7B6F26" w14:textId="5D5BF867" w:rsidR="008B0BFD" w:rsidRPr="00EC54B0" w:rsidRDefault="00947613" w:rsidP="00C70DDA">
      <w:pPr>
        <w:rPr>
          <w:lang w:val="en-US"/>
        </w:rPr>
      </w:pPr>
      <w:r w:rsidRPr="00EC54B0">
        <w:rPr>
          <w:lang w:val="en-US"/>
        </w:rPr>
        <w:t>The Broker App is made of one component (</w:t>
      </w:r>
      <w:proofErr w:type="spellStart"/>
      <w:r w:rsidRPr="00EC54B0">
        <w:rPr>
          <w:i/>
          <w:lang w:val="en-US"/>
        </w:rPr>
        <w:t>BrokerC</w:t>
      </w:r>
      <w:proofErr w:type="spellEnd"/>
      <w:r w:rsidRPr="00EC54B0">
        <w:rPr>
          <w:lang w:val="en-US"/>
        </w:rPr>
        <w:t xml:space="preserve">) </w:t>
      </w:r>
      <w:r w:rsidR="005C4F89">
        <w:rPr>
          <w:lang w:val="en-US"/>
        </w:rPr>
        <w:t xml:space="preserve">containing </w:t>
      </w:r>
      <w:r w:rsidRPr="00EC54B0">
        <w:rPr>
          <w:lang w:val="en-US"/>
        </w:rPr>
        <w:t>all the application logic of the broker node. For the sending and the receiving of messages, as the client, it uses the Active Message (AM) layer.</w:t>
      </w:r>
    </w:p>
    <w:p w14:paraId="5B0E0B02" w14:textId="3CF03F15" w:rsidR="00E3733C" w:rsidRPr="00EC54B0" w:rsidRDefault="00E3733C" w:rsidP="00C70DDA">
      <w:pPr>
        <w:rPr>
          <w:lang w:val="en-US"/>
        </w:rPr>
      </w:pPr>
      <w:proofErr w:type="gramStart"/>
      <w:r w:rsidRPr="00EC54B0">
        <w:rPr>
          <w:lang w:val="en-US"/>
        </w:rPr>
        <w:t>Similarly</w:t>
      </w:r>
      <w:proofErr w:type="gramEnd"/>
      <w:r w:rsidRPr="00EC54B0">
        <w:rPr>
          <w:lang w:val="en-US"/>
        </w:rPr>
        <w:t xml:space="preserve"> to clients, also the broker has an ID, that is always the highest in</w:t>
      </w:r>
      <w:r w:rsidR="00B039A1">
        <w:rPr>
          <w:lang w:val="en-US"/>
        </w:rPr>
        <w:t xml:space="preserve"> the network</w:t>
      </w:r>
      <w:r w:rsidRPr="00EC54B0">
        <w:rPr>
          <w:lang w:val="en-US"/>
        </w:rPr>
        <w:t xml:space="preserve">, since it is equal to MAX_CLIENTS + 1.  </w:t>
      </w:r>
    </w:p>
    <w:p w14:paraId="139A1E49" w14:textId="093239B2" w:rsidR="008B0BFD" w:rsidRPr="00EC54B0" w:rsidRDefault="00947613" w:rsidP="00C70DDA">
      <w:pPr>
        <w:rPr>
          <w:lang w:val="en-US"/>
        </w:rPr>
      </w:pPr>
      <w:r w:rsidRPr="00EC54B0">
        <w:rPr>
          <w:lang w:val="en-US"/>
        </w:rPr>
        <w:t xml:space="preserve">Once booted, the broker waits for any message received from the clients. </w:t>
      </w:r>
      <w:proofErr w:type="gramStart"/>
      <w:r w:rsidR="008B0BFD" w:rsidRPr="00EC54B0">
        <w:rPr>
          <w:lang w:val="en-US"/>
        </w:rPr>
        <w:t>In order to</w:t>
      </w:r>
      <w:proofErr w:type="gramEnd"/>
      <w:r w:rsidR="008B0BFD" w:rsidRPr="00EC54B0">
        <w:rPr>
          <w:lang w:val="en-US"/>
        </w:rPr>
        <w:t xml:space="preserve"> save the status of connection and subscription of each client, the broker uses a </w:t>
      </w:r>
      <w:proofErr w:type="spellStart"/>
      <w:r w:rsidR="008B0BFD" w:rsidRPr="00EC54B0">
        <w:rPr>
          <w:i/>
          <w:lang w:val="en-US"/>
        </w:rPr>
        <w:t>subscription_matrix</w:t>
      </w:r>
      <w:proofErr w:type="spellEnd"/>
      <w:r w:rsidR="00C70DDA" w:rsidRPr="00EC54B0">
        <w:rPr>
          <w:lang w:val="en-US"/>
        </w:rPr>
        <w:t>, where the element in position (</w:t>
      </w:r>
      <w:proofErr w:type="spellStart"/>
      <w:r w:rsidR="00C70DDA" w:rsidRPr="00EC54B0">
        <w:rPr>
          <w:lang w:val="en-US"/>
        </w:rPr>
        <w:t>i</w:t>
      </w:r>
      <w:proofErr w:type="spellEnd"/>
      <w:r w:rsidR="00C70DDA" w:rsidRPr="00EC54B0">
        <w:rPr>
          <w:lang w:val="en-US"/>
        </w:rPr>
        <w:t xml:space="preserve">, j) represents the </w:t>
      </w:r>
      <w:proofErr w:type="spellStart"/>
      <w:r w:rsidR="00C70DDA" w:rsidRPr="00EC54B0">
        <w:rPr>
          <w:lang w:val="en-US"/>
        </w:rPr>
        <w:t>QoS</w:t>
      </w:r>
      <w:proofErr w:type="spellEnd"/>
      <w:r w:rsidR="00C70DDA" w:rsidRPr="00EC54B0">
        <w:rPr>
          <w:lang w:val="en-US"/>
        </w:rPr>
        <w:t xml:space="preserve"> level of the subscription or the connected/disconnected status (in case there isn’t a subscription for that specific position yet) for topic </w:t>
      </w:r>
      <w:proofErr w:type="spellStart"/>
      <w:r w:rsidR="00C70DDA" w:rsidRPr="00EC54B0">
        <w:rPr>
          <w:lang w:val="en-US"/>
        </w:rPr>
        <w:t>i</w:t>
      </w:r>
      <w:proofErr w:type="spellEnd"/>
      <w:r w:rsidR="00C70DDA" w:rsidRPr="00EC54B0">
        <w:rPr>
          <w:lang w:val="en-US"/>
        </w:rPr>
        <w:t xml:space="preserve"> and client j. </w:t>
      </w:r>
    </w:p>
    <w:p w14:paraId="50C27473" w14:textId="466B7A03" w:rsidR="00947613" w:rsidRPr="00EC54B0" w:rsidRDefault="00947613" w:rsidP="00C70DDA">
      <w:pPr>
        <w:rPr>
          <w:lang w:val="en-US"/>
        </w:rPr>
      </w:pPr>
      <w:r w:rsidRPr="00EC54B0">
        <w:rPr>
          <w:lang w:val="en-US"/>
        </w:rPr>
        <w:lastRenderedPageBreak/>
        <w:t xml:space="preserve">When a </w:t>
      </w:r>
      <w:proofErr w:type="gramStart"/>
      <w:r w:rsidRPr="00EC54B0">
        <w:rPr>
          <w:lang w:val="en-US"/>
        </w:rPr>
        <w:t>Conn</w:t>
      </w:r>
      <w:r w:rsidR="008B0BFD" w:rsidRPr="00EC54B0">
        <w:rPr>
          <w:lang w:val="en-US"/>
        </w:rPr>
        <w:t>ect</w:t>
      </w:r>
      <w:proofErr w:type="gramEnd"/>
      <w:r w:rsidR="008B0BFD" w:rsidRPr="00EC54B0">
        <w:rPr>
          <w:lang w:val="en-US"/>
        </w:rPr>
        <w:t xml:space="preserve"> message arrives, the broker saves the connected status for that</w:t>
      </w:r>
      <w:r w:rsidR="00C70DDA" w:rsidRPr="00EC54B0">
        <w:rPr>
          <w:lang w:val="en-US"/>
        </w:rPr>
        <w:t xml:space="preserve"> client ID, writing NOT_SUB in the column of the matrix associated to that client. </w:t>
      </w:r>
    </w:p>
    <w:p w14:paraId="2E2E5CAC" w14:textId="77777777" w:rsidR="00C70DDA" w:rsidRPr="00EC54B0" w:rsidRDefault="008B0BFD" w:rsidP="00C70DDA">
      <w:pPr>
        <w:rPr>
          <w:lang w:val="en-US"/>
        </w:rPr>
      </w:pPr>
      <w:r w:rsidRPr="00EC54B0">
        <w:rPr>
          <w:lang w:val="en-US"/>
        </w:rPr>
        <w:t xml:space="preserve">When a </w:t>
      </w:r>
      <w:proofErr w:type="gramStart"/>
      <w:r w:rsidRPr="00EC54B0">
        <w:rPr>
          <w:lang w:val="en-US"/>
        </w:rPr>
        <w:t>Subscribe</w:t>
      </w:r>
      <w:proofErr w:type="gramEnd"/>
      <w:r w:rsidRPr="00EC54B0">
        <w:rPr>
          <w:lang w:val="en-US"/>
        </w:rPr>
        <w:t xml:space="preserve"> message arrives, the broker </w:t>
      </w:r>
      <w:r w:rsidR="00C70DDA" w:rsidRPr="00EC54B0">
        <w:rPr>
          <w:lang w:val="en-US"/>
        </w:rPr>
        <w:t>saves the subscription writing</w:t>
      </w:r>
      <w:r w:rsidRPr="00EC54B0">
        <w:rPr>
          <w:lang w:val="en-US"/>
        </w:rPr>
        <w:t xml:space="preserve"> </w:t>
      </w:r>
      <w:r w:rsidR="00C70DDA" w:rsidRPr="00EC54B0">
        <w:rPr>
          <w:lang w:val="en-US"/>
        </w:rPr>
        <w:t xml:space="preserve">the received </w:t>
      </w:r>
      <w:proofErr w:type="spellStart"/>
      <w:r w:rsidR="00C70DDA" w:rsidRPr="00EC54B0">
        <w:rPr>
          <w:lang w:val="en-US"/>
        </w:rPr>
        <w:t>QoS</w:t>
      </w:r>
      <w:proofErr w:type="spellEnd"/>
      <w:r w:rsidR="00C70DDA" w:rsidRPr="00EC54B0">
        <w:rPr>
          <w:lang w:val="en-US"/>
        </w:rPr>
        <w:t xml:space="preserve"> level in the corresponding cell of the matrix.</w:t>
      </w:r>
    </w:p>
    <w:p w14:paraId="7F56357C" w14:textId="77777777" w:rsidR="00891826" w:rsidRPr="00EC54B0" w:rsidRDefault="00C70DDA" w:rsidP="00C70DDA">
      <w:pPr>
        <w:rPr>
          <w:lang w:val="en-US"/>
        </w:rPr>
      </w:pPr>
      <w:r w:rsidRPr="00EC54B0">
        <w:rPr>
          <w:lang w:val="en-US"/>
        </w:rPr>
        <w:t xml:space="preserve">When a </w:t>
      </w:r>
      <w:proofErr w:type="gramStart"/>
      <w:r w:rsidRPr="00EC54B0">
        <w:rPr>
          <w:lang w:val="en-US"/>
        </w:rPr>
        <w:t>Publish</w:t>
      </w:r>
      <w:proofErr w:type="gramEnd"/>
      <w:r w:rsidRPr="00EC54B0">
        <w:rPr>
          <w:lang w:val="en-US"/>
        </w:rPr>
        <w:t xml:space="preserve"> message arrives, </w:t>
      </w:r>
      <w:r w:rsidR="00891826" w:rsidRPr="00EC54B0">
        <w:rPr>
          <w:lang w:val="en-US"/>
        </w:rPr>
        <w:t xml:space="preserve">the broker forwards the message to all the subscribed clients one by one using the </w:t>
      </w:r>
      <w:proofErr w:type="spellStart"/>
      <w:r w:rsidR="00891826" w:rsidRPr="00EC54B0">
        <w:rPr>
          <w:lang w:val="en-US"/>
        </w:rPr>
        <w:t>QoS</w:t>
      </w:r>
      <w:proofErr w:type="spellEnd"/>
      <w:r w:rsidR="00891826" w:rsidRPr="00EC54B0">
        <w:rPr>
          <w:lang w:val="en-US"/>
        </w:rPr>
        <w:t xml:space="preserve"> value stored in the subscription matrix. Unlike the client, if the broker </w:t>
      </w:r>
      <w:proofErr w:type="gramStart"/>
      <w:r w:rsidR="00891826" w:rsidRPr="00EC54B0">
        <w:rPr>
          <w:lang w:val="en-US"/>
        </w:rPr>
        <w:t>has to</w:t>
      </w:r>
      <w:proofErr w:type="gramEnd"/>
      <w:r w:rsidR="00891826" w:rsidRPr="00EC54B0">
        <w:rPr>
          <w:lang w:val="en-US"/>
        </w:rPr>
        <w:t xml:space="preserve"> retransmit a packet with </w:t>
      </w:r>
      <w:proofErr w:type="spellStart"/>
      <w:r w:rsidR="00891826" w:rsidRPr="00EC54B0">
        <w:rPr>
          <w:lang w:val="en-US"/>
        </w:rPr>
        <w:t>QoS</w:t>
      </w:r>
      <w:proofErr w:type="spellEnd"/>
      <w:r w:rsidR="00891826" w:rsidRPr="00EC54B0">
        <w:rPr>
          <w:lang w:val="en-US"/>
        </w:rPr>
        <w:t xml:space="preserve"> greater than 0, it retries immediately, to avoid delays that would slow down the broker, that has to process a higher quantity of messages.</w:t>
      </w:r>
    </w:p>
    <w:p w14:paraId="2CC1B95B" w14:textId="7D62D572" w:rsidR="008B0BFD" w:rsidRPr="00EC54B0" w:rsidRDefault="00891826" w:rsidP="00C70DDA">
      <w:pPr>
        <w:rPr>
          <w:lang w:val="en-US"/>
        </w:rPr>
      </w:pPr>
      <w:r w:rsidRPr="00EC54B0">
        <w:rPr>
          <w:lang w:val="en-US"/>
        </w:rPr>
        <w:t xml:space="preserve">If a new Publish message is received while the broker is forwarding a previous one, it saves the new message in </w:t>
      </w:r>
      <w:r w:rsidR="00C43F73" w:rsidRPr="00EC54B0">
        <w:rPr>
          <w:lang w:val="en-US"/>
        </w:rPr>
        <w:t>the one-element queue related to that topic (</w:t>
      </w:r>
      <w:proofErr w:type="spellStart"/>
      <w:r w:rsidR="00C43F73" w:rsidRPr="00EC54B0">
        <w:rPr>
          <w:i/>
          <w:lang w:val="en-US"/>
        </w:rPr>
        <w:t>queued_msgs</w:t>
      </w:r>
      <w:proofErr w:type="spellEnd"/>
      <w:r w:rsidR="00C43F73" w:rsidRPr="00EC54B0">
        <w:rPr>
          <w:lang w:val="en-US"/>
        </w:rPr>
        <w:t>). This is to avoid that, since the send procedure is asynchronous, the last received packet overwrites the one that is being forwarded at that time. Once finished the forwarding, the queued messages are processed in the same way.</w:t>
      </w:r>
    </w:p>
    <w:p w14:paraId="3DB0E220" w14:textId="77777777" w:rsidR="007D2014" w:rsidRPr="00EC54B0" w:rsidRDefault="007D2014" w:rsidP="007D2014">
      <w:pPr>
        <w:pStyle w:val="Titolo3"/>
        <w:numPr>
          <w:ilvl w:val="1"/>
          <w:numId w:val="2"/>
        </w:numPr>
      </w:pPr>
      <w:r w:rsidRPr="00EC54B0">
        <w:t>General coding approach</w:t>
      </w:r>
    </w:p>
    <w:p w14:paraId="53A3751E" w14:textId="64A22DC1" w:rsidR="007D2014" w:rsidRPr="00EC54B0" w:rsidRDefault="007D2014" w:rsidP="00C70DDA">
      <w:pPr>
        <w:rPr>
          <w:lang w:val="en-US"/>
        </w:rPr>
      </w:pPr>
      <w:r w:rsidRPr="00EC54B0">
        <w:rPr>
          <w:lang w:val="en-US"/>
        </w:rPr>
        <w:t xml:space="preserve">The main idea we followed during the implementation of the project was to try to minimize the memory consumption of the application, since it is intended to run on </w:t>
      </w:r>
      <w:r w:rsidR="00C00471" w:rsidRPr="00EC54B0">
        <w:rPr>
          <w:lang w:val="en-US"/>
        </w:rPr>
        <w:t xml:space="preserve">devices with limited resources, </w:t>
      </w:r>
      <w:proofErr w:type="gramStart"/>
      <w:r w:rsidR="00C00471" w:rsidRPr="00EC54B0">
        <w:rPr>
          <w:lang w:val="en-US"/>
        </w:rPr>
        <w:t xml:space="preserve">in particular </w:t>
      </w:r>
      <w:proofErr w:type="spellStart"/>
      <w:r w:rsidR="00C00471" w:rsidRPr="00EC54B0">
        <w:rPr>
          <w:lang w:val="en-US"/>
        </w:rPr>
        <w:t>Telosb</w:t>
      </w:r>
      <w:proofErr w:type="spellEnd"/>
      <w:proofErr w:type="gramEnd"/>
      <w:r w:rsidR="00C00471" w:rsidRPr="00EC54B0">
        <w:rPr>
          <w:lang w:val="en-US"/>
        </w:rPr>
        <w:t xml:space="preserve"> motes. That’s why we avoided to declare constants in the typical C way, but we used enumerations. We also avoided to declare </w:t>
      </w:r>
      <w:proofErr w:type="spellStart"/>
      <w:r w:rsidR="00C00471" w:rsidRPr="00EC54B0">
        <w:rPr>
          <w:lang w:val="en-US"/>
        </w:rPr>
        <w:t>enum</w:t>
      </w:r>
      <w:proofErr w:type="spellEnd"/>
      <w:r w:rsidR="00C00471" w:rsidRPr="00EC54B0">
        <w:rPr>
          <w:lang w:val="en-US"/>
        </w:rPr>
        <w:t xml:space="preserve"> variables, but we used the values directly. We also tried to not declare variables unless it was strictly necessary, losing some readability but improving the efficiency.  </w:t>
      </w:r>
    </w:p>
    <w:p w14:paraId="49D10611" w14:textId="6172B9BA" w:rsidR="00FC0C11" w:rsidRPr="00EC54B0" w:rsidRDefault="00C43F73" w:rsidP="002A377B">
      <w:pPr>
        <w:pStyle w:val="Titolo2"/>
        <w:numPr>
          <w:ilvl w:val="0"/>
          <w:numId w:val="2"/>
        </w:numPr>
        <w:ind w:left="426" w:hanging="425"/>
        <w:jc w:val="left"/>
        <w:rPr>
          <w:sz w:val="36"/>
          <w:lang w:val="en-US"/>
        </w:rPr>
      </w:pPr>
      <w:r w:rsidRPr="00EC54B0">
        <w:rPr>
          <w:sz w:val="36"/>
          <w:lang w:val="en-US"/>
        </w:rPr>
        <w:t>Comments on the simulation</w:t>
      </w:r>
    </w:p>
    <w:p w14:paraId="15E833EC" w14:textId="0F1C2995" w:rsidR="00FC0C11" w:rsidRPr="00EC54B0" w:rsidRDefault="00C00471" w:rsidP="00C00471">
      <w:pPr>
        <w:pStyle w:val="Titolo3"/>
        <w:numPr>
          <w:ilvl w:val="1"/>
          <w:numId w:val="2"/>
        </w:numPr>
      </w:pPr>
      <w:r w:rsidRPr="00EC54B0">
        <w:t>Simulation flow</w:t>
      </w:r>
    </w:p>
    <w:p w14:paraId="376A967E" w14:textId="5F8E6CD7" w:rsidR="00C00471" w:rsidRPr="00EC54B0" w:rsidRDefault="00C00471" w:rsidP="00C00471">
      <w:pPr>
        <w:rPr>
          <w:lang w:val="en-US"/>
        </w:rPr>
      </w:pPr>
      <w:r w:rsidRPr="00EC54B0">
        <w:rPr>
          <w:lang w:val="en-US"/>
        </w:rPr>
        <w:t>For the simulation execution</w:t>
      </w:r>
      <w:r w:rsidR="00E3733C" w:rsidRPr="00EC54B0">
        <w:rPr>
          <w:lang w:val="en-US"/>
        </w:rPr>
        <w:t xml:space="preserve">, each client </w:t>
      </w:r>
      <w:r w:rsidRPr="00EC54B0">
        <w:rPr>
          <w:lang w:val="en-US"/>
        </w:rPr>
        <w:t>follow</w:t>
      </w:r>
      <w:r w:rsidR="00E3733C" w:rsidRPr="00EC54B0">
        <w:rPr>
          <w:lang w:val="en-US"/>
        </w:rPr>
        <w:t>s</w:t>
      </w:r>
      <w:r w:rsidRPr="00EC54B0">
        <w:rPr>
          <w:lang w:val="en-US"/>
        </w:rPr>
        <w:t xml:space="preserve"> this flow: </w:t>
      </w:r>
      <w:r w:rsidR="00E3733C" w:rsidRPr="00EC54B0">
        <w:rPr>
          <w:lang w:val="en-US"/>
        </w:rPr>
        <w:t>connection, subscription to all the available topics except for its own (</w:t>
      </w:r>
      <w:proofErr w:type="spellStart"/>
      <w:r w:rsidR="00E3733C" w:rsidRPr="00EC54B0">
        <w:rPr>
          <w:i/>
          <w:lang w:val="en-US"/>
        </w:rPr>
        <w:t>my_topic</w:t>
      </w:r>
      <w:proofErr w:type="spellEnd"/>
      <w:r w:rsidR="00E3733C" w:rsidRPr="00EC54B0">
        <w:rPr>
          <w:lang w:val="en-US"/>
        </w:rPr>
        <w:t>), periodic readings and publications</w:t>
      </w:r>
      <w:r w:rsidR="009B7589">
        <w:rPr>
          <w:lang w:val="en-US"/>
        </w:rPr>
        <w:t xml:space="preserve"> (every 4 seconds)</w:t>
      </w:r>
      <w:r w:rsidR="00E3733C" w:rsidRPr="00EC54B0">
        <w:rPr>
          <w:lang w:val="en-US"/>
        </w:rPr>
        <w:t>. The broker, instead, has not a specific flow but it just reacts to the received messages.</w:t>
      </w:r>
    </w:p>
    <w:p w14:paraId="7473B912" w14:textId="43B9FFD7" w:rsidR="00524521" w:rsidRPr="00EC54B0" w:rsidRDefault="00524521" w:rsidP="00524521">
      <w:pPr>
        <w:pStyle w:val="Titolo3"/>
        <w:numPr>
          <w:ilvl w:val="1"/>
          <w:numId w:val="2"/>
        </w:numPr>
      </w:pPr>
      <w:r w:rsidRPr="00EC54B0">
        <w:t>Comments on the log file</w:t>
      </w:r>
    </w:p>
    <w:p w14:paraId="0A366870" w14:textId="77777777" w:rsidR="00524521" w:rsidRPr="00EC54B0" w:rsidRDefault="00524521" w:rsidP="00524521">
      <w:pPr>
        <w:rPr>
          <w:lang w:val="en-US"/>
        </w:rPr>
      </w:pPr>
      <w:r w:rsidRPr="00EC54B0">
        <w:rPr>
          <w:lang w:val="en-US"/>
        </w:rPr>
        <w:t xml:space="preserve">The log was made using </w:t>
      </w:r>
      <w:proofErr w:type="spellStart"/>
      <w:r w:rsidRPr="00EC54B0">
        <w:rPr>
          <w:lang w:val="en-US"/>
        </w:rPr>
        <w:t>printf</w:t>
      </w:r>
      <w:proofErr w:type="spellEnd"/>
      <w:r w:rsidRPr="00EC54B0">
        <w:rPr>
          <w:lang w:val="en-US"/>
        </w:rPr>
        <w:t xml:space="preserve"> functions (provided by </w:t>
      </w:r>
      <w:proofErr w:type="spellStart"/>
      <w:r w:rsidRPr="00EC54B0">
        <w:rPr>
          <w:lang w:val="en-US"/>
        </w:rPr>
        <w:t>SerialPrintfC</w:t>
      </w:r>
      <w:proofErr w:type="spellEnd"/>
      <w:r w:rsidRPr="00EC54B0">
        <w:rPr>
          <w:lang w:val="en-US"/>
        </w:rPr>
        <w:t xml:space="preserve"> component). Each print starts with the name of the application that is printing (CLIENT or BROKER) followed by the name of the function in execution. </w:t>
      </w:r>
    </w:p>
    <w:p w14:paraId="361C0A7C" w14:textId="63B5DFF1" w:rsidR="00524521" w:rsidRPr="00EC54B0" w:rsidRDefault="00524521" w:rsidP="00524521">
      <w:pPr>
        <w:pStyle w:val="Titolo3"/>
        <w:numPr>
          <w:ilvl w:val="1"/>
          <w:numId w:val="2"/>
        </w:numPr>
      </w:pPr>
      <w:r w:rsidRPr="00EC54B0">
        <w:t>Key events</w:t>
      </w:r>
    </w:p>
    <w:p w14:paraId="62070212" w14:textId="588FA75A" w:rsidR="00E3733C" w:rsidRPr="00EC54B0" w:rsidRDefault="00524521" w:rsidP="00C00471">
      <w:pPr>
        <w:rPr>
          <w:lang w:val="en-US"/>
        </w:rPr>
      </w:pPr>
      <w:r w:rsidRPr="00EC54B0">
        <w:rPr>
          <w:b/>
          <w:lang w:val="en-US"/>
        </w:rPr>
        <w:t>Time 00:10.435</w:t>
      </w:r>
      <w:r w:rsidRPr="00EC54B0">
        <w:rPr>
          <w:lang w:val="en-US"/>
        </w:rPr>
        <w:t>: A publish message arrives to the broker while it is forwarding the previous one so it enqueues it.</w:t>
      </w:r>
    </w:p>
    <w:p w14:paraId="2CDB7B61" w14:textId="75F25223" w:rsidR="00524521" w:rsidRPr="00EC54B0" w:rsidRDefault="00524521" w:rsidP="00C00471">
      <w:pPr>
        <w:rPr>
          <w:lang w:val="en-US"/>
        </w:rPr>
      </w:pPr>
      <w:r w:rsidRPr="00EC54B0">
        <w:rPr>
          <w:b/>
          <w:lang w:val="en-US"/>
        </w:rPr>
        <w:t>Time 00:10.440</w:t>
      </w:r>
      <w:r w:rsidRPr="00EC54B0">
        <w:rPr>
          <w:lang w:val="en-US"/>
        </w:rPr>
        <w:t>: The previously enqueued message is dequeued and forwarded to clients subscribed to the related topic</w:t>
      </w:r>
      <w:r w:rsidR="009B7589">
        <w:rPr>
          <w:lang w:val="en-US"/>
        </w:rPr>
        <w:t>.</w:t>
      </w:r>
    </w:p>
    <w:p w14:paraId="43178840" w14:textId="3BBEE362" w:rsidR="00524521" w:rsidRPr="00EC54B0" w:rsidRDefault="00524521" w:rsidP="00C00471">
      <w:pPr>
        <w:rPr>
          <w:lang w:val="en-US"/>
        </w:rPr>
      </w:pPr>
      <w:r w:rsidRPr="00EC54B0">
        <w:rPr>
          <w:b/>
          <w:lang w:val="en-US"/>
        </w:rPr>
        <w:t>Time 00:13.230</w:t>
      </w:r>
      <w:r w:rsidRPr="00EC54B0">
        <w:rPr>
          <w:lang w:val="en-US"/>
        </w:rPr>
        <w:t xml:space="preserve">: We moved node 3 out of </w:t>
      </w:r>
      <w:r w:rsidR="009B7589">
        <w:rPr>
          <w:lang w:val="en-US"/>
        </w:rPr>
        <w:t xml:space="preserve">the </w:t>
      </w:r>
      <w:r w:rsidR="006D03AA" w:rsidRPr="00EC54B0">
        <w:rPr>
          <w:lang w:val="en-US"/>
        </w:rPr>
        <w:t>broker’s radio range. Acks for the publish message sent by the br</w:t>
      </w:r>
      <w:r w:rsidR="009B7589">
        <w:rPr>
          <w:lang w:val="en-US"/>
        </w:rPr>
        <w:t>oker with id 9 are not received, so the broker retries. (Fig 5)</w:t>
      </w:r>
    </w:p>
    <w:p w14:paraId="26805DAC" w14:textId="77777777" w:rsidR="001474A6" w:rsidRPr="00EC54B0" w:rsidRDefault="00A94803" w:rsidP="00C00471">
      <w:pPr>
        <w:rPr>
          <w:lang w:val="en-US"/>
        </w:rPr>
      </w:pPr>
      <w:r w:rsidRPr="00EC54B0">
        <w:rPr>
          <w:b/>
          <w:lang w:val="en-US"/>
        </w:rPr>
        <w:t>Time 00:16.552</w:t>
      </w:r>
      <w:r w:rsidRPr="00EC54B0">
        <w:rPr>
          <w:lang w:val="en-US"/>
        </w:rPr>
        <w:t>: Node 3 reenters the radio range and therefore it receives the message sent by the broker.</w:t>
      </w:r>
    </w:p>
    <w:p w14:paraId="154DC62C" w14:textId="2CB8ACA3" w:rsidR="00EC54B0" w:rsidRPr="00B039A1" w:rsidRDefault="00AC2C9E" w:rsidP="002A377B">
      <w:pPr>
        <w:keepNext/>
        <w:jc w:val="center"/>
        <w:rPr>
          <w:noProof/>
          <w:lang w:val="en-US" w:eastAsia="it-IT"/>
        </w:rPr>
      </w:pPr>
      <w:r>
        <w:rPr>
          <w:lang w:val="en-US"/>
        </w:rPr>
        <w:pict w14:anchorId="6E66FD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8pt;height:147pt">
            <v:imagedata r:id="rId13" o:title="VirtualBox_ubuntu_1_23_06_2017_12_54_34" croptop="8254f" cropbottom="32925f" cropleft="1221f" cropright="50048f"/>
          </v:shape>
        </w:pict>
      </w:r>
      <w:r w:rsidR="00EC54B0">
        <w:rPr>
          <w:lang w:val="en-US"/>
        </w:rPr>
        <w:t xml:space="preserve">                 </w:t>
      </w:r>
      <w:r w:rsidR="00EC54B0" w:rsidRPr="00EC54B0">
        <w:rPr>
          <w:noProof/>
          <w:lang w:eastAsia="it-IT"/>
        </w:rPr>
        <w:drawing>
          <wp:inline distT="0" distB="0" distL="0" distR="0" wp14:anchorId="5090C0EC" wp14:editId="084B70C9">
            <wp:extent cx="2225674" cy="1828800"/>
            <wp:effectExtent l="0" t="0" r="3810" b="0"/>
            <wp:docPr id="6" name="Immagine 6" descr="C:\Users\tiger\AppData\Local\Microsoft\Windows\INetCacheContent.Word\3 a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iger\AppData\Local\Microsoft\Windows\INetCacheContent.Word\3 away.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371" t="15033" r="76089" b="47462"/>
                    <a:stretch/>
                  </pic:blipFill>
                  <pic:spPr bwMode="auto">
                    <a:xfrm>
                      <a:off x="0" y="0"/>
                      <a:ext cx="2240809" cy="1841236"/>
                    </a:xfrm>
                    <a:prstGeom prst="rect">
                      <a:avLst/>
                    </a:prstGeom>
                    <a:noFill/>
                    <a:ln>
                      <a:noFill/>
                    </a:ln>
                    <a:extLst>
                      <a:ext uri="{53640926-AAD7-44D8-BBD7-CCE9431645EC}">
                        <a14:shadowObscured xmlns:a14="http://schemas.microsoft.com/office/drawing/2010/main"/>
                      </a:ext>
                    </a:extLst>
                  </pic:spPr>
                </pic:pic>
              </a:graphicData>
            </a:graphic>
          </wp:inline>
        </w:drawing>
      </w:r>
    </w:p>
    <w:p w14:paraId="10A92E70" w14:textId="22A4134D" w:rsidR="00A94803" w:rsidRPr="005C4F89" w:rsidRDefault="00EC54B0" w:rsidP="005C4F89">
      <w:pPr>
        <w:pStyle w:val="Didascalia"/>
        <w:rPr>
          <w:rFonts w:asciiTheme="majorHAnsi" w:hAnsiTheme="majorHAnsi"/>
          <w:sz w:val="22"/>
          <w:szCs w:val="22"/>
          <w:lang w:val="en-US"/>
        </w:rPr>
      </w:pPr>
      <w:r>
        <w:rPr>
          <w:rFonts w:asciiTheme="majorHAnsi" w:hAnsiTheme="majorHAnsi"/>
          <w:sz w:val="22"/>
          <w:szCs w:val="22"/>
          <w:lang w:val="en-US"/>
        </w:rPr>
        <w:t xml:space="preserve">Fig 5: </w:t>
      </w:r>
      <w:r w:rsidRPr="00EC54B0">
        <w:rPr>
          <w:rFonts w:asciiTheme="majorHAnsi" w:hAnsiTheme="majorHAnsi"/>
          <w:sz w:val="22"/>
          <w:szCs w:val="22"/>
          <w:lang w:val="en-US"/>
        </w:rPr>
        <w:t>On the left: Starting topology of the network during the simulation.</w:t>
      </w:r>
      <w:r>
        <w:rPr>
          <w:rFonts w:asciiTheme="majorHAnsi" w:hAnsiTheme="majorHAnsi"/>
          <w:sz w:val="22"/>
          <w:szCs w:val="22"/>
          <w:lang w:val="en-US"/>
        </w:rPr>
        <w:t xml:space="preserve"> </w:t>
      </w:r>
      <w:r w:rsidRPr="00EC54B0">
        <w:rPr>
          <w:rFonts w:asciiTheme="majorHAnsi" w:hAnsiTheme="majorHAnsi"/>
          <w:sz w:val="22"/>
          <w:szCs w:val="22"/>
          <w:lang w:val="en-US"/>
        </w:rPr>
        <w:t>On the right: Node 3 is moved out of the broker’s radio range.</w:t>
      </w:r>
    </w:p>
    <w:sectPr w:rsidR="00A94803" w:rsidRPr="005C4F89" w:rsidSect="00EC54B0">
      <w:type w:val="continuous"/>
      <w:pgSz w:w="11900" w:h="16840"/>
      <w:pgMar w:top="851" w:right="1134" w:bottom="851" w:left="1134" w:header="709" w:footer="709" w:gutter="0"/>
      <w:cols w:space="1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E2B4D3" w14:textId="77777777" w:rsidR="00A55DDC" w:rsidRDefault="00A55DDC" w:rsidP="00D061C3">
      <w:r>
        <w:separator/>
      </w:r>
    </w:p>
  </w:endnote>
  <w:endnote w:type="continuationSeparator" w:id="0">
    <w:p w14:paraId="2F0850C3" w14:textId="77777777" w:rsidR="00A55DDC" w:rsidRDefault="00A55DDC" w:rsidP="00D06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4D"/>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1814D3" w14:textId="77777777" w:rsidR="00A55DDC" w:rsidRDefault="00A55DDC" w:rsidP="00D061C3">
      <w:r>
        <w:separator/>
      </w:r>
    </w:p>
  </w:footnote>
  <w:footnote w:type="continuationSeparator" w:id="0">
    <w:p w14:paraId="79B2173D" w14:textId="77777777" w:rsidR="00A55DDC" w:rsidRDefault="00A55DDC" w:rsidP="00D061C3">
      <w:r>
        <w:continuationSeparator/>
      </w:r>
    </w:p>
  </w:footnote>
  <w:footnote w:id="1">
    <w:p w14:paraId="40A7E384" w14:textId="4BD45DF1" w:rsidR="00292BEC" w:rsidRPr="005C4F89" w:rsidRDefault="00292BEC" w:rsidP="00D061C3">
      <w:pPr>
        <w:rPr>
          <w:sz w:val="19"/>
          <w:szCs w:val="19"/>
          <w:lang w:val="en-US"/>
        </w:rPr>
      </w:pPr>
      <w:r w:rsidRPr="005C4F89">
        <w:rPr>
          <w:rStyle w:val="Rimandonotaapidipagina"/>
          <w:sz w:val="19"/>
          <w:szCs w:val="19"/>
        </w:rPr>
        <w:footnoteRef/>
      </w:r>
      <w:r w:rsidRPr="005C4F89">
        <w:rPr>
          <w:sz w:val="19"/>
          <w:szCs w:val="19"/>
          <w:lang w:val="en-US"/>
        </w:rPr>
        <w:t xml:space="preserve"> Arrows from the App to another component indicate that the App calls that component's commands. Arrows from a component to the App indicate that the component signals events to the App. The component </w:t>
      </w:r>
      <w:proofErr w:type="spellStart"/>
      <w:r w:rsidRPr="005C4F89">
        <w:rPr>
          <w:sz w:val="19"/>
          <w:szCs w:val="19"/>
          <w:lang w:val="en-US"/>
        </w:rPr>
        <w:t>SerialPrintfC</w:t>
      </w:r>
      <w:proofErr w:type="spellEnd"/>
      <w:r w:rsidRPr="005C4F89">
        <w:rPr>
          <w:sz w:val="19"/>
          <w:szCs w:val="19"/>
          <w:lang w:val="en-US"/>
        </w:rPr>
        <w:t xml:space="preserve"> is automatically wired to the configuration and is called through </w:t>
      </w:r>
      <w:proofErr w:type="spellStart"/>
      <w:r w:rsidRPr="005C4F89">
        <w:rPr>
          <w:sz w:val="19"/>
          <w:szCs w:val="19"/>
          <w:lang w:val="en-US"/>
        </w:rPr>
        <w:t>printf</w:t>
      </w:r>
      <w:proofErr w:type="spellEnd"/>
      <w:r w:rsidRPr="005C4F89">
        <w:rPr>
          <w:sz w:val="19"/>
          <w:szCs w:val="19"/>
          <w:lang w:val="en-US"/>
        </w:rPr>
        <w:t xml:space="preserve"> functions. That’s why it has no arrows towards or from the App.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03617"/>
    <w:multiLevelType w:val="hybridMultilevel"/>
    <w:tmpl w:val="0C3825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5C6BF1"/>
    <w:multiLevelType w:val="hybridMultilevel"/>
    <w:tmpl w:val="77BE40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B7167A"/>
    <w:multiLevelType w:val="multilevel"/>
    <w:tmpl w:val="68EEDADE"/>
    <w:lvl w:ilvl="0">
      <w:start w:val="1"/>
      <w:numFmt w:val="decimal"/>
      <w:lvlText w:val="%1."/>
      <w:lvlJc w:val="left"/>
      <w:pPr>
        <w:ind w:left="786" w:hanging="360"/>
      </w:pPr>
      <w:rPr>
        <w:rFonts w:hint="default"/>
        <w:b/>
        <w:sz w:val="36"/>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3" w15:restartNumberingAfterBreak="0">
    <w:nsid w:val="0A2273B2"/>
    <w:multiLevelType w:val="multilevel"/>
    <w:tmpl w:val="8DE29A5A"/>
    <w:lvl w:ilvl="0">
      <w:start w:val="1"/>
      <w:numFmt w:val="decimal"/>
      <w:lvlText w:val="%1."/>
      <w:lvlJc w:val="left"/>
      <w:pPr>
        <w:ind w:left="720" w:hanging="360"/>
      </w:pPr>
      <w:rPr>
        <w:rFonts w:hint="default"/>
        <w:b/>
        <w:sz w:val="36"/>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D383EAD"/>
    <w:multiLevelType w:val="hybridMultilevel"/>
    <w:tmpl w:val="597A37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68F2791"/>
    <w:multiLevelType w:val="multilevel"/>
    <w:tmpl w:val="68EEDADE"/>
    <w:lvl w:ilvl="0">
      <w:start w:val="1"/>
      <w:numFmt w:val="decimal"/>
      <w:lvlText w:val="%1."/>
      <w:lvlJc w:val="left"/>
      <w:pPr>
        <w:ind w:left="786" w:hanging="360"/>
      </w:pPr>
      <w:rPr>
        <w:rFonts w:hint="default"/>
        <w:b/>
        <w:sz w:val="36"/>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6" w15:restartNumberingAfterBreak="0">
    <w:nsid w:val="17780DEE"/>
    <w:multiLevelType w:val="multilevel"/>
    <w:tmpl w:val="0410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31F832DC"/>
    <w:multiLevelType w:val="multilevel"/>
    <w:tmpl w:val="8DE29A5A"/>
    <w:lvl w:ilvl="0">
      <w:start w:val="1"/>
      <w:numFmt w:val="decimal"/>
      <w:lvlText w:val="%1."/>
      <w:lvlJc w:val="left"/>
      <w:pPr>
        <w:ind w:left="720" w:hanging="360"/>
      </w:pPr>
      <w:rPr>
        <w:rFonts w:hint="default"/>
        <w:b/>
        <w:sz w:val="36"/>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9424F0E"/>
    <w:multiLevelType w:val="hybridMultilevel"/>
    <w:tmpl w:val="C5F0205A"/>
    <w:lvl w:ilvl="0" w:tplc="D40682AC">
      <w:start w:val="1"/>
      <w:numFmt w:val="decimal"/>
      <w:lvlText w:val="%1. "/>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8A358E4"/>
    <w:multiLevelType w:val="hybridMultilevel"/>
    <w:tmpl w:val="F01629C0"/>
    <w:lvl w:ilvl="0" w:tplc="04100001">
      <w:start w:val="1"/>
      <w:numFmt w:val="bullet"/>
      <w:lvlText w:val=""/>
      <w:lvlJc w:val="left"/>
      <w:pPr>
        <w:ind w:left="1211" w:hanging="360"/>
      </w:pPr>
      <w:rPr>
        <w:rFonts w:ascii="Symbol" w:hAnsi="Symbol" w:hint="default"/>
      </w:rPr>
    </w:lvl>
    <w:lvl w:ilvl="1" w:tplc="04100003" w:tentative="1">
      <w:start w:val="1"/>
      <w:numFmt w:val="bullet"/>
      <w:lvlText w:val="o"/>
      <w:lvlJc w:val="left"/>
      <w:pPr>
        <w:ind w:left="1931" w:hanging="360"/>
      </w:pPr>
      <w:rPr>
        <w:rFonts w:ascii="Courier New" w:hAnsi="Courier New" w:cs="Courier New" w:hint="default"/>
      </w:rPr>
    </w:lvl>
    <w:lvl w:ilvl="2" w:tplc="04100005" w:tentative="1">
      <w:start w:val="1"/>
      <w:numFmt w:val="bullet"/>
      <w:lvlText w:val=""/>
      <w:lvlJc w:val="left"/>
      <w:pPr>
        <w:ind w:left="2651" w:hanging="360"/>
      </w:pPr>
      <w:rPr>
        <w:rFonts w:ascii="Wingdings" w:hAnsi="Wingdings" w:hint="default"/>
      </w:rPr>
    </w:lvl>
    <w:lvl w:ilvl="3" w:tplc="04100001" w:tentative="1">
      <w:start w:val="1"/>
      <w:numFmt w:val="bullet"/>
      <w:lvlText w:val=""/>
      <w:lvlJc w:val="left"/>
      <w:pPr>
        <w:ind w:left="3371" w:hanging="360"/>
      </w:pPr>
      <w:rPr>
        <w:rFonts w:ascii="Symbol" w:hAnsi="Symbol" w:hint="default"/>
      </w:rPr>
    </w:lvl>
    <w:lvl w:ilvl="4" w:tplc="04100003" w:tentative="1">
      <w:start w:val="1"/>
      <w:numFmt w:val="bullet"/>
      <w:lvlText w:val="o"/>
      <w:lvlJc w:val="left"/>
      <w:pPr>
        <w:ind w:left="4091" w:hanging="360"/>
      </w:pPr>
      <w:rPr>
        <w:rFonts w:ascii="Courier New" w:hAnsi="Courier New" w:cs="Courier New" w:hint="default"/>
      </w:rPr>
    </w:lvl>
    <w:lvl w:ilvl="5" w:tplc="04100005" w:tentative="1">
      <w:start w:val="1"/>
      <w:numFmt w:val="bullet"/>
      <w:lvlText w:val=""/>
      <w:lvlJc w:val="left"/>
      <w:pPr>
        <w:ind w:left="4811" w:hanging="360"/>
      </w:pPr>
      <w:rPr>
        <w:rFonts w:ascii="Wingdings" w:hAnsi="Wingdings" w:hint="default"/>
      </w:rPr>
    </w:lvl>
    <w:lvl w:ilvl="6" w:tplc="04100001" w:tentative="1">
      <w:start w:val="1"/>
      <w:numFmt w:val="bullet"/>
      <w:lvlText w:val=""/>
      <w:lvlJc w:val="left"/>
      <w:pPr>
        <w:ind w:left="5531" w:hanging="360"/>
      </w:pPr>
      <w:rPr>
        <w:rFonts w:ascii="Symbol" w:hAnsi="Symbol" w:hint="default"/>
      </w:rPr>
    </w:lvl>
    <w:lvl w:ilvl="7" w:tplc="04100003" w:tentative="1">
      <w:start w:val="1"/>
      <w:numFmt w:val="bullet"/>
      <w:lvlText w:val="o"/>
      <w:lvlJc w:val="left"/>
      <w:pPr>
        <w:ind w:left="6251" w:hanging="360"/>
      </w:pPr>
      <w:rPr>
        <w:rFonts w:ascii="Courier New" w:hAnsi="Courier New" w:cs="Courier New" w:hint="default"/>
      </w:rPr>
    </w:lvl>
    <w:lvl w:ilvl="8" w:tplc="04100005" w:tentative="1">
      <w:start w:val="1"/>
      <w:numFmt w:val="bullet"/>
      <w:lvlText w:val=""/>
      <w:lvlJc w:val="left"/>
      <w:pPr>
        <w:ind w:left="6971" w:hanging="360"/>
      </w:pPr>
      <w:rPr>
        <w:rFonts w:ascii="Wingdings" w:hAnsi="Wingdings" w:hint="default"/>
      </w:rPr>
    </w:lvl>
  </w:abstractNum>
  <w:abstractNum w:abstractNumId="10" w15:restartNumberingAfterBreak="0">
    <w:nsid w:val="48FE0482"/>
    <w:multiLevelType w:val="hybridMultilevel"/>
    <w:tmpl w:val="387AED42"/>
    <w:lvl w:ilvl="0" w:tplc="0410000F">
      <w:start w:val="1"/>
      <w:numFmt w:val="decimal"/>
      <w:lvlText w:val="%1."/>
      <w:lvlJc w:val="left"/>
      <w:pPr>
        <w:ind w:left="1630" w:hanging="360"/>
      </w:pPr>
    </w:lvl>
    <w:lvl w:ilvl="1" w:tplc="04100019" w:tentative="1">
      <w:start w:val="1"/>
      <w:numFmt w:val="lowerLetter"/>
      <w:lvlText w:val="%2."/>
      <w:lvlJc w:val="left"/>
      <w:pPr>
        <w:ind w:left="2350" w:hanging="360"/>
      </w:pPr>
    </w:lvl>
    <w:lvl w:ilvl="2" w:tplc="0410001B" w:tentative="1">
      <w:start w:val="1"/>
      <w:numFmt w:val="lowerRoman"/>
      <w:lvlText w:val="%3."/>
      <w:lvlJc w:val="right"/>
      <w:pPr>
        <w:ind w:left="3070" w:hanging="180"/>
      </w:pPr>
    </w:lvl>
    <w:lvl w:ilvl="3" w:tplc="0410000F" w:tentative="1">
      <w:start w:val="1"/>
      <w:numFmt w:val="decimal"/>
      <w:lvlText w:val="%4."/>
      <w:lvlJc w:val="left"/>
      <w:pPr>
        <w:ind w:left="3790" w:hanging="360"/>
      </w:pPr>
    </w:lvl>
    <w:lvl w:ilvl="4" w:tplc="04100019" w:tentative="1">
      <w:start w:val="1"/>
      <w:numFmt w:val="lowerLetter"/>
      <w:lvlText w:val="%5."/>
      <w:lvlJc w:val="left"/>
      <w:pPr>
        <w:ind w:left="4510" w:hanging="360"/>
      </w:pPr>
    </w:lvl>
    <w:lvl w:ilvl="5" w:tplc="0410001B" w:tentative="1">
      <w:start w:val="1"/>
      <w:numFmt w:val="lowerRoman"/>
      <w:lvlText w:val="%6."/>
      <w:lvlJc w:val="right"/>
      <w:pPr>
        <w:ind w:left="5230" w:hanging="180"/>
      </w:pPr>
    </w:lvl>
    <w:lvl w:ilvl="6" w:tplc="0410000F" w:tentative="1">
      <w:start w:val="1"/>
      <w:numFmt w:val="decimal"/>
      <w:lvlText w:val="%7."/>
      <w:lvlJc w:val="left"/>
      <w:pPr>
        <w:ind w:left="5950" w:hanging="360"/>
      </w:pPr>
    </w:lvl>
    <w:lvl w:ilvl="7" w:tplc="04100019" w:tentative="1">
      <w:start w:val="1"/>
      <w:numFmt w:val="lowerLetter"/>
      <w:lvlText w:val="%8."/>
      <w:lvlJc w:val="left"/>
      <w:pPr>
        <w:ind w:left="6670" w:hanging="360"/>
      </w:pPr>
    </w:lvl>
    <w:lvl w:ilvl="8" w:tplc="0410001B" w:tentative="1">
      <w:start w:val="1"/>
      <w:numFmt w:val="lowerRoman"/>
      <w:lvlText w:val="%9."/>
      <w:lvlJc w:val="right"/>
      <w:pPr>
        <w:ind w:left="7390" w:hanging="180"/>
      </w:pPr>
    </w:lvl>
  </w:abstractNum>
  <w:abstractNum w:abstractNumId="11" w15:restartNumberingAfterBreak="0">
    <w:nsid w:val="4E87617F"/>
    <w:multiLevelType w:val="multilevel"/>
    <w:tmpl w:val="54C2FD12"/>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4074510"/>
    <w:multiLevelType w:val="hybridMultilevel"/>
    <w:tmpl w:val="8E44348E"/>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9CD6390"/>
    <w:multiLevelType w:val="multilevel"/>
    <w:tmpl w:val="8DE29A5A"/>
    <w:lvl w:ilvl="0">
      <w:start w:val="1"/>
      <w:numFmt w:val="decimal"/>
      <w:lvlText w:val="%1."/>
      <w:lvlJc w:val="left"/>
      <w:pPr>
        <w:ind w:left="720" w:hanging="360"/>
      </w:pPr>
      <w:rPr>
        <w:rFonts w:hint="default"/>
        <w:b/>
        <w:sz w:val="36"/>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710225C"/>
    <w:multiLevelType w:val="hybridMultilevel"/>
    <w:tmpl w:val="24C26E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CCA451C"/>
    <w:multiLevelType w:val="multilevel"/>
    <w:tmpl w:val="68EEDADE"/>
    <w:lvl w:ilvl="0">
      <w:start w:val="1"/>
      <w:numFmt w:val="decimal"/>
      <w:lvlText w:val="%1."/>
      <w:lvlJc w:val="left"/>
      <w:pPr>
        <w:ind w:left="786" w:hanging="360"/>
      </w:pPr>
      <w:rPr>
        <w:rFonts w:hint="default"/>
        <w:b/>
        <w:sz w:val="36"/>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6" w15:restartNumberingAfterBreak="0">
    <w:nsid w:val="754B1640"/>
    <w:multiLevelType w:val="multilevel"/>
    <w:tmpl w:val="C0D05DA6"/>
    <w:lvl w:ilvl="0">
      <w:start w:val="1"/>
      <w:numFmt w:val="decimal"/>
      <w:lvlText w:val="%1."/>
      <w:lvlJc w:val="left"/>
      <w:pPr>
        <w:ind w:left="720" w:hanging="360"/>
      </w:pPr>
      <w:rPr>
        <w:rFonts w:hint="default"/>
        <w:b/>
        <w:sz w:val="36"/>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9783E3F"/>
    <w:multiLevelType w:val="hybridMultilevel"/>
    <w:tmpl w:val="69B01C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BB534B4"/>
    <w:multiLevelType w:val="multilevel"/>
    <w:tmpl w:val="2C202728"/>
    <w:lvl w:ilvl="0">
      <w:start w:val="2"/>
      <w:numFmt w:val="decimal"/>
      <w:lvlText w:val="%1"/>
      <w:lvlJc w:val="left"/>
      <w:pPr>
        <w:ind w:left="360" w:hanging="360"/>
      </w:pPr>
      <w:rPr>
        <w:rFonts w:hint="default"/>
      </w:rPr>
    </w:lvl>
    <w:lvl w:ilvl="1">
      <w:start w:val="2"/>
      <w:numFmt w:val="decimal"/>
      <w:pStyle w:val="Titolo3"/>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4"/>
  </w:num>
  <w:num w:numId="2">
    <w:abstractNumId w:val="2"/>
  </w:num>
  <w:num w:numId="3">
    <w:abstractNumId w:val="17"/>
  </w:num>
  <w:num w:numId="4">
    <w:abstractNumId w:val="4"/>
  </w:num>
  <w:num w:numId="5">
    <w:abstractNumId w:val="6"/>
  </w:num>
  <w:num w:numId="6">
    <w:abstractNumId w:val="8"/>
  </w:num>
  <w:num w:numId="7">
    <w:abstractNumId w:val="8"/>
  </w:num>
  <w:num w:numId="8">
    <w:abstractNumId w:val="0"/>
  </w:num>
  <w:num w:numId="9">
    <w:abstractNumId w:val="8"/>
  </w:num>
  <w:num w:numId="10">
    <w:abstractNumId w:val="13"/>
  </w:num>
  <w:num w:numId="11">
    <w:abstractNumId w:val="12"/>
  </w:num>
  <w:num w:numId="12">
    <w:abstractNumId w:val="18"/>
  </w:num>
  <w:num w:numId="13">
    <w:abstractNumId w:val="16"/>
  </w:num>
  <w:num w:numId="14">
    <w:abstractNumId w:val="3"/>
  </w:num>
  <w:num w:numId="15">
    <w:abstractNumId w:val="7"/>
  </w:num>
  <w:num w:numId="16">
    <w:abstractNumId w:val="10"/>
  </w:num>
  <w:num w:numId="17">
    <w:abstractNumId w:val="1"/>
  </w:num>
  <w:num w:numId="18">
    <w:abstractNumId w:val="11"/>
  </w:num>
  <w:num w:numId="19">
    <w:abstractNumId w:val="5"/>
  </w:num>
  <w:num w:numId="20">
    <w:abstractNumId w:val="1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D10"/>
    <w:rsid w:val="000B7C4D"/>
    <w:rsid w:val="00116D40"/>
    <w:rsid w:val="001474A6"/>
    <w:rsid w:val="00161532"/>
    <w:rsid w:val="0016495F"/>
    <w:rsid w:val="001C0830"/>
    <w:rsid w:val="001E3296"/>
    <w:rsid w:val="00292BEC"/>
    <w:rsid w:val="002A377B"/>
    <w:rsid w:val="00320D10"/>
    <w:rsid w:val="00347EB4"/>
    <w:rsid w:val="003916C7"/>
    <w:rsid w:val="003A477A"/>
    <w:rsid w:val="003B79D4"/>
    <w:rsid w:val="003C7489"/>
    <w:rsid w:val="003E6665"/>
    <w:rsid w:val="00415686"/>
    <w:rsid w:val="00461C9E"/>
    <w:rsid w:val="004E5505"/>
    <w:rsid w:val="00524521"/>
    <w:rsid w:val="00564F2C"/>
    <w:rsid w:val="005969CC"/>
    <w:rsid w:val="005C4F25"/>
    <w:rsid w:val="005C4F89"/>
    <w:rsid w:val="005E712B"/>
    <w:rsid w:val="00652780"/>
    <w:rsid w:val="00664669"/>
    <w:rsid w:val="00682431"/>
    <w:rsid w:val="006D03AA"/>
    <w:rsid w:val="006D10A4"/>
    <w:rsid w:val="007563B8"/>
    <w:rsid w:val="007B1D78"/>
    <w:rsid w:val="007C7AFB"/>
    <w:rsid w:val="007D2014"/>
    <w:rsid w:val="008374BD"/>
    <w:rsid w:val="008424F6"/>
    <w:rsid w:val="00891826"/>
    <w:rsid w:val="008B030D"/>
    <w:rsid w:val="008B0BFD"/>
    <w:rsid w:val="00947613"/>
    <w:rsid w:val="009A7E9E"/>
    <w:rsid w:val="009B7589"/>
    <w:rsid w:val="009D292F"/>
    <w:rsid w:val="00A52D4E"/>
    <w:rsid w:val="00A54C31"/>
    <w:rsid w:val="00A55DDC"/>
    <w:rsid w:val="00A84008"/>
    <w:rsid w:val="00A94803"/>
    <w:rsid w:val="00AC2385"/>
    <w:rsid w:val="00AC2C9E"/>
    <w:rsid w:val="00AD0954"/>
    <w:rsid w:val="00AD5E9A"/>
    <w:rsid w:val="00B039A1"/>
    <w:rsid w:val="00B5355E"/>
    <w:rsid w:val="00B64317"/>
    <w:rsid w:val="00BE0A74"/>
    <w:rsid w:val="00C00471"/>
    <w:rsid w:val="00C43F73"/>
    <w:rsid w:val="00C70DDA"/>
    <w:rsid w:val="00D061C3"/>
    <w:rsid w:val="00DA5FC9"/>
    <w:rsid w:val="00DB012F"/>
    <w:rsid w:val="00DC192D"/>
    <w:rsid w:val="00DC25CD"/>
    <w:rsid w:val="00DE4796"/>
    <w:rsid w:val="00DE4E15"/>
    <w:rsid w:val="00E03156"/>
    <w:rsid w:val="00E3733C"/>
    <w:rsid w:val="00E670C9"/>
    <w:rsid w:val="00EA55E8"/>
    <w:rsid w:val="00EC0ECD"/>
    <w:rsid w:val="00EC54B0"/>
    <w:rsid w:val="00F1386A"/>
    <w:rsid w:val="00F5572D"/>
    <w:rsid w:val="00F560B4"/>
    <w:rsid w:val="00F633F8"/>
    <w:rsid w:val="00F85258"/>
    <w:rsid w:val="00FC0C11"/>
    <w:rsid w:val="00FC74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5FB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5C4F89"/>
    <w:pPr>
      <w:jc w:val="both"/>
    </w:pPr>
    <w:rPr>
      <w:sz w:val="23"/>
    </w:rPr>
  </w:style>
  <w:style w:type="paragraph" w:styleId="Titolo1">
    <w:name w:val="heading 1"/>
    <w:basedOn w:val="Normale"/>
    <w:next w:val="Normale"/>
    <w:link w:val="Titolo1Carattere"/>
    <w:uiPriority w:val="9"/>
    <w:qFormat/>
    <w:rsid w:val="00320D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A377B"/>
    <w:pPr>
      <w:keepNext/>
      <w:keepLines/>
      <w:spacing w:before="160"/>
      <w:outlineLvl w:val="1"/>
    </w:pPr>
    <w:rPr>
      <w:rFonts w:asciiTheme="majorHAnsi" w:eastAsiaTheme="majorEastAsia" w:hAnsiTheme="majorHAnsi" w:cstheme="majorBidi"/>
      <w:color w:val="2F5496" w:themeColor="accent1" w:themeShade="BF"/>
      <w:sz w:val="44"/>
      <w:szCs w:val="26"/>
    </w:rPr>
  </w:style>
  <w:style w:type="paragraph" w:styleId="Titolo3">
    <w:name w:val="heading 3"/>
    <w:basedOn w:val="Normale"/>
    <w:next w:val="Normale"/>
    <w:link w:val="Titolo3Carattere"/>
    <w:uiPriority w:val="9"/>
    <w:unhideWhenUsed/>
    <w:qFormat/>
    <w:rsid w:val="007D2014"/>
    <w:pPr>
      <w:keepNext/>
      <w:keepLines/>
      <w:numPr>
        <w:ilvl w:val="1"/>
        <w:numId w:val="12"/>
      </w:numPr>
      <w:spacing w:before="120"/>
      <w:outlineLvl w:val="2"/>
    </w:pPr>
    <w:rPr>
      <w:rFonts w:asciiTheme="majorHAnsi" w:eastAsiaTheme="majorEastAsia" w:hAnsiTheme="majorHAnsi" w:cstheme="majorBidi"/>
      <w:color w:val="1F3763" w:themeColor="accent1" w:themeShade="7F"/>
      <w:lang w:val="en-US"/>
    </w:rPr>
  </w:style>
  <w:style w:type="paragraph" w:styleId="Titolo4">
    <w:name w:val="heading 4"/>
    <w:basedOn w:val="Normale"/>
    <w:next w:val="Normale"/>
    <w:link w:val="Titolo4Carattere"/>
    <w:uiPriority w:val="9"/>
    <w:unhideWhenUsed/>
    <w:qFormat/>
    <w:rsid w:val="00564F2C"/>
    <w:pPr>
      <w:keepNext/>
      <w:keepLines/>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8424F6"/>
    <w:pPr>
      <w:keepNext/>
      <w:keepLines/>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A52D4E"/>
    <w:pPr>
      <w:keepNext/>
      <w:keepLines/>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A52D4E"/>
    <w:pPr>
      <w:keepNext/>
      <w:keepLines/>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A52D4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A52D4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20D10"/>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9D292F"/>
    <w:pPr>
      <w:ind w:left="720"/>
      <w:contextualSpacing/>
    </w:pPr>
  </w:style>
  <w:style w:type="character" w:customStyle="1" w:styleId="Titolo2Carattere">
    <w:name w:val="Titolo 2 Carattere"/>
    <w:basedOn w:val="Carpredefinitoparagrafo"/>
    <w:link w:val="Titolo2"/>
    <w:uiPriority w:val="9"/>
    <w:rsid w:val="002A377B"/>
    <w:rPr>
      <w:rFonts w:asciiTheme="majorHAnsi" w:eastAsiaTheme="majorEastAsia" w:hAnsiTheme="majorHAnsi" w:cstheme="majorBidi"/>
      <w:color w:val="2F5496" w:themeColor="accent1" w:themeShade="BF"/>
      <w:sz w:val="44"/>
      <w:szCs w:val="26"/>
    </w:rPr>
  </w:style>
  <w:style w:type="character" w:customStyle="1" w:styleId="Titolo3Carattere">
    <w:name w:val="Titolo 3 Carattere"/>
    <w:basedOn w:val="Carpredefinitoparagrafo"/>
    <w:link w:val="Titolo3"/>
    <w:uiPriority w:val="9"/>
    <w:rsid w:val="007D2014"/>
    <w:rPr>
      <w:rFonts w:asciiTheme="majorHAnsi" w:eastAsiaTheme="majorEastAsia" w:hAnsiTheme="majorHAnsi" w:cstheme="majorBidi"/>
      <w:color w:val="1F3763" w:themeColor="accent1" w:themeShade="7F"/>
      <w:lang w:val="en-US"/>
    </w:rPr>
  </w:style>
  <w:style w:type="character" w:customStyle="1" w:styleId="Titolo4Carattere">
    <w:name w:val="Titolo 4 Carattere"/>
    <w:basedOn w:val="Carpredefinitoparagrafo"/>
    <w:link w:val="Titolo4"/>
    <w:uiPriority w:val="9"/>
    <w:rsid w:val="00564F2C"/>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8424F6"/>
    <w:rPr>
      <w:rFonts w:asciiTheme="majorHAnsi" w:eastAsiaTheme="majorEastAsia" w:hAnsiTheme="majorHAnsi" w:cstheme="majorBidi"/>
      <w:color w:val="2F5496" w:themeColor="accent1" w:themeShade="BF"/>
    </w:rPr>
  </w:style>
  <w:style w:type="paragraph" w:styleId="Didascalia">
    <w:name w:val="caption"/>
    <w:basedOn w:val="Normale"/>
    <w:next w:val="Normale"/>
    <w:uiPriority w:val="35"/>
    <w:unhideWhenUsed/>
    <w:qFormat/>
    <w:rsid w:val="00B5355E"/>
    <w:pPr>
      <w:spacing w:after="200"/>
    </w:pPr>
    <w:rPr>
      <w:i/>
      <w:iCs/>
      <w:color w:val="44546A" w:themeColor="text2"/>
      <w:sz w:val="18"/>
      <w:szCs w:val="18"/>
    </w:rPr>
  </w:style>
  <w:style w:type="character" w:customStyle="1" w:styleId="Titolo6Carattere">
    <w:name w:val="Titolo 6 Carattere"/>
    <w:basedOn w:val="Carpredefinitoparagrafo"/>
    <w:link w:val="Titolo6"/>
    <w:uiPriority w:val="9"/>
    <w:semiHidden/>
    <w:rsid w:val="00A52D4E"/>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A52D4E"/>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A52D4E"/>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A52D4E"/>
    <w:rPr>
      <w:rFonts w:asciiTheme="majorHAnsi" w:eastAsiaTheme="majorEastAsia" w:hAnsiTheme="majorHAnsi" w:cstheme="majorBidi"/>
      <w:i/>
      <w:iCs/>
      <w:color w:val="272727" w:themeColor="text1" w:themeTint="D8"/>
      <w:sz w:val="21"/>
      <w:szCs w:val="21"/>
    </w:rPr>
  </w:style>
  <w:style w:type="paragraph" w:styleId="Testonotaapidipagina">
    <w:name w:val="footnote text"/>
    <w:basedOn w:val="Normale"/>
    <w:link w:val="TestonotaapidipaginaCarattere"/>
    <w:uiPriority w:val="99"/>
    <w:semiHidden/>
    <w:unhideWhenUsed/>
    <w:rsid w:val="00D061C3"/>
    <w:rPr>
      <w:sz w:val="20"/>
      <w:szCs w:val="20"/>
    </w:rPr>
  </w:style>
  <w:style w:type="character" w:customStyle="1" w:styleId="TestonotaapidipaginaCarattere">
    <w:name w:val="Testo nota a piè di pagina Carattere"/>
    <w:basedOn w:val="Carpredefinitoparagrafo"/>
    <w:link w:val="Testonotaapidipagina"/>
    <w:uiPriority w:val="99"/>
    <w:semiHidden/>
    <w:rsid w:val="00D061C3"/>
    <w:rPr>
      <w:sz w:val="20"/>
      <w:szCs w:val="20"/>
    </w:rPr>
  </w:style>
  <w:style w:type="character" w:styleId="Rimandonotaapidipagina">
    <w:name w:val="footnote reference"/>
    <w:basedOn w:val="Carpredefinitoparagrafo"/>
    <w:uiPriority w:val="99"/>
    <w:semiHidden/>
    <w:unhideWhenUsed/>
    <w:rsid w:val="00D061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856452">
      <w:bodyDiv w:val="1"/>
      <w:marLeft w:val="0"/>
      <w:marRight w:val="0"/>
      <w:marTop w:val="0"/>
      <w:marBottom w:val="0"/>
      <w:divBdr>
        <w:top w:val="none" w:sz="0" w:space="0" w:color="auto"/>
        <w:left w:val="none" w:sz="0" w:space="0" w:color="auto"/>
        <w:bottom w:val="none" w:sz="0" w:space="0" w:color="auto"/>
        <w:right w:val="none" w:sz="0" w:space="0" w:color="auto"/>
      </w:divBdr>
    </w:div>
    <w:div w:id="602301366">
      <w:bodyDiv w:val="1"/>
      <w:marLeft w:val="0"/>
      <w:marRight w:val="0"/>
      <w:marTop w:val="0"/>
      <w:marBottom w:val="0"/>
      <w:divBdr>
        <w:top w:val="none" w:sz="0" w:space="0" w:color="auto"/>
        <w:left w:val="none" w:sz="0" w:space="0" w:color="auto"/>
        <w:bottom w:val="none" w:sz="0" w:space="0" w:color="auto"/>
        <w:right w:val="none" w:sz="0" w:space="0" w:color="auto"/>
      </w:divBdr>
      <w:divsChild>
        <w:div w:id="2077781431">
          <w:marLeft w:val="0"/>
          <w:marRight w:val="0"/>
          <w:marTop w:val="0"/>
          <w:marBottom w:val="0"/>
          <w:divBdr>
            <w:top w:val="none" w:sz="0" w:space="0" w:color="auto"/>
            <w:left w:val="none" w:sz="0" w:space="0" w:color="auto"/>
            <w:bottom w:val="none" w:sz="0" w:space="0" w:color="auto"/>
            <w:right w:val="none" w:sz="0" w:space="0" w:color="auto"/>
          </w:divBdr>
          <w:divsChild>
            <w:div w:id="134838937">
              <w:marLeft w:val="0"/>
              <w:marRight w:val="0"/>
              <w:marTop w:val="0"/>
              <w:marBottom w:val="0"/>
              <w:divBdr>
                <w:top w:val="none" w:sz="0" w:space="0" w:color="auto"/>
                <w:left w:val="none" w:sz="0" w:space="0" w:color="auto"/>
                <w:bottom w:val="none" w:sz="0" w:space="0" w:color="auto"/>
                <w:right w:val="none" w:sz="0" w:space="0" w:color="auto"/>
              </w:divBdr>
              <w:divsChild>
                <w:div w:id="17818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377409">
      <w:bodyDiv w:val="1"/>
      <w:marLeft w:val="0"/>
      <w:marRight w:val="0"/>
      <w:marTop w:val="0"/>
      <w:marBottom w:val="0"/>
      <w:divBdr>
        <w:top w:val="none" w:sz="0" w:space="0" w:color="auto"/>
        <w:left w:val="none" w:sz="0" w:space="0" w:color="auto"/>
        <w:bottom w:val="none" w:sz="0" w:space="0" w:color="auto"/>
        <w:right w:val="none" w:sz="0" w:space="0" w:color="auto"/>
      </w:divBdr>
      <w:divsChild>
        <w:div w:id="252397246">
          <w:marLeft w:val="0"/>
          <w:marRight w:val="0"/>
          <w:marTop w:val="0"/>
          <w:marBottom w:val="0"/>
          <w:divBdr>
            <w:top w:val="none" w:sz="0" w:space="0" w:color="auto"/>
            <w:left w:val="none" w:sz="0" w:space="0" w:color="auto"/>
            <w:bottom w:val="none" w:sz="0" w:space="0" w:color="auto"/>
            <w:right w:val="none" w:sz="0" w:space="0" w:color="auto"/>
          </w:divBdr>
          <w:divsChild>
            <w:div w:id="1305113992">
              <w:marLeft w:val="0"/>
              <w:marRight w:val="0"/>
              <w:marTop w:val="0"/>
              <w:marBottom w:val="0"/>
              <w:divBdr>
                <w:top w:val="none" w:sz="0" w:space="0" w:color="auto"/>
                <w:left w:val="none" w:sz="0" w:space="0" w:color="auto"/>
                <w:bottom w:val="none" w:sz="0" w:space="0" w:color="auto"/>
                <w:right w:val="none" w:sz="0" w:space="0" w:color="auto"/>
              </w:divBdr>
              <w:divsChild>
                <w:div w:id="11569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D19C3-E83A-4F46-A2CD-265F53516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1</Pages>
  <Words>1343</Words>
  <Characters>7659</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Manzi</dc:creator>
  <cp:keywords/>
  <dc:description/>
  <cp:lastModifiedBy>vito matarazzo</cp:lastModifiedBy>
  <cp:revision>21</cp:revision>
  <cp:lastPrinted>2017-06-24T20:11:00Z</cp:lastPrinted>
  <dcterms:created xsi:type="dcterms:W3CDTF">2017-06-21T08:03:00Z</dcterms:created>
  <dcterms:modified xsi:type="dcterms:W3CDTF">2017-06-24T20:11:00Z</dcterms:modified>
</cp:coreProperties>
</file>