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教室借用系统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/>
          <w:sz w:val="84"/>
          <w:szCs w:val="84"/>
          <w:lang w:val="en-US" w:eastAsia="zh-CN"/>
        </w:rPr>
        <w:t>概要设计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班级：信1706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default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学号：20173562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default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姓名：杨景智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系统实体属性需求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教师学生：姓名、编号、密码、权限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管理员信息：姓名、密码、编号、权限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教室：教室号，多媒体，座位数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根据此实体属性可得：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1.系统E-R图：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686175" cy="3733800"/>
            <wp:effectExtent l="0" t="0" r="190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图3-1 系统 E-R 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2.系统实体关系表：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表3-1 实体-用户属性表</w:t>
      </w:r>
    </w:p>
    <w:tbl>
      <w:tblPr>
        <w:tblStyle w:val="5"/>
        <w:tblW w:w="6984" w:type="dxa"/>
        <w:jc w:val="center"/>
        <w:tblInd w:w="829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"/>
        <w:gridCol w:w="1020"/>
        <w:gridCol w:w="900"/>
        <w:gridCol w:w="960"/>
        <w:gridCol w:w="2244"/>
        <w:gridCol w:w="100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属性名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英文代码</w:t>
            </w:r>
          </w:p>
        </w:tc>
        <w:tc>
          <w:tcPr>
            <w:tcW w:w="9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长度</w:t>
            </w:r>
          </w:p>
        </w:tc>
        <w:tc>
          <w:tcPr>
            <w:tcW w:w="22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是否主码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账号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unumber</w:t>
            </w:r>
          </w:p>
        </w:tc>
        <w:tc>
          <w:tcPr>
            <w:tcW w:w="9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stiring</w:t>
            </w:r>
          </w:p>
        </w:tc>
        <w:tc>
          <w:tcPr>
            <w:tcW w:w="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登陆用账号同时也是学号或教职工号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密码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ucode</w:t>
            </w:r>
          </w:p>
        </w:tc>
        <w:tc>
          <w:tcPr>
            <w:tcW w:w="9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登陆时所用的密码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姓名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uname</w:t>
            </w:r>
          </w:p>
        </w:tc>
        <w:tc>
          <w:tcPr>
            <w:tcW w:w="9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用户真实姓名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权限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ulimit</w:t>
            </w:r>
          </w:p>
        </w:tc>
        <w:tc>
          <w:tcPr>
            <w:tcW w:w="9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2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用户的权限（0—学生1—教师2—普通管理员3—高级管理员）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表3-2 实体-教室属性表</w:t>
      </w:r>
    </w:p>
    <w:tbl>
      <w:tblPr>
        <w:tblStyle w:val="5"/>
        <w:tblW w:w="6984" w:type="dxa"/>
        <w:jc w:val="center"/>
        <w:tblInd w:w="829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1044"/>
        <w:gridCol w:w="888"/>
        <w:gridCol w:w="972"/>
        <w:gridCol w:w="2220"/>
        <w:gridCol w:w="102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属性名</w:t>
            </w:r>
          </w:p>
        </w:tc>
        <w:tc>
          <w:tcPr>
            <w:tcW w:w="10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英文代码</w:t>
            </w:r>
          </w:p>
        </w:tc>
        <w:tc>
          <w:tcPr>
            <w:tcW w:w="8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9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长度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是否主码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教室号</w:t>
            </w:r>
          </w:p>
        </w:tc>
        <w:tc>
          <w:tcPr>
            <w:tcW w:w="10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cnumber</w:t>
            </w:r>
          </w:p>
        </w:tc>
        <w:tc>
          <w:tcPr>
            <w:tcW w:w="8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标示教室的标识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是否多媒体</w:t>
            </w:r>
          </w:p>
        </w:tc>
        <w:tc>
          <w:tcPr>
            <w:tcW w:w="10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cmedia</w:t>
            </w:r>
          </w:p>
        </w:tc>
        <w:tc>
          <w:tcPr>
            <w:tcW w:w="8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说明教室是否拥有多媒体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座位数</w:t>
            </w:r>
          </w:p>
        </w:tc>
        <w:tc>
          <w:tcPr>
            <w:tcW w:w="10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cnum</w:t>
            </w:r>
          </w:p>
        </w:tc>
        <w:tc>
          <w:tcPr>
            <w:tcW w:w="88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说明教室座位数</w:t>
            </w:r>
          </w:p>
        </w:tc>
        <w:tc>
          <w:tcPr>
            <w:tcW w:w="10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表3-3 关系属性表</w:t>
      </w:r>
    </w:p>
    <w:tbl>
      <w:tblPr>
        <w:tblStyle w:val="5"/>
        <w:tblW w:w="6984" w:type="dxa"/>
        <w:jc w:val="center"/>
        <w:tblInd w:w="829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1068"/>
        <w:gridCol w:w="876"/>
        <w:gridCol w:w="984"/>
        <w:gridCol w:w="2220"/>
        <w:gridCol w:w="100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属性名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英文代码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长度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是否主码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用户编号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unumber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登陆用账号同时也是学号或教职工号，外码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用户姓名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uname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用户真实姓名，外码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周次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week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使用教室的周次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星期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day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使用教室的星期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时段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time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int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使用教室的时间段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用途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use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使用教室的用途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用途号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useno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使用教室的用途标号，可为课程号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状态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stage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说明教室状态：空闲，占用，待审批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教室编号</w:t>
            </w:r>
          </w:p>
        </w:tc>
        <w:tc>
          <w:tcPr>
            <w:tcW w:w="10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cnumber</w:t>
            </w:r>
          </w:p>
        </w:tc>
        <w:tc>
          <w:tcPr>
            <w:tcW w:w="8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string</w:t>
            </w:r>
          </w:p>
        </w:tc>
        <w:tc>
          <w:tcPr>
            <w:tcW w:w="9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default"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标示教室的标识，外码</w:t>
            </w:r>
          </w:p>
        </w:tc>
        <w:tc>
          <w:tcPr>
            <w:tcW w:w="10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3.系统关系模式：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   用户（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账号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，密码，姓名，权限）  3NF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   教室（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教室号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，多媒体，座位数）  3NF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   使用情况表（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用户编号，教室编号，周次，星期，时段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，用户姓名，用途，用途号，状态）3NF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处理需求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1.实现方便的信息查询，通过查看教室的图标显示状态即可得知教室的借用状态，例如红色代表教室已被借用，绿色代表教室未被借用。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2.方便的教室申请方式，用户通过教室的查询，找到符合自身情况的教室，填写申请信息，省去了纸质版申请带来的不便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3.可实现管理员方便的操作：教室管理，教室查询等，尽量减少管理员工作量，对于高级管理员，还要能方便的对普通管理员进行管理。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根据以上分析可得系统用例图：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162550" cy="4724400"/>
            <wp:effectExtent l="0" t="0" r="381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图3-2 系统用例图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 用例图详细说明：教室统一管理中行为者包括：教师/学生，普通管理员，高级管理员，其中教师/学生完成对教室的信息查询和申请工作；普通管理员和高级管理员都可完成查询教室信息，处理教室事务，管理教室使用的工作；除此之外，高级管理员还可完成对普通管理员的管理工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   根据上述分析的行为者完成的工作，结合系统功能需求，可确定本系统用例包括如下内容：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对“修改密码”进行说明：管理员和用户可对自己的登录密码进行修改，需先对旧密码进行验证，若正确可进行密码修改。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对“处理申请教室事务”进行说明：管理员确认所申请的合理性，对申请进行批复，写入教室使用表中。（1）从教室使用表种读出具体待处理信息  （2）对于合理请求进行批准（3）对教室使用表进行修改。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对“添加教室使用情况”进行说明：（1）通过关键字（教室号）查找要删除的教室若不存在，则不予处理（2）填写具体的使用情况（3）将结果写入教室使用表中。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对“添加教室信息”进行说明：（1）查找该教室是否存在，若存在则不予处理 （2）输入新增的教室的信息 （3）向教室表中写入该记录。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对“删除教室信息”进行说明：（1）通过关键字（教室号）查找要删除的教室若不存在，则不予处理（2）从教室表中删除该记录。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对“修改教室信息”进行说明：（1）通过关键字（教室号）查找要修改的教室若不存在，则不予处理（2）输入要修改的信息；（3）在教室表中对该记录进行修改。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50CC"/>
    <w:multiLevelType w:val="multilevel"/>
    <w:tmpl w:val="AD755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F3557"/>
    <w:rsid w:val="16CB7134"/>
    <w:rsid w:val="1EAF3557"/>
    <w:rsid w:val="762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2019-06-23T11:27:00Z</dcterms:created>
  <dc:creator>YB er.</dc:creator>
  <cp:lastModifiedBy>YB er.</cp:lastModifiedBy>
  <dcterms:modified xsi:type="dcterms:W3CDTF">2019-06-23T12:06:10Z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