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CC22F" w14:textId="77777777" w:rsidR="00460B00" w:rsidRDefault="00460B00" w:rsidP="00460B00">
      <w:pPr>
        <w:jc w:val="right"/>
        <w:rPr>
          <w:rFonts w:ascii="Times New Roman" w:hAnsi="Times New Roman" w:cs="Times New Roman"/>
          <w:b/>
          <w:sz w:val="24"/>
          <w:szCs w:val="24"/>
        </w:rPr>
      </w:pPr>
      <w:r w:rsidRPr="00BF4FB9">
        <w:rPr>
          <w:rFonts w:ascii="Times New Roman" w:hAnsi="Times New Roman" w:cs="Times New Roman"/>
          <w:sz w:val="24"/>
          <w:szCs w:val="24"/>
        </w:rPr>
        <w:t xml:space="preserve">Anexa </w:t>
      </w:r>
      <w:r w:rsidR="00AB2C72">
        <w:rPr>
          <w:rFonts w:ascii="Times New Roman" w:hAnsi="Times New Roman" w:cs="Times New Roman"/>
          <w:sz w:val="24"/>
          <w:szCs w:val="24"/>
        </w:rPr>
        <w:t>2</w:t>
      </w:r>
      <w:r w:rsidRPr="00BF4FB9">
        <w:rPr>
          <w:rFonts w:ascii="Times New Roman" w:hAnsi="Times New Roman" w:cs="Times New Roman"/>
          <w:sz w:val="24"/>
          <w:szCs w:val="24"/>
        </w:rPr>
        <w:t>.1-</w:t>
      </w:r>
      <w:r w:rsidR="00E259CA">
        <w:rPr>
          <w:rFonts w:ascii="Times New Roman" w:hAnsi="Times New Roman" w:cs="Times New Roman"/>
          <w:sz w:val="24"/>
          <w:szCs w:val="24"/>
        </w:rPr>
        <w:t>3</w:t>
      </w:r>
      <w:r w:rsidRPr="00BF4FB9">
        <w:rPr>
          <w:rFonts w:ascii="Times New Roman" w:hAnsi="Times New Roman" w:cs="Times New Roman"/>
          <w:sz w:val="24"/>
          <w:szCs w:val="24"/>
        </w:rPr>
        <w:t>.</w:t>
      </w:r>
      <w:r w:rsidR="00DD2ED4">
        <w:rPr>
          <w:rFonts w:ascii="Times New Roman" w:hAnsi="Times New Roman" w:cs="Times New Roman"/>
          <w:sz w:val="24"/>
          <w:szCs w:val="24"/>
        </w:rPr>
        <w:t>7</w:t>
      </w:r>
    </w:p>
    <w:p w14:paraId="52627ED5" w14:textId="77777777" w:rsidR="00460B00" w:rsidRDefault="00460B00" w:rsidP="001A661C">
      <w:pPr>
        <w:rPr>
          <w:rFonts w:ascii="Times New Roman" w:hAnsi="Times New Roman" w:cs="Times New Roman"/>
          <w:b/>
          <w:sz w:val="24"/>
          <w:szCs w:val="24"/>
        </w:rPr>
      </w:pPr>
    </w:p>
    <w:p w14:paraId="27A89197" w14:textId="77777777" w:rsidR="001A661C" w:rsidRPr="00C90CEF" w:rsidRDefault="001A661C" w:rsidP="001A661C">
      <w:pPr>
        <w:rPr>
          <w:rFonts w:ascii="Times New Roman" w:hAnsi="Times New Roman" w:cs="Times New Roman"/>
          <w:b/>
          <w:sz w:val="24"/>
          <w:szCs w:val="24"/>
          <w:lang w:val="ro-RO"/>
        </w:rPr>
      </w:pPr>
      <w:r w:rsidRPr="00C90CEF">
        <w:rPr>
          <w:rFonts w:ascii="Times New Roman" w:hAnsi="Times New Roman" w:cs="Times New Roman"/>
          <w:b/>
          <w:sz w:val="24"/>
          <w:szCs w:val="24"/>
        </w:rPr>
        <w:t>Universitatea Politehnica Timi</w:t>
      </w:r>
      <w:r w:rsidRPr="00C90CEF">
        <w:rPr>
          <w:rFonts w:ascii="Times New Roman" w:hAnsi="Times New Roman" w:cs="Times New Roman"/>
          <w:b/>
          <w:sz w:val="24"/>
          <w:szCs w:val="24"/>
          <w:lang w:val="ro-RO"/>
        </w:rPr>
        <w:t>șoara</w:t>
      </w:r>
    </w:p>
    <w:p w14:paraId="08E60A07" w14:textId="55147F65" w:rsidR="001A661C" w:rsidRDefault="001A661C" w:rsidP="001A661C">
      <w:pPr>
        <w:rPr>
          <w:rFonts w:ascii="Times New Roman" w:hAnsi="Times New Roman" w:cs="Times New Roman"/>
          <w:sz w:val="24"/>
          <w:szCs w:val="24"/>
          <w:lang w:val="ro-RO"/>
        </w:rPr>
      </w:pPr>
      <w:r w:rsidRPr="00C90CEF">
        <w:rPr>
          <w:rFonts w:ascii="Times New Roman" w:hAnsi="Times New Roman" w:cs="Times New Roman"/>
          <w:b/>
          <w:sz w:val="24"/>
          <w:szCs w:val="24"/>
          <w:lang w:val="ro-RO"/>
        </w:rPr>
        <w:t>Facultatea</w:t>
      </w:r>
      <w:r>
        <w:rPr>
          <w:rFonts w:ascii="Times New Roman" w:hAnsi="Times New Roman" w:cs="Times New Roman"/>
          <w:sz w:val="24"/>
          <w:szCs w:val="24"/>
          <w:lang w:val="ro-RO"/>
        </w:rPr>
        <w:t xml:space="preserve"> </w:t>
      </w:r>
      <w:r w:rsidR="00453C09">
        <w:rPr>
          <w:rFonts w:ascii="Times New Roman" w:hAnsi="Times New Roman" w:cs="Times New Roman"/>
          <w:sz w:val="24"/>
          <w:szCs w:val="24"/>
          <w:u w:val="single"/>
          <w:lang w:val="ro-RO"/>
        </w:rPr>
        <w:t>Automatică și Calculatoare</w:t>
      </w:r>
    </w:p>
    <w:p w14:paraId="7C1B5C8C" w14:textId="45FDD606" w:rsidR="001A661C" w:rsidRDefault="001A661C" w:rsidP="001A661C">
      <w:pPr>
        <w:rPr>
          <w:rFonts w:ascii="Times New Roman" w:hAnsi="Times New Roman" w:cs="Times New Roman"/>
          <w:sz w:val="24"/>
          <w:szCs w:val="24"/>
          <w:lang w:val="ro-RO"/>
        </w:rPr>
      </w:pPr>
      <w:r w:rsidRPr="00C90CEF">
        <w:rPr>
          <w:rFonts w:ascii="Times New Roman" w:hAnsi="Times New Roman" w:cs="Times New Roman"/>
          <w:b/>
          <w:sz w:val="24"/>
          <w:szCs w:val="24"/>
          <w:lang w:val="ro-RO"/>
        </w:rPr>
        <w:t>Programul de studii</w:t>
      </w:r>
      <w:r w:rsidR="00453C09">
        <w:rPr>
          <w:rFonts w:ascii="Times New Roman" w:hAnsi="Times New Roman" w:cs="Times New Roman"/>
          <w:sz w:val="24"/>
          <w:szCs w:val="24"/>
          <w:lang w:val="ro-RO"/>
        </w:rPr>
        <w:t xml:space="preserve"> </w:t>
      </w:r>
      <w:r w:rsidR="006F3C5A">
        <w:rPr>
          <w:rFonts w:ascii="Times New Roman" w:hAnsi="Times New Roman" w:cs="Times New Roman"/>
          <w:sz w:val="24"/>
          <w:szCs w:val="24"/>
          <w:u w:val="single"/>
          <w:lang w:val="ro-RO"/>
        </w:rPr>
        <w:t>Calculatoare și Tehnologia Informației</w:t>
      </w:r>
    </w:p>
    <w:p w14:paraId="475901DB" w14:textId="54A48E20" w:rsidR="001A661C" w:rsidRPr="00FC13B6" w:rsidRDefault="001A661C" w:rsidP="001A661C">
      <w:pPr>
        <w:rPr>
          <w:rFonts w:ascii="Times New Roman" w:hAnsi="Times New Roman" w:cs="Times New Roman"/>
          <w:b/>
          <w:sz w:val="24"/>
          <w:szCs w:val="24"/>
          <w:lang w:val="ro-RO"/>
        </w:rPr>
      </w:pPr>
      <w:r w:rsidRPr="0048721F">
        <w:rPr>
          <w:rFonts w:ascii="Times New Roman" w:hAnsi="Times New Roman" w:cs="Times New Roman"/>
          <w:b/>
          <w:sz w:val="24"/>
          <w:szCs w:val="24"/>
          <w:lang w:val="ro-RO"/>
        </w:rPr>
        <w:t>Disciplina</w:t>
      </w:r>
      <w:r w:rsidR="00453C09">
        <w:rPr>
          <w:rFonts w:ascii="Times New Roman" w:hAnsi="Times New Roman" w:cs="Times New Roman"/>
          <w:b/>
          <w:sz w:val="24"/>
          <w:szCs w:val="24"/>
          <w:lang w:val="ro-RO"/>
        </w:rPr>
        <w:t xml:space="preserve"> </w:t>
      </w:r>
      <w:r w:rsidR="00453C09" w:rsidRPr="00453C09">
        <w:rPr>
          <w:rFonts w:ascii="Times New Roman" w:hAnsi="Times New Roman" w:cs="Times New Roman"/>
          <w:bCs/>
          <w:sz w:val="24"/>
          <w:szCs w:val="24"/>
          <w:u w:val="single"/>
          <w:lang w:val="ro-RO"/>
        </w:rPr>
        <w:t>Elaborarea lucrării de licență</w:t>
      </w:r>
    </w:p>
    <w:p w14:paraId="3CA90EC4" w14:textId="77777777" w:rsidR="001A661C" w:rsidRDefault="001A661C" w:rsidP="001A661C">
      <w:pPr>
        <w:rPr>
          <w:rFonts w:ascii="Times New Roman" w:hAnsi="Times New Roman" w:cs="Times New Roman"/>
          <w:sz w:val="24"/>
          <w:szCs w:val="24"/>
          <w:lang w:val="ro-RO"/>
        </w:rPr>
      </w:pPr>
    </w:p>
    <w:p w14:paraId="3CA857BC" w14:textId="77777777" w:rsidR="0048721F" w:rsidRPr="0048721F" w:rsidRDefault="0048721F" w:rsidP="0048721F">
      <w:pPr>
        <w:jc w:val="center"/>
        <w:rPr>
          <w:rFonts w:ascii="Times New Roman" w:hAnsi="Times New Roman" w:cs="Times New Roman"/>
          <w:b/>
          <w:sz w:val="28"/>
          <w:szCs w:val="28"/>
          <w:lang w:val="ro-RO"/>
        </w:rPr>
      </w:pPr>
      <w:r w:rsidRPr="0048721F">
        <w:rPr>
          <w:rFonts w:ascii="Times New Roman" w:hAnsi="Times New Roman" w:cs="Times New Roman"/>
          <w:b/>
          <w:sz w:val="28"/>
          <w:szCs w:val="28"/>
          <w:lang w:val="ro-RO"/>
        </w:rPr>
        <w:t>Tema de proiect</w:t>
      </w:r>
    </w:p>
    <w:tbl>
      <w:tblPr>
        <w:tblStyle w:val="Tabelgril"/>
        <w:tblW w:w="9715" w:type="dxa"/>
        <w:tblLook w:val="04A0" w:firstRow="1" w:lastRow="0" w:firstColumn="1" w:lastColumn="0" w:noHBand="0" w:noVBand="1"/>
      </w:tblPr>
      <w:tblGrid>
        <w:gridCol w:w="9715"/>
      </w:tblGrid>
      <w:tr w:rsidR="0048721F" w14:paraId="5D53D2DA" w14:textId="77777777" w:rsidTr="00E5609A">
        <w:tc>
          <w:tcPr>
            <w:tcW w:w="9715" w:type="dxa"/>
          </w:tcPr>
          <w:p w14:paraId="213A9BAB" w14:textId="77777777" w:rsidR="0048721F" w:rsidRPr="008E45C7" w:rsidRDefault="0048721F" w:rsidP="00AB3D91">
            <w:pPr>
              <w:pStyle w:val="Listparagraf"/>
              <w:numPr>
                <w:ilvl w:val="0"/>
                <w:numId w:val="1"/>
              </w:numPr>
              <w:spacing w:before="120"/>
              <w:ind w:left="714" w:hanging="357"/>
              <w:rPr>
                <w:rFonts w:ascii="Times New Roman" w:hAnsi="Times New Roman" w:cs="Times New Roman"/>
                <w:sz w:val="24"/>
                <w:szCs w:val="24"/>
                <w:lang w:val="ro-RO"/>
              </w:rPr>
            </w:pPr>
            <w:r w:rsidRPr="008E45C7">
              <w:rPr>
                <w:rFonts w:ascii="Times New Roman" w:hAnsi="Times New Roman" w:cs="Times New Roman"/>
                <w:sz w:val="24"/>
                <w:szCs w:val="24"/>
                <w:lang w:val="ro-RO"/>
              </w:rPr>
              <w:t>Titlul proiectului</w:t>
            </w:r>
            <w:r w:rsidR="00AB3D91" w:rsidRPr="008E45C7">
              <w:rPr>
                <w:rFonts w:ascii="Times New Roman" w:hAnsi="Times New Roman" w:cs="Times New Roman"/>
                <w:sz w:val="24"/>
                <w:szCs w:val="24"/>
                <w:lang w:val="ro-RO"/>
              </w:rPr>
              <w:t>:</w:t>
            </w:r>
          </w:p>
          <w:p w14:paraId="1572A96C" w14:textId="6ADA5605" w:rsidR="00145490" w:rsidRPr="008E45C7" w:rsidRDefault="00145490" w:rsidP="00145490">
            <w:pPr>
              <w:pStyle w:val="Listparagraf"/>
              <w:ind w:left="714"/>
              <w:rPr>
                <w:rFonts w:ascii="Times New Roman" w:hAnsi="Times New Roman" w:cs="Times New Roman"/>
              </w:rPr>
            </w:pPr>
          </w:p>
          <w:p w14:paraId="6072B6D3" w14:textId="6E482075" w:rsidR="00AB3D91" w:rsidRPr="008E45C7" w:rsidRDefault="006F3C5A" w:rsidP="00AB3D91">
            <w:pPr>
              <w:pStyle w:val="Listparagraf"/>
              <w:rPr>
                <w:rFonts w:ascii="Times New Roman" w:hAnsi="Times New Roman" w:cs="Times New Roman"/>
                <w:color w:val="000000" w:themeColor="text1"/>
                <w:sz w:val="24"/>
                <w:szCs w:val="24"/>
                <w:lang w:val="ro-RO"/>
              </w:rPr>
            </w:pPr>
            <w:r w:rsidRPr="008E45C7">
              <w:rPr>
                <w:rFonts w:ascii="Times New Roman" w:hAnsi="Times New Roman" w:cs="Times New Roman"/>
                <w:color w:val="000000" w:themeColor="text1"/>
                <w:sz w:val="24"/>
                <w:szCs w:val="24"/>
                <w:lang w:val="ro-RO"/>
              </w:rPr>
              <w:t xml:space="preserve">        </w:t>
            </w:r>
            <w:r w:rsidRPr="008E45C7">
              <w:rPr>
                <w:rFonts w:ascii="Times New Roman" w:hAnsi="Times New Roman" w:cs="Times New Roman"/>
                <w:sz w:val="24"/>
                <w:szCs w:val="24"/>
              </w:rPr>
              <w:t>Termostat inteligent controlat printr-o aplicație web</w:t>
            </w:r>
          </w:p>
          <w:p w14:paraId="377B39F7" w14:textId="77777777" w:rsidR="00145490" w:rsidRPr="008E45C7" w:rsidRDefault="00145490" w:rsidP="00AB3D91">
            <w:pPr>
              <w:pStyle w:val="Listparagraf"/>
              <w:rPr>
                <w:rFonts w:ascii="Times New Roman" w:hAnsi="Times New Roman" w:cs="Times New Roman"/>
                <w:color w:val="FF0000"/>
                <w:sz w:val="24"/>
                <w:szCs w:val="24"/>
                <w:lang w:val="ro-RO"/>
              </w:rPr>
            </w:pPr>
          </w:p>
          <w:p w14:paraId="2BDCB656" w14:textId="77777777" w:rsidR="0048721F" w:rsidRPr="008E45C7" w:rsidRDefault="0048721F" w:rsidP="00AB3D91">
            <w:pPr>
              <w:pStyle w:val="Listparagraf"/>
              <w:numPr>
                <w:ilvl w:val="0"/>
                <w:numId w:val="1"/>
              </w:numPr>
              <w:spacing w:before="120"/>
              <w:ind w:left="714" w:hanging="357"/>
              <w:rPr>
                <w:rFonts w:ascii="Times New Roman" w:hAnsi="Times New Roman" w:cs="Times New Roman"/>
                <w:sz w:val="24"/>
                <w:szCs w:val="24"/>
                <w:lang w:val="ro-RO"/>
              </w:rPr>
            </w:pPr>
            <w:r w:rsidRPr="008E45C7">
              <w:rPr>
                <w:rFonts w:ascii="Times New Roman" w:hAnsi="Times New Roman" w:cs="Times New Roman"/>
                <w:sz w:val="24"/>
                <w:szCs w:val="24"/>
                <w:lang w:val="ro-RO"/>
              </w:rPr>
              <w:t>Datele inițiale pentru elaborarea proiectului</w:t>
            </w:r>
            <w:r w:rsidR="00AB3D91" w:rsidRPr="008E45C7">
              <w:rPr>
                <w:rFonts w:ascii="Times New Roman" w:hAnsi="Times New Roman" w:cs="Times New Roman"/>
                <w:sz w:val="24"/>
                <w:szCs w:val="24"/>
                <w:lang w:val="ro-RO"/>
              </w:rPr>
              <w:t>:</w:t>
            </w:r>
          </w:p>
          <w:p w14:paraId="0F2F5257" w14:textId="21D94577" w:rsidR="00145490" w:rsidRPr="008E45C7" w:rsidRDefault="00145490" w:rsidP="00453C09">
            <w:pPr>
              <w:pStyle w:val="Listparagraf"/>
              <w:jc w:val="both"/>
              <w:rPr>
                <w:rFonts w:ascii="Times New Roman" w:hAnsi="Times New Roman" w:cs="Times New Roman"/>
                <w:b/>
                <w:bCs/>
                <w:i/>
                <w:iCs/>
                <w:color w:val="FF0000"/>
                <w:sz w:val="24"/>
                <w:szCs w:val="24"/>
                <w:lang w:val="ro-RO"/>
              </w:rPr>
            </w:pPr>
          </w:p>
          <w:p w14:paraId="2C9EB9C7" w14:textId="77777777" w:rsidR="00530459" w:rsidRPr="008E45C7" w:rsidRDefault="00530459" w:rsidP="00453C09">
            <w:pPr>
              <w:pStyle w:val="Listparagraf"/>
              <w:jc w:val="both"/>
              <w:rPr>
                <w:rFonts w:ascii="Times New Roman" w:hAnsi="Times New Roman" w:cs="Times New Roman"/>
                <w:color w:val="000000" w:themeColor="text1"/>
                <w:sz w:val="24"/>
                <w:szCs w:val="24"/>
                <w:lang w:val="ro-RO"/>
              </w:rPr>
            </w:pPr>
            <w:r w:rsidRPr="008E45C7">
              <w:rPr>
                <w:rFonts w:ascii="Times New Roman" w:hAnsi="Times New Roman" w:cs="Times New Roman"/>
                <w:color w:val="FF0000"/>
                <w:sz w:val="24"/>
                <w:szCs w:val="24"/>
                <w:lang w:val="ro-RO"/>
              </w:rPr>
              <w:t xml:space="preserve">        </w:t>
            </w:r>
            <w:r w:rsidRPr="008E45C7">
              <w:rPr>
                <w:rFonts w:ascii="Times New Roman" w:hAnsi="Times New Roman" w:cs="Times New Roman"/>
                <w:color w:val="000000" w:themeColor="text1"/>
                <w:sz w:val="24"/>
                <w:szCs w:val="24"/>
                <w:lang w:val="ro-RO"/>
              </w:rPr>
              <w:t xml:space="preserve">Pentru elaborarea proiectului se va folosi mediul de dezvoltare PyCharm 2019 și ArduinoIDE. Aplicația web va fi realizată în Flask, iar baza de date va fi SQLite și Firebase Realtime Database. Voi utiliza platforma heroku pentru deployment. </w:t>
            </w:r>
          </w:p>
          <w:p w14:paraId="274A9969" w14:textId="28C2B975" w:rsidR="00530459" w:rsidRPr="008E45C7" w:rsidRDefault="00530459" w:rsidP="00453C09">
            <w:pPr>
              <w:pStyle w:val="Listparagraf"/>
              <w:jc w:val="both"/>
              <w:rPr>
                <w:rFonts w:ascii="Times New Roman" w:hAnsi="Times New Roman" w:cs="Times New Roman"/>
                <w:color w:val="000000" w:themeColor="text1"/>
                <w:sz w:val="24"/>
                <w:szCs w:val="24"/>
                <w:lang w:val="ro-RO"/>
              </w:rPr>
            </w:pPr>
            <w:r w:rsidRPr="008E45C7">
              <w:rPr>
                <w:rFonts w:ascii="Times New Roman" w:hAnsi="Times New Roman" w:cs="Times New Roman"/>
                <w:color w:val="000000" w:themeColor="text1"/>
                <w:sz w:val="24"/>
                <w:szCs w:val="24"/>
                <w:lang w:val="ro-RO"/>
              </w:rPr>
              <w:t xml:space="preserve">        Codul pentru partea hardware este scris în C++.  </w:t>
            </w:r>
          </w:p>
          <w:p w14:paraId="11C63010" w14:textId="77777777" w:rsidR="00530459" w:rsidRPr="008E45C7" w:rsidRDefault="00530459" w:rsidP="00453C09">
            <w:pPr>
              <w:pStyle w:val="Listparagraf"/>
              <w:jc w:val="both"/>
              <w:rPr>
                <w:rFonts w:ascii="Times New Roman" w:hAnsi="Times New Roman" w:cs="Times New Roman"/>
                <w:color w:val="FF0000"/>
                <w:sz w:val="24"/>
                <w:szCs w:val="24"/>
                <w:lang w:val="ro-RO"/>
              </w:rPr>
            </w:pPr>
          </w:p>
          <w:p w14:paraId="72098755" w14:textId="77777777" w:rsidR="0048721F" w:rsidRPr="008E45C7" w:rsidRDefault="0048721F" w:rsidP="00AB3D91">
            <w:pPr>
              <w:pStyle w:val="Listparagraf"/>
              <w:numPr>
                <w:ilvl w:val="0"/>
                <w:numId w:val="1"/>
              </w:numPr>
              <w:spacing w:before="120"/>
              <w:ind w:left="714" w:hanging="357"/>
              <w:rPr>
                <w:rFonts w:ascii="Times New Roman" w:hAnsi="Times New Roman" w:cs="Times New Roman"/>
                <w:sz w:val="24"/>
                <w:szCs w:val="24"/>
                <w:lang w:val="ro-RO"/>
              </w:rPr>
            </w:pPr>
            <w:r w:rsidRPr="008E45C7">
              <w:rPr>
                <w:rFonts w:ascii="Times New Roman" w:hAnsi="Times New Roman" w:cs="Times New Roman"/>
                <w:sz w:val="24"/>
                <w:szCs w:val="24"/>
                <w:lang w:val="ro-RO"/>
              </w:rPr>
              <w:t>Conținutul proiectului și volumul orientativ al acestuia</w:t>
            </w:r>
            <w:r w:rsidR="00AB3D91" w:rsidRPr="008E45C7">
              <w:rPr>
                <w:rFonts w:ascii="Times New Roman" w:hAnsi="Times New Roman" w:cs="Times New Roman"/>
                <w:sz w:val="24"/>
                <w:szCs w:val="24"/>
                <w:lang w:val="ro-RO"/>
              </w:rPr>
              <w:t>:</w:t>
            </w:r>
          </w:p>
          <w:p w14:paraId="15AEF88B" w14:textId="77777777" w:rsidR="00145490" w:rsidRPr="008E45C7" w:rsidRDefault="00FC13B6" w:rsidP="00453C09">
            <w:pPr>
              <w:pStyle w:val="Listparagraf"/>
              <w:jc w:val="both"/>
              <w:rPr>
                <w:rFonts w:ascii="Times New Roman" w:hAnsi="Times New Roman" w:cs="Times New Roman"/>
                <w:b/>
                <w:bCs/>
                <w:i/>
                <w:iCs/>
                <w:color w:val="FF0000"/>
                <w:sz w:val="24"/>
                <w:szCs w:val="24"/>
                <w:lang w:val="ro-RO"/>
              </w:rPr>
            </w:pPr>
            <w:r w:rsidRPr="008E45C7">
              <w:rPr>
                <w:rFonts w:ascii="Times New Roman" w:hAnsi="Times New Roman" w:cs="Times New Roman"/>
                <w:b/>
                <w:bCs/>
                <w:i/>
                <w:iCs/>
                <w:color w:val="FF0000"/>
                <w:sz w:val="24"/>
                <w:szCs w:val="24"/>
                <w:lang w:val="ro-RO"/>
              </w:rPr>
              <w:t xml:space="preserve">         </w:t>
            </w:r>
          </w:p>
          <w:p w14:paraId="55F257A0" w14:textId="4D187F00" w:rsidR="00A13BBA" w:rsidRPr="008E45C7" w:rsidRDefault="00145490" w:rsidP="00453C09">
            <w:pPr>
              <w:pStyle w:val="Listparagraf"/>
              <w:jc w:val="both"/>
              <w:rPr>
                <w:rFonts w:ascii="Times New Roman" w:hAnsi="Times New Roman" w:cs="Times New Roman"/>
                <w:sz w:val="24"/>
                <w:szCs w:val="24"/>
              </w:rPr>
            </w:pPr>
            <w:r w:rsidRPr="008E45C7">
              <w:rPr>
                <w:rFonts w:ascii="Times New Roman" w:hAnsi="Times New Roman" w:cs="Times New Roman"/>
                <w:b/>
                <w:bCs/>
                <w:i/>
                <w:iCs/>
                <w:color w:val="FF0000"/>
                <w:sz w:val="24"/>
                <w:szCs w:val="24"/>
                <w:lang w:val="ro-RO"/>
              </w:rPr>
              <w:t xml:space="preserve">       </w:t>
            </w:r>
            <w:r w:rsidR="00A13BBA" w:rsidRPr="008E45C7">
              <w:rPr>
                <w:rFonts w:ascii="Times New Roman" w:hAnsi="Times New Roman" w:cs="Times New Roman"/>
                <w:sz w:val="24"/>
                <w:szCs w:val="24"/>
              </w:rPr>
              <w:t xml:space="preserve"> </w:t>
            </w:r>
            <w:r w:rsidR="00A13BBA" w:rsidRPr="008E45C7">
              <w:rPr>
                <w:rFonts w:ascii="Times New Roman" w:hAnsi="Times New Roman" w:cs="Times New Roman"/>
                <w:sz w:val="24"/>
                <w:szCs w:val="24"/>
              </w:rPr>
              <w:t>S</w:t>
            </w:r>
            <w:r w:rsidR="00A13BBA" w:rsidRPr="008E45C7">
              <w:rPr>
                <w:rFonts w:ascii="Times New Roman" w:hAnsi="Times New Roman" w:cs="Times New Roman"/>
                <w:sz w:val="24"/>
                <w:szCs w:val="24"/>
              </w:rPr>
              <w:t>oluția constă în montarea în fiecare cameră a unor module ce monitorizează temperatura, iar în funcție de aceasta, comandă atât electrovalvele montate pe returul caloriferelor, cât și centrala. Rolul electrovalvei este de a închide sau deschide circuitul de apă din calorifer. De asemenea, este necesar ca lângă centrala termică să se monteze un modul care are rolul de a porni sau de a opri centrala în funcție de comanda primită de la modulele montate în camere. Acest modul se conectează la centrală prin intermediul unor fire, iar transferul de date între modulele din camere și modulul de control al centralei se face prin radio frecvență. Pot fi setate temperaturi diferite pentru fiecare cameră în parte. Setarea se poate face fizic, prin intermediul unor butoane, sau de la distanță, prin intermediul unei aplicații web sau prin comenzi vocale interpretate de Google Assistant. Sistemul prezintă două moduri de funcționare. Primul mod constă în menținerea temperaturii setate, fără a ține cont de oră sau de faptul că ziua curentă este lucrătoare sau nu. Cel de-al doilea mod, oferă posibilitatea utilizatorului de a seta, prin intermediul aplicației web, temperaturi diferite pe anumite intervale orare ale zilei. Sistemul permite setarea a patru intervale orare în timpul zilelor lucrătoare ale săptămânii, iar pentru weekend pot fi setate două intervale.</w:t>
            </w:r>
          </w:p>
          <w:p w14:paraId="3FCCEFBA" w14:textId="1350A129" w:rsidR="00A13BBA" w:rsidRPr="008E45C7" w:rsidRDefault="00A13BBA" w:rsidP="00453C09">
            <w:pPr>
              <w:pStyle w:val="Listparagraf"/>
              <w:jc w:val="both"/>
              <w:rPr>
                <w:rFonts w:ascii="Times New Roman" w:hAnsi="Times New Roman" w:cs="Times New Roman"/>
                <w:sz w:val="24"/>
                <w:szCs w:val="24"/>
              </w:rPr>
            </w:pPr>
            <w:r w:rsidRPr="008E45C7">
              <w:rPr>
                <w:rFonts w:ascii="Times New Roman" w:hAnsi="Times New Roman" w:cs="Times New Roman"/>
                <w:sz w:val="24"/>
                <w:szCs w:val="24"/>
              </w:rPr>
              <w:t xml:space="preserve">        Proiectul se va realiza în</w:t>
            </w:r>
            <w:r w:rsidR="008E45C7">
              <w:rPr>
                <w:rFonts w:ascii="Times New Roman" w:hAnsi="Times New Roman" w:cs="Times New Roman"/>
                <w:sz w:val="24"/>
                <w:szCs w:val="24"/>
              </w:rPr>
              <w:t xml:space="preserve"> aproximativ</w:t>
            </w:r>
            <w:r w:rsidRPr="008E45C7">
              <w:rPr>
                <w:rFonts w:ascii="Times New Roman" w:hAnsi="Times New Roman" w:cs="Times New Roman"/>
                <w:sz w:val="24"/>
                <w:szCs w:val="24"/>
              </w:rPr>
              <w:t xml:space="preserve"> 6 luni, iar documentația va avea aproximativ 50 de pagini.</w:t>
            </w:r>
          </w:p>
          <w:p w14:paraId="0FBD6977" w14:textId="77777777" w:rsidR="00AB3D91" w:rsidRPr="008E45C7" w:rsidRDefault="00AB3D91" w:rsidP="00AB3D91">
            <w:pPr>
              <w:pStyle w:val="Listparagraf"/>
              <w:rPr>
                <w:rFonts w:ascii="Times New Roman" w:hAnsi="Times New Roman" w:cs="Times New Roman"/>
                <w:sz w:val="24"/>
                <w:szCs w:val="24"/>
                <w:lang w:val="ro-RO"/>
              </w:rPr>
            </w:pPr>
          </w:p>
          <w:p w14:paraId="7083C2D5" w14:textId="77777777" w:rsidR="0048721F" w:rsidRPr="008E45C7" w:rsidRDefault="0048721F" w:rsidP="00AB3D91">
            <w:pPr>
              <w:pStyle w:val="Listparagraf"/>
              <w:numPr>
                <w:ilvl w:val="0"/>
                <w:numId w:val="1"/>
              </w:numPr>
              <w:spacing w:before="120"/>
              <w:ind w:left="714" w:hanging="357"/>
              <w:rPr>
                <w:rFonts w:ascii="Times New Roman" w:hAnsi="Times New Roman" w:cs="Times New Roman"/>
                <w:sz w:val="24"/>
                <w:szCs w:val="24"/>
                <w:lang w:val="ro-RO"/>
              </w:rPr>
            </w:pPr>
            <w:r w:rsidRPr="008E45C7">
              <w:rPr>
                <w:rFonts w:ascii="Times New Roman" w:hAnsi="Times New Roman" w:cs="Times New Roman"/>
                <w:sz w:val="24"/>
                <w:szCs w:val="24"/>
                <w:lang w:val="ro-RO"/>
              </w:rPr>
              <w:t>Bibliografia minimală recomandată</w:t>
            </w:r>
            <w:r w:rsidR="00AB3D91" w:rsidRPr="008E45C7">
              <w:rPr>
                <w:rFonts w:ascii="Times New Roman" w:hAnsi="Times New Roman" w:cs="Times New Roman"/>
                <w:sz w:val="24"/>
                <w:szCs w:val="24"/>
                <w:lang w:val="ro-RO"/>
              </w:rPr>
              <w:t>:</w:t>
            </w:r>
          </w:p>
          <w:p w14:paraId="0B76A087" w14:textId="091BF7A5" w:rsidR="00E840D1" w:rsidRPr="008E45C7" w:rsidRDefault="00E840D1" w:rsidP="00E840D1">
            <w:pPr>
              <w:autoSpaceDE w:val="0"/>
              <w:autoSpaceDN w:val="0"/>
              <w:adjustRightInd w:val="0"/>
              <w:ind w:left="720"/>
              <w:rPr>
                <w:rFonts w:ascii="Times New Roman" w:hAnsi="Times New Roman" w:cs="Times New Roman"/>
                <w:sz w:val="24"/>
                <w:szCs w:val="24"/>
              </w:rPr>
            </w:pPr>
            <w:r w:rsidRPr="008E45C7">
              <w:rPr>
                <w:rFonts w:ascii="Times New Roman" w:hAnsi="Times New Roman" w:cs="Times New Roman"/>
                <w:sz w:val="24"/>
                <w:szCs w:val="24"/>
              </w:rPr>
              <w:t xml:space="preserve">[1] Stephen Ornes. Core concept: The internet of things and the explosion of </w:t>
            </w:r>
            <w:r w:rsidRPr="008E45C7">
              <w:rPr>
                <w:rFonts w:ascii="Times New Roman" w:hAnsi="Times New Roman" w:cs="Times New Roman"/>
                <w:sz w:val="24"/>
                <w:szCs w:val="24"/>
              </w:rPr>
              <w:t xml:space="preserve">     </w:t>
            </w:r>
            <w:r w:rsidRPr="008E45C7">
              <w:rPr>
                <w:rFonts w:ascii="Times New Roman" w:hAnsi="Times New Roman" w:cs="Times New Roman"/>
                <w:sz w:val="24"/>
                <w:szCs w:val="24"/>
              </w:rPr>
              <w:t>interconnectivity.</w:t>
            </w:r>
            <w:r w:rsidRPr="008E45C7">
              <w:rPr>
                <w:rFonts w:ascii="Times New Roman" w:hAnsi="Times New Roman" w:cs="Times New Roman"/>
                <w:sz w:val="24"/>
                <w:szCs w:val="24"/>
              </w:rPr>
              <w:t xml:space="preserve"> </w:t>
            </w:r>
            <w:r w:rsidRPr="008E45C7">
              <w:rPr>
                <w:rFonts w:ascii="Times New Roman" w:hAnsi="Times New Roman" w:cs="Times New Roman"/>
                <w:sz w:val="24"/>
                <w:szCs w:val="24"/>
              </w:rPr>
              <w:t>Proceedings of the National Academy of Sciences, 113(40):11059–</w:t>
            </w:r>
          </w:p>
          <w:p w14:paraId="60F904ED" w14:textId="426126EA" w:rsidR="00E840D1" w:rsidRPr="008E45C7" w:rsidRDefault="00E840D1" w:rsidP="00E840D1">
            <w:pPr>
              <w:autoSpaceDE w:val="0"/>
              <w:autoSpaceDN w:val="0"/>
              <w:adjustRightInd w:val="0"/>
              <w:ind w:left="720"/>
              <w:rPr>
                <w:rFonts w:ascii="Times New Roman" w:hAnsi="Times New Roman" w:cs="Times New Roman"/>
                <w:sz w:val="24"/>
                <w:szCs w:val="24"/>
              </w:rPr>
            </w:pPr>
            <w:r w:rsidRPr="008E45C7">
              <w:rPr>
                <w:rFonts w:ascii="Times New Roman" w:hAnsi="Times New Roman" w:cs="Times New Roman"/>
                <w:sz w:val="24"/>
                <w:szCs w:val="24"/>
              </w:rPr>
              <w:t xml:space="preserve">      </w:t>
            </w:r>
            <w:r w:rsidRPr="008E45C7">
              <w:rPr>
                <w:rFonts w:ascii="Times New Roman" w:hAnsi="Times New Roman" w:cs="Times New Roman"/>
                <w:sz w:val="24"/>
                <w:szCs w:val="24"/>
              </w:rPr>
              <w:t>11060, 2016.</w:t>
            </w:r>
          </w:p>
          <w:p w14:paraId="4C3EE68B" w14:textId="5E0D7FB4" w:rsidR="00E840D1" w:rsidRPr="008E45C7" w:rsidRDefault="00E840D1" w:rsidP="00E840D1">
            <w:pPr>
              <w:autoSpaceDE w:val="0"/>
              <w:autoSpaceDN w:val="0"/>
              <w:adjustRightInd w:val="0"/>
              <w:ind w:left="714"/>
              <w:rPr>
                <w:rFonts w:ascii="Times New Roman" w:hAnsi="Times New Roman" w:cs="Times New Roman"/>
                <w:sz w:val="24"/>
                <w:szCs w:val="24"/>
              </w:rPr>
            </w:pPr>
            <w:r w:rsidRPr="008E45C7">
              <w:rPr>
                <w:rFonts w:ascii="Times New Roman" w:hAnsi="Times New Roman" w:cs="Times New Roman"/>
                <w:sz w:val="24"/>
                <w:szCs w:val="24"/>
              </w:rPr>
              <w:t>[2] simoniot. https://www.simoniot.com/history-of-iot/. [Data acces</w:t>
            </w:r>
            <w:r w:rsidRPr="008E45C7">
              <w:rPr>
                <w:rFonts w:ascii="Times New Roman" w:hAnsi="Times New Roman" w:cs="Times New Roman"/>
                <w:sz w:val="24"/>
                <w:szCs w:val="24"/>
              </w:rPr>
              <w:t>ă</w:t>
            </w:r>
            <w:r w:rsidRPr="008E45C7">
              <w:rPr>
                <w:rFonts w:ascii="Times New Roman" w:hAnsi="Times New Roman" w:cs="Times New Roman"/>
                <w:sz w:val="24"/>
                <w:szCs w:val="24"/>
              </w:rPr>
              <w:t>rii: 01.03.2021].</w:t>
            </w:r>
          </w:p>
          <w:p w14:paraId="241F324C" w14:textId="77777777" w:rsidR="00E840D1" w:rsidRPr="008E45C7" w:rsidRDefault="00E840D1" w:rsidP="00E840D1">
            <w:pPr>
              <w:autoSpaceDE w:val="0"/>
              <w:autoSpaceDN w:val="0"/>
              <w:adjustRightInd w:val="0"/>
              <w:ind w:left="714"/>
              <w:rPr>
                <w:rFonts w:ascii="Times New Roman" w:hAnsi="Times New Roman" w:cs="Times New Roman"/>
                <w:sz w:val="24"/>
                <w:szCs w:val="24"/>
              </w:rPr>
            </w:pPr>
            <w:r w:rsidRPr="008E45C7">
              <w:rPr>
                <w:rFonts w:ascii="Times New Roman" w:hAnsi="Times New Roman" w:cs="Times New Roman"/>
                <w:sz w:val="24"/>
                <w:szCs w:val="24"/>
              </w:rPr>
              <w:t>[3] Cristiano André da Costa, Cristian F. Pasluosta, Björn Eskofier, Denise Bandeira</w:t>
            </w:r>
          </w:p>
          <w:p w14:paraId="5BD9523E" w14:textId="4713B626" w:rsidR="00E840D1" w:rsidRPr="008E45C7" w:rsidRDefault="00E840D1" w:rsidP="00E840D1">
            <w:pPr>
              <w:autoSpaceDE w:val="0"/>
              <w:autoSpaceDN w:val="0"/>
              <w:adjustRightInd w:val="0"/>
              <w:ind w:left="714"/>
              <w:rPr>
                <w:rFonts w:ascii="Times New Roman" w:hAnsi="Times New Roman" w:cs="Times New Roman"/>
                <w:sz w:val="24"/>
                <w:szCs w:val="24"/>
              </w:rPr>
            </w:pPr>
            <w:r w:rsidRPr="008E45C7">
              <w:rPr>
                <w:rFonts w:ascii="Times New Roman" w:hAnsi="Times New Roman" w:cs="Times New Roman"/>
                <w:sz w:val="24"/>
                <w:szCs w:val="24"/>
              </w:rPr>
              <w:t xml:space="preserve">      </w:t>
            </w:r>
            <w:r w:rsidRPr="008E45C7">
              <w:rPr>
                <w:rFonts w:ascii="Times New Roman" w:hAnsi="Times New Roman" w:cs="Times New Roman"/>
                <w:sz w:val="24"/>
                <w:szCs w:val="24"/>
              </w:rPr>
              <w:t>da Silva, and Rodrigo da Rosa Righi. Internet of health things: Toward intelligent</w:t>
            </w:r>
            <w:r w:rsidRPr="008E45C7">
              <w:rPr>
                <w:rFonts w:ascii="Times New Roman" w:hAnsi="Times New Roman" w:cs="Times New Roman"/>
                <w:sz w:val="24"/>
                <w:szCs w:val="24"/>
              </w:rPr>
              <w:t xml:space="preserve">   </w:t>
            </w:r>
          </w:p>
          <w:p w14:paraId="3B34FD0D" w14:textId="734BFDA3" w:rsidR="00E840D1" w:rsidRPr="008E45C7" w:rsidRDefault="00E840D1" w:rsidP="00E840D1">
            <w:pPr>
              <w:autoSpaceDE w:val="0"/>
              <w:autoSpaceDN w:val="0"/>
              <w:adjustRightInd w:val="0"/>
              <w:ind w:left="714"/>
              <w:rPr>
                <w:rFonts w:ascii="Times New Roman" w:hAnsi="Times New Roman" w:cs="Times New Roman"/>
                <w:sz w:val="24"/>
                <w:szCs w:val="24"/>
              </w:rPr>
            </w:pPr>
            <w:r w:rsidRPr="008E45C7">
              <w:rPr>
                <w:rFonts w:ascii="Times New Roman" w:hAnsi="Times New Roman" w:cs="Times New Roman"/>
                <w:sz w:val="24"/>
                <w:szCs w:val="24"/>
              </w:rPr>
              <w:t xml:space="preserve">      </w:t>
            </w:r>
            <w:r w:rsidRPr="008E45C7">
              <w:rPr>
                <w:rFonts w:ascii="Times New Roman" w:hAnsi="Times New Roman" w:cs="Times New Roman"/>
                <w:sz w:val="24"/>
                <w:szCs w:val="24"/>
              </w:rPr>
              <w:t>vital signs monitoring in hospital wards. Artificial Intelligence in Medicine, 89:61–</w:t>
            </w:r>
          </w:p>
          <w:p w14:paraId="716A2DA6" w14:textId="33898F9A" w:rsidR="00145490" w:rsidRPr="008E45C7" w:rsidRDefault="00E840D1" w:rsidP="00E840D1">
            <w:pPr>
              <w:rPr>
                <w:rFonts w:ascii="Times New Roman" w:hAnsi="Times New Roman" w:cs="Times New Roman"/>
                <w:sz w:val="24"/>
                <w:szCs w:val="24"/>
              </w:rPr>
            </w:pPr>
            <w:r w:rsidRPr="008E45C7">
              <w:rPr>
                <w:rFonts w:ascii="Times New Roman" w:hAnsi="Times New Roman" w:cs="Times New Roman"/>
                <w:sz w:val="24"/>
                <w:szCs w:val="24"/>
              </w:rPr>
              <w:lastRenderedPageBreak/>
              <w:t xml:space="preserve">                   </w:t>
            </w:r>
            <w:r w:rsidRPr="008E45C7">
              <w:rPr>
                <w:rFonts w:ascii="Times New Roman" w:hAnsi="Times New Roman" w:cs="Times New Roman"/>
                <w:sz w:val="24"/>
                <w:szCs w:val="24"/>
              </w:rPr>
              <w:t>69, 2018.</w:t>
            </w:r>
          </w:p>
          <w:p w14:paraId="6F761CA8" w14:textId="77777777" w:rsidR="001B33B3" w:rsidRPr="008E45C7" w:rsidRDefault="001B33B3" w:rsidP="001B33B3">
            <w:pPr>
              <w:autoSpaceDE w:val="0"/>
              <w:autoSpaceDN w:val="0"/>
              <w:adjustRightInd w:val="0"/>
              <w:ind w:left="720"/>
              <w:rPr>
                <w:rFonts w:ascii="Times New Roman" w:hAnsi="Times New Roman" w:cs="Times New Roman"/>
                <w:sz w:val="24"/>
                <w:szCs w:val="24"/>
              </w:rPr>
            </w:pPr>
            <w:r w:rsidRPr="008E45C7">
              <w:rPr>
                <w:rFonts w:ascii="Times New Roman" w:hAnsi="Times New Roman" w:cs="Times New Roman"/>
                <w:sz w:val="24"/>
                <w:szCs w:val="24"/>
              </w:rPr>
              <w:t>[4] L. Yushi, J. Fei, and Y. Hui. Study on application modes of military internet of</w:t>
            </w:r>
          </w:p>
          <w:p w14:paraId="2136587D" w14:textId="16144E85" w:rsidR="001B33B3" w:rsidRPr="008E45C7" w:rsidRDefault="001B33B3" w:rsidP="001B33B3">
            <w:pPr>
              <w:autoSpaceDE w:val="0"/>
              <w:autoSpaceDN w:val="0"/>
              <w:adjustRightInd w:val="0"/>
              <w:ind w:left="720"/>
              <w:rPr>
                <w:rFonts w:ascii="Times New Roman" w:hAnsi="Times New Roman" w:cs="Times New Roman"/>
                <w:sz w:val="24"/>
                <w:szCs w:val="24"/>
              </w:rPr>
            </w:pPr>
            <w:r w:rsidRPr="008E45C7">
              <w:rPr>
                <w:rFonts w:ascii="Times New Roman" w:hAnsi="Times New Roman" w:cs="Times New Roman"/>
                <w:sz w:val="24"/>
                <w:szCs w:val="24"/>
              </w:rPr>
              <w:t xml:space="preserve">      </w:t>
            </w:r>
            <w:r w:rsidRPr="008E45C7">
              <w:rPr>
                <w:rFonts w:ascii="Times New Roman" w:hAnsi="Times New Roman" w:cs="Times New Roman"/>
                <w:sz w:val="24"/>
                <w:szCs w:val="24"/>
              </w:rPr>
              <w:t>things (miot). In 2012 IEEE International Conference on Computer Science and</w:t>
            </w:r>
          </w:p>
          <w:p w14:paraId="3CED65D6" w14:textId="2AF0C467" w:rsidR="001B33B3" w:rsidRPr="008E45C7" w:rsidRDefault="001B33B3" w:rsidP="001B33B3">
            <w:pPr>
              <w:autoSpaceDE w:val="0"/>
              <w:autoSpaceDN w:val="0"/>
              <w:adjustRightInd w:val="0"/>
              <w:ind w:left="720"/>
              <w:rPr>
                <w:rFonts w:ascii="Times New Roman" w:hAnsi="Times New Roman" w:cs="Times New Roman"/>
                <w:sz w:val="24"/>
                <w:szCs w:val="24"/>
              </w:rPr>
            </w:pPr>
            <w:r w:rsidRPr="008E45C7">
              <w:rPr>
                <w:rFonts w:ascii="Times New Roman" w:hAnsi="Times New Roman" w:cs="Times New Roman"/>
                <w:sz w:val="24"/>
                <w:szCs w:val="24"/>
              </w:rPr>
              <w:t xml:space="preserve">      </w:t>
            </w:r>
            <w:r w:rsidRPr="008E45C7">
              <w:rPr>
                <w:rFonts w:ascii="Times New Roman" w:hAnsi="Times New Roman" w:cs="Times New Roman"/>
                <w:sz w:val="24"/>
                <w:szCs w:val="24"/>
              </w:rPr>
              <w:t>Automation Engineering (CSAE), volume 3, pages 630–634, 2012.</w:t>
            </w:r>
          </w:p>
          <w:p w14:paraId="7A68A5F2" w14:textId="77777777" w:rsidR="001B33B3" w:rsidRPr="008E45C7" w:rsidRDefault="001B33B3" w:rsidP="001B33B3">
            <w:pPr>
              <w:autoSpaceDE w:val="0"/>
              <w:autoSpaceDN w:val="0"/>
              <w:adjustRightInd w:val="0"/>
              <w:ind w:left="720"/>
              <w:rPr>
                <w:rFonts w:ascii="Times New Roman" w:hAnsi="Times New Roman" w:cs="Times New Roman"/>
                <w:sz w:val="24"/>
                <w:szCs w:val="24"/>
              </w:rPr>
            </w:pPr>
            <w:r w:rsidRPr="008E45C7">
              <w:rPr>
                <w:rFonts w:ascii="Times New Roman" w:hAnsi="Times New Roman" w:cs="Times New Roman"/>
                <w:sz w:val="24"/>
                <w:szCs w:val="24"/>
              </w:rPr>
              <w:t>[5] K. Abboud, H. A. Omar, and W. Zhuang. Interworking of dsrc and cellular network</w:t>
            </w:r>
          </w:p>
          <w:p w14:paraId="1BB321A3" w14:textId="2A2F9864" w:rsidR="001B33B3" w:rsidRPr="008E45C7" w:rsidRDefault="001B33B3" w:rsidP="001B33B3">
            <w:pPr>
              <w:autoSpaceDE w:val="0"/>
              <w:autoSpaceDN w:val="0"/>
              <w:adjustRightInd w:val="0"/>
              <w:ind w:left="720"/>
              <w:rPr>
                <w:rFonts w:ascii="Times New Roman" w:hAnsi="Times New Roman" w:cs="Times New Roman"/>
                <w:sz w:val="24"/>
                <w:szCs w:val="24"/>
              </w:rPr>
            </w:pPr>
            <w:r w:rsidRPr="008E45C7">
              <w:rPr>
                <w:rFonts w:ascii="Times New Roman" w:hAnsi="Times New Roman" w:cs="Times New Roman"/>
                <w:sz w:val="24"/>
                <w:szCs w:val="24"/>
              </w:rPr>
              <w:t xml:space="preserve">     </w:t>
            </w:r>
            <w:r w:rsidRPr="008E45C7">
              <w:rPr>
                <w:rFonts w:ascii="Times New Roman" w:hAnsi="Times New Roman" w:cs="Times New Roman"/>
                <w:sz w:val="24"/>
                <w:szCs w:val="24"/>
              </w:rPr>
              <w:t>technologies for v2x communications: A survey. IEEE Transactions on</w:t>
            </w:r>
          </w:p>
          <w:p w14:paraId="421E3345" w14:textId="7A9A9E6C" w:rsidR="001B33B3" w:rsidRPr="008E45C7" w:rsidRDefault="001B33B3" w:rsidP="001B33B3">
            <w:pPr>
              <w:autoSpaceDE w:val="0"/>
              <w:autoSpaceDN w:val="0"/>
              <w:adjustRightInd w:val="0"/>
              <w:ind w:left="720"/>
              <w:rPr>
                <w:rFonts w:ascii="Times New Roman" w:hAnsi="Times New Roman" w:cs="Times New Roman"/>
                <w:sz w:val="24"/>
                <w:szCs w:val="24"/>
              </w:rPr>
            </w:pPr>
            <w:r w:rsidRPr="008E45C7">
              <w:rPr>
                <w:rFonts w:ascii="Times New Roman" w:hAnsi="Times New Roman" w:cs="Times New Roman"/>
                <w:sz w:val="24"/>
                <w:szCs w:val="24"/>
              </w:rPr>
              <w:t xml:space="preserve">     </w:t>
            </w:r>
            <w:r w:rsidRPr="008E45C7">
              <w:rPr>
                <w:rFonts w:ascii="Times New Roman" w:hAnsi="Times New Roman" w:cs="Times New Roman"/>
                <w:sz w:val="24"/>
                <w:szCs w:val="24"/>
              </w:rPr>
              <w:t>Vehicular Technology, 65(12):9457–9470, 2016.</w:t>
            </w:r>
          </w:p>
          <w:p w14:paraId="075E6962" w14:textId="617C27A1" w:rsidR="00E5609A" w:rsidRPr="008E45C7" w:rsidRDefault="001B33B3" w:rsidP="00E5609A">
            <w:pPr>
              <w:autoSpaceDE w:val="0"/>
              <w:autoSpaceDN w:val="0"/>
              <w:adjustRightInd w:val="0"/>
              <w:ind w:left="720"/>
              <w:rPr>
                <w:rFonts w:ascii="Times New Roman" w:hAnsi="Times New Roman" w:cs="Times New Roman"/>
                <w:sz w:val="24"/>
                <w:szCs w:val="24"/>
              </w:rPr>
            </w:pPr>
            <w:r w:rsidRPr="008E45C7">
              <w:rPr>
                <w:rFonts w:ascii="Times New Roman" w:hAnsi="Times New Roman" w:cs="Times New Roman"/>
                <w:sz w:val="24"/>
                <w:szCs w:val="24"/>
              </w:rPr>
              <w:t xml:space="preserve">[6] Arne Holst. </w:t>
            </w:r>
            <w:hyperlink r:id="rId5" w:history="1">
              <w:r w:rsidR="00E5609A" w:rsidRPr="008E45C7">
                <w:rPr>
                  <w:rStyle w:val="Hyperlink"/>
                  <w:rFonts w:ascii="Times New Roman" w:hAnsi="Times New Roman" w:cs="Times New Roman"/>
                  <w:sz w:val="24"/>
                  <w:szCs w:val="24"/>
                </w:rPr>
                <w:t>https://www.statista.com/statistics/1183457/iot-connected-devices</w:t>
              </w:r>
              <w:r w:rsidR="00E5609A" w:rsidRPr="008E45C7">
                <w:rPr>
                  <w:rStyle w:val="Hyperlink"/>
                  <w:rFonts w:ascii="Times New Roman" w:hAnsi="Times New Roman" w:cs="Times New Roman"/>
                  <w:sz w:val="24"/>
                  <w:szCs w:val="24"/>
                </w:rPr>
                <w:t xml:space="preserve">  </w:t>
              </w:r>
              <w:r w:rsidR="00E5609A" w:rsidRPr="008E45C7">
                <w:rPr>
                  <w:rStyle w:val="Hyperlink"/>
                  <w:rFonts w:ascii="Times New Roman" w:hAnsi="Times New Roman" w:cs="Times New Roman"/>
                </w:rPr>
                <w:t xml:space="preserve">                                                  </w:t>
              </w:r>
              <w:r w:rsidR="00E5609A" w:rsidRPr="008E45C7">
                <w:rPr>
                  <w:rStyle w:val="Hyperlink"/>
                  <w:rFonts w:ascii="Times New Roman" w:hAnsi="Times New Roman" w:cs="Times New Roman"/>
                  <w:sz w:val="24"/>
                  <w:szCs w:val="24"/>
                </w:rPr>
                <w:t>worldwide/</w:t>
              </w:r>
            </w:hyperlink>
            <w:r w:rsidRPr="008E45C7">
              <w:rPr>
                <w:rFonts w:ascii="Times New Roman" w:hAnsi="Times New Roman" w:cs="Times New Roman"/>
                <w:sz w:val="24"/>
                <w:szCs w:val="24"/>
              </w:rPr>
              <w:t>.</w:t>
            </w:r>
            <w:r w:rsidRPr="008E45C7">
              <w:rPr>
                <w:rFonts w:ascii="Times New Roman" w:hAnsi="Times New Roman" w:cs="Times New Roman"/>
                <w:sz w:val="24"/>
                <w:szCs w:val="24"/>
              </w:rPr>
              <w:t xml:space="preserve">  </w:t>
            </w:r>
            <w:r w:rsidR="00E5609A" w:rsidRPr="008E45C7">
              <w:rPr>
                <w:rFonts w:ascii="Times New Roman" w:hAnsi="Times New Roman" w:cs="Times New Roman"/>
                <w:sz w:val="24"/>
                <w:szCs w:val="24"/>
              </w:rPr>
              <w:t xml:space="preserve"> </w:t>
            </w:r>
            <w:r w:rsidRPr="008E45C7">
              <w:rPr>
                <w:rFonts w:ascii="Times New Roman" w:hAnsi="Times New Roman" w:cs="Times New Roman"/>
                <w:sz w:val="24"/>
                <w:szCs w:val="24"/>
              </w:rPr>
              <w:t>[Data acces</w:t>
            </w:r>
            <w:r w:rsidRPr="008E45C7">
              <w:rPr>
                <w:rFonts w:ascii="Times New Roman" w:hAnsi="Times New Roman" w:cs="Times New Roman"/>
                <w:sz w:val="24"/>
                <w:szCs w:val="24"/>
              </w:rPr>
              <w:t>ă</w:t>
            </w:r>
            <w:r w:rsidRPr="008E45C7">
              <w:rPr>
                <w:rFonts w:ascii="Times New Roman" w:hAnsi="Times New Roman" w:cs="Times New Roman"/>
                <w:sz w:val="24"/>
                <w:szCs w:val="24"/>
              </w:rPr>
              <w:t>rii: 01.03.2021].</w:t>
            </w:r>
          </w:p>
          <w:p w14:paraId="730CDDA9" w14:textId="5DB443BA" w:rsidR="00E840D1" w:rsidRPr="008E45C7" w:rsidRDefault="00E840D1" w:rsidP="001B33B3">
            <w:pPr>
              <w:autoSpaceDE w:val="0"/>
              <w:autoSpaceDN w:val="0"/>
              <w:adjustRightInd w:val="0"/>
              <w:ind w:left="720"/>
              <w:jc w:val="both"/>
              <w:rPr>
                <w:rFonts w:ascii="Times New Roman" w:hAnsi="Times New Roman" w:cs="Times New Roman"/>
                <w:sz w:val="24"/>
                <w:szCs w:val="24"/>
              </w:rPr>
            </w:pPr>
            <w:r w:rsidRPr="008E45C7">
              <w:rPr>
                <w:rFonts w:ascii="Times New Roman" w:hAnsi="Times New Roman" w:cs="Times New Roman"/>
                <w:sz w:val="24"/>
                <w:szCs w:val="24"/>
              </w:rPr>
              <w:t>[</w:t>
            </w:r>
            <w:r w:rsidR="001B33B3" w:rsidRPr="008E45C7">
              <w:rPr>
                <w:rFonts w:ascii="Times New Roman" w:hAnsi="Times New Roman" w:cs="Times New Roman"/>
                <w:sz w:val="24"/>
                <w:szCs w:val="24"/>
              </w:rPr>
              <w:t>7</w:t>
            </w:r>
            <w:r w:rsidRPr="008E45C7">
              <w:rPr>
                <w:rFonts w:ascii="Times New Roman" w:hAnsi="Times New Roman" w:cs="Times New Roman"/>
                <w:sz w:val="24"/>
                <w:szCs w:val="24"/>
              </w:rPr>
              <w:t>] Miguel Grinberg. Flask web development: developing web applications with python.</w:t>
            </w:r>
            <w:r w:rsidR="00E5609A" w:rsidRPr="008E45C7">
              <w:rPr>
                <w:rFonts w:ascii="Times New Roman" w:hAnsi="Times New Roman" w:cs="Times New Roman"/>
                <w:sz w:val="24"/>
                <w:szCs w:val="24"/>
              </w:rPr>
              <w:t xml:space="preserve">                                          </w:t>
            </w:r>
            <w:r w:rsidRPr="008E45C7">
              <w:rPr>
                <w:rFonts w:ascii="Times New Roman" w:hAnsi="Times New Roman" w:cs="Times New Roman"/>
                <w:sz w:val="24"/>
                <w:szCs w:val="24"/>
              </w:rPr>
              <w:t>"O’Reilly Media, Inc.", 2018.</w:t>
            </w:r>
          </w:p>
          <w:p w14:paraId="5CDF5363" w14:textId="34DCCD53" w:rsidR="001B33B3" w:rsidRPr="008E45C7" w:rsidRDefault="001B33B3" w:rsidP="001B33B3">
            <w:pPr>
              <w:autoSpaceDE w:val="0"/>
              <w:autoSpaceDN w:val="0"/>
              <w:adjustRightInd w:val="0"/>
              <w:ind w:left="720"/>
              <w:rPr>
                <w:rFonts w:ascii="Times New Roman" w:hAnsi="Times New Roman" w:cs="Times New Roman"/>
                <w:sz w:val="24"/>
                <w:szCs w:val="24"/>
              </w:rPr>
            </w:pPr>
            <w:r w:rsidRPr="008E45C7">
              <w:rPr>
                <w:rFonts w:ascii="Times New Roman" w:hAnsi="Times New Roman" w:cs="Times New Roman"/>
                <w:sz w:val="24"/>
                <w:szCs w:val="24"/>
              </w:rPr>
              <w:t>[</w:t>
            </w:r>
            <w:r w:rsidRPr="008E45C7">
              <w:rPr>
                <w:rFonts w:ascii="Times New Roman" w:hAnsi="Times New Roman" w:cs="Times New Roman"/>
                <w:sz w:val="24"/>
                <w:szCs w:val="24"/>
              </w:rPr>
              <w:t>8</w:t>
            </w:r>
            <w:r w:rsidRPr="008E45C7">
              <w:rPr>
                <w:rFonts w:ascii="Times New Roman" w:hAnsi="Times New Roman" w:cs="Times New Roman"/>
                <w:sz w:val="24"/>
                <w:szCs w:val="24"/>
              </w:rPr>
              <w:t>] Jack G Ganssle. A guide to debouncing. Guide to Debouncing, Ganssle Group,</w:t>
            </w:r>
          </w:p>
          <w:p w14:paraId="4C44C8CA" w14:textId="1083863E" w:rsidR="001B33B3" w:rsidRPr="008E45C7" w:rsidRDefault="001B33B3" w:rsidP="001B33B3">
            <w:pPr>
              <w:autoSpaceDE w:val="0"/>
              <w:autoSpaceDN w:val="0"/>
              <w:adjustRightInd w:val="0"/>
              <w:rPr>
                <w:rFonts w:ascii="Times New Roman" w:hAnsi="Times New Roman" w:cs="Times New Roman"/>
                <w:sz w:val="24"/>
                <w:szCs w:val="24"/>
              </w:rPr>
            </w:pPr>
            <w:r w:rsidRPr="008E45C7">
              <w:rPr>
                <w:rFonts w:ascii="Times New Roman" w:hAnsi="Times New Roman" w:cs="Times New Roman"/>
                <w:sz w:val="24"/>
                <w:szCs w:val="24"/>
              </w:rPr>
              <w:t xml:space="preserve">                   </w:t>
            </w:r>
            <w:r w:rsidRPr="008E45C7">
              <w:rPr>
                <w:rFonts w:ascii="Times New Roman" w:hAnsi="Times New Roman" w:cs="Times New Roman"/>
                <w:sz w:val="24"/>
                <w:szCs w:val="24"/>
              </w:rPr>
              <w:t>Baltimore, MD, US, pages 1–22, 2004.</w:t>
            </w:r>
          </w:p>
          <w:p w14:paraId="37D5E225" w14:textId="4DF7038E" w:rsidR="001B33B3" w:rsidRPr="008E45C7" w:rsidRDefault="001B33B3" w:rsidP="001B33B3">
            <w:pPr>
              <w:autoSpaceDE w:val="0"/>
              <w:autoSpaceDN w:val="0"/>
              <w:adjustRightInd w:val="0"/>
              <w:ind w:left="720"/>
              <w:rPr>
                <w:rFonts w:ascii="Times New Roman" w:hAnsi="Times New Roman" w:cs="Times New Roman"/>
                <w:sz w:val="24"/>
                <w:szCs w:val="24"/>
              </w:rPr>
            </w:pPr>
            <w:r w:rsidRPr="008E45C7">
              <w:rPr>
                <w:rFonts w:ascii="Times New Roman" w:hAnsi="Times New Roman" w:cs="Times New Roman"/>
                <w:sz w:val="24"/>
                <w:szCs w:val="24"/>
              </w:rPr>
              <w:t>[</w:t>
            </w:r>
            <w:r w:rsidRPr="008E45C7">
              <w:rPr>
                <w:rFonts w:ascii="Times New Roman" w:hAnsi="Times New Roman" w:cs="Times New Roman"/>
                <w:sz w:val="24"/>
                <w:szCs w:val="24"/>
              </w:rPr>
              <w:t>9</w:t>
            </w:r>
            <w:r w:rsidRPr="008E45C7">
              <w:rPr>
                <w:rFonts w:ascii="Times New Roman" w:hAnsi="Times New Roman" w:cs="Times New Roman"/>
                <w:sz w:val="24"/>
                <w:szCs w:val="24"/>
              </w:rPr>
              <w:t>] Bjarne Stroustrup. The C++ programming language. Pearson Education India,</w:t>
            </w:r>
          </w:p>
          <w:p w14:paraId="20C1AFE6" w14:textId="185030A3" w:rsidR="001B33B3" w:rsidRPr="008E45C7" w:rsidRDefault="001B33B3" w:rsidP="001B33B3">
            <w:pPr>
              <w:autoSpaceDE w:val="0"/>
              <w:autoSpaceDN w:val="0"/>
              <w:adjustRightInd w:val="0"/>
              <w:ind w:left="720"/>
              <w:rPr>
                <w:rFonts w:ascii="Times New Roman" w:hAnsi="Times New Roman" w:cs="Times New Roman"/>
                <w:sz w:val="24"/>
                <w:szCs w:val="24"/>
              </w:rPr>
            </w:pPr>
            <w:r w:rsidRPr="008E45C7">
              <w:rPr>
                <w:rFonts w:ascii="Times New Roman" w:hAnsi="Times New Roman" w:cs="Times New Roman"/>
                <w:sz w:val="24"/>
                <w:szCs w:val="24"/>
              </w:rPr>
              <w:t xml:space="preserve">       </w:t>
            </w:r>
            <w:r w:rsidRPr="008E45C7">
              <w:rPr>
                <w:rFonts w:ascii="Times New Roman" w:hAnsi="Times New Roman" w:cs="Times New Roman"/>
                <w:sz w:val="24"/>
                <w:szCs w:val="24"/>
              </w:rPr>
              <w:t>2000.</w:t>
            </w:r>
          </w:p>
          <w:p w14:paraId="0B4EBC50" w14:textId="47103158" w:rsidR="001B33B3" w:rsidRPr="008E45C7" w:rsidRDefault="001B33B3" w:rsidP="001B33B3">
            <w:pPr>
              <w:autoSpaceDE w:val="0"/>
              <w:autoSpaceDN w:val="0"/>
              <w:adjustRightInd w:val="0"/>
              <w:ind w:left="720"/>
              <w:rPr>
                <w:rFonts w:ascii="Times New Roman" w:hAnsi="Times New Roman" w:cs="Times New Roman"/>
                <w:sz w:val="24"/>
                <w:szCs w:val="24"/>
              </w:rPr>
            </w:pPr>
            <w:r w:rsidRPr="008E45C7">
              <w:rPr>
                <w:rFonts w:ascii="Times New Roman" w:hAnsi="Times New Roman" w:cs="Times New Roman"/>
                <w:sz w:val="24"/>
                <w:szCs w:val="24"/>
              </w:rPr>
              <w:t>[1</w:t>
            </w:r>
            <w:r w:rsidRPr="008E45C7">
              <w:rPr>
                <w:rFonts w:ascii="Times New Roman" w:hAnsi="Times New Roman" w:cs="Times New Roman"/>
                <w:sz w:val="24"/>
                <w:szCs w:val="24"/>
              </w:rPr>
              <w:t>0</w:t>
            </w:r>
            <w:r w:rsidRPr="008E45C7">
              <w:rPr>
                <w:rFonts w:ascii="Times New Roman" w:hAnsi="Times New Roman" w:cs="Times New Roman"/>
                <w:sz w:val="24"/>
                <w:szCs w:val="24"/>
              </w:rPr>
              <w:t>] Mohamed Fezari and Ali Al Dahoud. Integrated development environment “ide”</w:t>
            </w:r>
          </w:p>
          <w:p w14:paraId="57668CB8" w14:textId="5A40DBA5" w:rsidR="001B33B3" w:rsidRPr="008E45C7" w:rsidRDefault="001B33B3" w:rsidP="001B33B3">
            <w:pPr>
              <w:autoSpaceDE w:val="0"/>
              <w:autoSpaceDN w:val="0"/>
              <w:adjustRightInd w:val="0"/>
              <w:rPr>
                <w:rFonts w:ascii="Times New Roman" w:hAnsi="Times New Roman" w:cs="Times New Roman"/>
                <w:sz w:val="24"/>
                <w:szCs w:val="24"/>
              </w:rPr>
            </w:pPr>
            <w:r w:rsidRPr="008E45C7">
              <w:rPr>
                <w:rFonts w:ascii="Times New Roman" w:hAnsi="Times New Roman" w:cs="Times New Roman"/>
                <w:sz w:val="24"/>
                <w:szCs w:val="24"/>
              </w:rPr>
              <w:t xml:space="preserve">                     </w:t>
            </w:r>
            <w:r w:rsidRPr="008E45C7">
              <w:rPr>
                <w:rFonts w:ascii="Times New Roman" w:hAnsi="Times New Roman" w:cs="Times New Roman"/>
                <w:sz w:val="24"/>
                <w:szCs w:val="24"/>
              </w:rPr>
              <w:t>for arduino. WSN applications, pages 1–12, 2018.</w:t>
            </w:r>
          </w:p>
          <w:p w14:paraId="01123629" w14:textId="11663BD5" w:rsidR="0048721F" w:rsidRPr="008E45C7" w:rsidRDefault="0048721F" w:rsidP="00AB3D91">
            <w:pPr>
              <w:pStyle w:val="Listparagraf"/>
              <w:numPr>
                <w:ilvl w:val="0"/>
                <w:numId w:val="1"/>
              </w:numPr>
              <w:spacing w:before="120"/>
              <w:ind w:left="714" w:hanging="357"/>
              <w:rPr>
                <w:rFonts w:ascii="Times New Roman" w:hAnsi="Times New Roman" w:cs="Times New Roman"/>
                <w:sz w:val="24"/>
                <w:szCs w:val="24"/>
                <w:lang w:val="ro-RO"/>
              </w:rPr>
            </w:pPr>
            <w:r w:rsidRPr="008E45C7">
              <w:rPr>
                <w:rFonts w:ascii="Times New Roman" w:hAnsi="Times New Roman" w:cs="Times New Roman"/>
                <w:sz w:val="24"/>
                <w:szCs w:val="24"/>
                <w:lang w:val="ro-RO"/>
              </w:rPr>
              <w:t>Termenul de predare</w:t>
            </w:r>
            <w:r w:rsidR="00AB3D91" w:rsidRPr="008E45C7">
              <w:rPr>
                <w:rFonts w:ascii="Times New Roman" w:hAnsi="Times New Roman" w:cs="Times New Roman"/>
                <w:sz w:val="24"/>
                <w:szCs w:val="24"/>
                <w:lang w:val="ro-RO"/>
              </w:rPr>
              <w:t xml:space="preserve">: </w:t>
            </w:r>
            <w:r w:rsidR="00FC13B6" w:rsidRPr="008E45C7">
              <w:rPr>
                <w:rFonts w:ascii="Times New Roman" w:hAnsi="Times New Roman" w:cs="Times New Roman"/>
                <w:sz w:val="24"/>
                <w:szCs w:val="24"/>
                <w:lang w:val="ro-RO"/>
              </w:rPr>
              <w:t>31 mai 2021</w:t>
            </w:r>
          </w:p>
          <w:p w14:paraId="1A121E0B" w14:textId="77777777" w:rsidR="00145490" w:rsidRPr="008E45C7" w:rsidRDefault="00145490" w:rsidP="00145490">
            <w:pPr>
              <w:pStyle w:val="Listparagraf"/>
              <w:spacing w:before="120"/>
              <w:ind w:left="714"/>
              <w:rPr>
                <w:rFonts w:ascii="Times New Roman" w:hAnsi="Times New Roman" w:cs="Times New Roman"/>
                <w:sz w:val="24"/>
                <w:szCs w:val="24"/>
                <w:lang w:val="ro-RO"/>
              </w:rPr>
            </w:pPr>
          </w:p>
          <w:p w14:paraId="32B46151" w14:textId="77777777" w:rsidR="00AB3D91" w:rsidRPr="008E45C7" w:rsidRDefault="00AB3D91" w:rsidP="00AB3D91">
            <w:pPr>
              <w:pStyle w:val="Listparagraf"/>
              <w:spacing w:before="120"/>
              <w:ind w:left="714"/>
              <w:rPr>
                <w:rFonts w:ascii="Times New Roman" w:hAnsi="Times New Roman" w:cs="Times New Roman"/>
                <w:sz w:val="12"/>
                <w:szCs w:val="12"/>
                <w:lang w:val="ro-RO"/>
              </w:rPr>
            </w:pPr>
          </w:p>
          <w:p w14:paraId="061FF092" w14:textId="7073D28C" w:rsidR="00FC13B6" w:rsidRPr="008E45C7" w:rsidRDefault="00AB3D91" w:rsidP="00E5609A">
            <w:pPr>
              <w:pStyle w:val="Listparagraf"/>
              <w:numPr>
                <w:ilvl w:val="0"/>
                <w:numId w:val="1"/>
              </w:numPr>
              <w:spacing w:before="120"/>
              <w:ind w:left="714" w:hanging="357"/>
              <w:rPr>
                <w:rFonts w:ascii="Times New Roman" w:hAnsi="Times New Roman" w:cs="Times New Roman"/>
                <w:sz w:val="24"/>
                <w:szCs w:val="24"/>
                <w:lang w:val="ro-RO"/>
              </w:rPr>
            </w:pPr>
            <w:r w:rsidRPr="008E45C7">
              <w:rPr>
                <w:rFonts w:ascii="Times New Roman" w:hAnsi="Times New Roman" w:cs="Times New Roman"/>
                <w:sz w:val="24"/>
                <w:szCs w:val="24"/>
                <w:lang w:val="ro-RO"/>
              </w:rPr>
              <w:t>Alte precizări (coordonare, consultații, predare, susținere, evaluare etc.):</w:t>
            </w:r>
          </w:p>
          <w:p w14:paraId="26612A3D" w14:textId="0A7E1431" w:rsidR="00E5609A" w:rsidRPr="008E45C7" w:rsidRDefault="00E5609A" w:rsidP="00E5609A">
            <w:pPr>
              <w:pStyle w:val="Listparagraf"/>
              <w:numPr>
                <w:ilvl w:val="0"/>
                <w:numId w:val="2"/>
              </w:numPr>
              <w:spacing w:before="120"/>
              <w:rPr>
                <w:rFonts w:ascii="Times New Roman" w:hAnsi="Times New Roman" w:cs="Times New Roman"/>
                <w:sz w:val="24"/>
                <w:szCs w:val="24"/>
                <w:lang w:val="ro-RO"/>
              </w:rPr>
            </w:pPr>
            <w:r w:rsidRPr="008E45C7">
              <w:rPr>
                <w:rFonts w:ascii="Times New Roman" w:hAnsi="Times New Roman" w:cs="Times New Roman"/>
                <w:sz w:val="24"/>
                <w:szCs w:val="24"/>
                <w:lang w:val="ro-RO"/>
              </w:rPr>
              <w:t xml:space="preserve">Am trimis profesorului coordonator, prin mail, progresul realizat la proiect, la intervale de două săptămâni </w:t>
            </w:r>
          </w:p>
          <w:p w14:paraId="04630966" w14:textId="3F33130D" w:rsidR="00FC13B6" w:rsidRPr="008E45C7" w:rsidRDefault="00E5609A" w:rsidP="00FC13B6">
            <w:pPr>
              <w:pStyle w:val="Listparagraf"/>
              <w:numPr>
                <w:ilvl w:val="0"/>
                <w:numId w:val="2"/>
              </w:numPr>
              <w:rPr>
                <w:rFonts w:ascii="Times New Roman" w:hAnsi="Times New Roman" w:cs="Times New Roman"/>
                <w:sz w:val="24"/>
                <w:szCs w:val="24"/>
                <w:lang w:val="ro-RO"/>
              </w:rPr>
            </w:pPr>
            <w:r w:rsidRPr="008E45C7">
              <w:rPr>
                <w:rFonts w:ascii="Times New Roman" w:hAnsi="Times New Roman" w:cs="Times New Roman"/>
                <w:sz w:val="24"/>
                <w:szCs w:val="24"/>
                <w:lang w:val="ro-RO"/>
              </w:rPr>
              <w:t>Am avut sedințe pe zoom cu profesorul coordonator de fiecare dată când întâmpinam dificultăți</w:t>
            </w:r>
          </w:p>
          <w:p w14:paraId="081FC8E6" w14:textId="64EA025C" w:rsidR="00FC13B6" w:rsidRPr="008E45C7" w:rsidRDefault="00FC13B6" w:rsidP="00FC13B6">
            <w:pPr>
              <w:pStyle w:val="Listparagraf"/>
              <w:numPr>
                <w:ilvl w:val="0"/>
                <w:numId w:val="2"/>
              </w:numPr>
              <w:rPr>
                <w:rFonts w:ascii="Times New Roman" w:hAnsi="Times New Roman" w:cs="Times New Roman"/>
                <w:sz w:val="24"/>
                <w:szCs w:val="24"/>
                <w:lang w:val="ro-RO"/>
              </w:rPr>
            </w:pPr>
            <w:r w:rsidRPr="008E45C7">
              <w:rPr>
                <w:rFonts w:ascii="Times New Roman" w:hAnsi="Times New Roman" w:cs="Times New Roman"/>
                <w:sz w:val="24"/>
                <w:szCs w:val="24"/>
                <w:lang w:val="ro-RO"/>
              </w:rPr>
              <w:t>Proiectul va fi predat coordonatorului cu minim 2 săptămâni</w:t>
            </w:r>
            <w:r w:rsidR="008D4B2E" w:rsidRPr="008E45C7">
              <w:rPr>
                <w:rFonts w:ascii="Times New Roman" w:hAnsi="Times New Roman" w:cs="Times New Roman"/>
                <w:sz w:val="24"/>
                <w:szCs w:val="24"/>
                <w:lang w:val="ro-RO"/>
              </w:rPr>
              <w:t xml:space="preserve"> înainte</w:t>
            </w:r>
            <w:r w:rsidRPr="008E45C7">
              <w:rPr>
                <w:rFonts w:ascii="Times New Roman" w:hAnsi="Times New Roman" w:cs="Times New Roman"/>
                <w:sz w:val="24"/>
                <w:szCs w:val="24"/>
                <w:lang w:val="ro-RO"/>
              </w:rPr>
              <w:t xml:space="preserve"> de susținere</w:t>
            </w:r>
          </w:p>
          <w:p w14:paraId="098DEA51" w14:textId="1412BE6C" w:rsidR="00FC13B6" w:rsidRPr="008E45C7" w:rsidRDefault="00FC13B6" w:rsidP="00FC13B6">
            <w:pPr>
              <w:pStyle w:val="Listparagraf"/>
              <w:numPr>
                <w:ilvl w:val="0"/>
                <w:numId w:val="2"/>
              </w:numPr>
              <w:rPr>
                <w:rFonts w:ascii="Times New Roman" w:hAnsi="Times New Roman" w:cs="Times New Roman"/>
                <w:b/>
                <w:bCs/>
                <w:sz w:val="24"/>
                <w:szCs w:val="24"/>
                <w:lang w:val="ro-RO"/>
              </w:rPr>
            </w:pPr>
            <w:r w:rsidRPr="008E45C7">
              <w:rPr>
                <w:rFonts w:ascii="Times New Roman" w:hAnsi="Times New Roman" w:cs="Times New Roman"/>
                <w:sz w:val="24"/>
                <w:szCs w:val="24"/>
                <w:lang w:val="ro-RO"/>
              </w:rPr>
              <w:t>Proiectul va fi evaluat de coordonatorul lucrării de licență</w:t>
            </w:r>
          </w:p>
          <w:p w14:paraId="376FF697" w14:textId="77777777" w:rsidR="0048721F" w:rsidRPr="008E45C7" w:rsidRDefault="0048721F" w:rsidP="0048721F">
            <w:pPr>
              <w:rPr>
                <w:rFonts w:ascii="Times New Roman" w:hAnsi="Times New Roman" w:cs="Times New Roman"/>
                <w:sz w:val="24"/>
                <w:szCs w:val="24"/>
                <w:lang w:val="ro-RO"/>
              </w:rPr>
            </w:pPr>
          </w:p>
        </w:tc>
      </w:tr>
      <w:tr w:rsidR="00145490" w14:paraId="05311D19" w14:textId="77777777" w:rsidTr="00E5609A">
        <w:tc>
          <w:tcPr>
            <w:tcW w:w="9715" w:type="dxa"/>
          </w:tcPr>
          <w:p w14:paraId="2CA65C56" w14:textId="77777777" w:rsidR="00145490" w:rsidRPr="00145490" w:rsidRDefault="00145490" w:rsidP="00145490">
            <w:pPr>
              <w:spacing w:before="120"/>
              <w:rPr>
                <w:rFonts w:ascii="Times New Roman" w:hAnsi="Times New Roman" w:cs="Times New Roman"/>
                <w:sz w:val="24"/>
                <w:szCs w:val="24"/>
                <w:lang w:val="ro-RO"/>
              </w:rPr>
            </w:pPr>
          </w:p>
        </w:tc>
      </w:tr>
    </w:tbl>
    <w:p w14:paraId="73CCCBE2" w14:textId="77777777" w:rsidR="001A661C" w:rsidRDefault="001A661C" w:rsidP="001A661C">
      <w:pPr>
        <w:rPr>
          <w:rFonts w:ascii="Times New Roman" w:hAnsi="Times New Roman" w:cs="Times New Roman"/>
          <w:sz w:val="24"/>
          <w:szCs w:val="24"/>
          <w:lang w:val="ro-RO"/>
        </w:rPr>
      </w:pPr>
    </w:p>
    <w:p w14:paraId="12B6A360" w14:textId="77777777" w:rsidR="00E12949" w:rsidRDefault="00E12949"/>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0B00" w:rsidRPr="00460B00" w14:paraId="39129E8C" w14:textId="77777777" w:rsidTr="00460B00">
        <w:tc>
          <w:tcPr>
            <w:tcW w:w="4675" w:type="dxa"/>
          </w:tcPr>
          <w:p w14:paraId="03A66089" w14:textId="3B0FA536" w:rsidR="00460B00" w:rsidRPr="00460B00" w:rsidRDefault="00FC13B6" w:rsidP="0048721F">
            <w:pPr>
              <w:rPr>
                <w:rFonts w:ascii="Times New Roman" w:hAnsi="Times New Roman" w:cs="Times New Roman"/>
                <w:sz w:val="24"/>
                <w:szCs w:val="24"/>
              </w:rPr>
            </w:pPr>
            <w:r>
              <w:rPr>
                <w:rFonts w:ascii="Times New Roman" w:hAnsi="Times New Roman" w:cs="Times New Roman"/>
                <w:sz w:val="24"/>
                <w:szCs w:val="24"/>
              </w:rPr>
              <w:t>Coordonator,</w:t>
            </w:r>
          </w:p>
        </w:tc>
        <w:tc>
          <w:tcPr>
            <w:tcW w:w="4675" w:type="dxa"/>
          </w:tcPr>
          <w:p w14:paraId="20D22643" w14:textId="709245C6" w:rsidR="00460B00" w:rsidRPr="00460B00" w:rsidRDefault="00460B00" w:rsidP="0048721F">
            <w:pPr>
              <w:rPr>
                <w:rFonts w:ascii="Times New Roman" w:hAnsi="Times New Roman" w:cs="Times New Roman"/>
                <w:sz w:val="24"/>
                <w:szCs w:val="24"/>
              </w:rPr>
            </w:pPr>
          </w:p>
        </w:tc>
      </w:tr>
      <w:tr w:rsidR="00460B00" w:rsidRPr="00460B00" w14:paraId="328E9160" w14:textId="77777777" w:rsidTr="00460B00">
        <w:tc>
          <w:tcPr>
            <w:tcW w:w="4675" w:type="dxa"/>
          </w:tcPr>
          <w:p w14:paraId="1A594245" w14:textId="1D8CBDD9" w:rsidR="00460B00" w:rsidRPr="00FC13B6" w:rsidRDefault="00A13BBA" w:rsidP="0048721F">
            <w:pPr>
              <w:rPr>
                <w:rFonts w:ascii="Times New Roman" w:hAnsi="Times New Roman" w:cs="Times New Roman"/>
                <w:color w:val="FF0000"/>
                <w:sz w:val="24"/>
                <w:szCs w:val="24"/>
              </w:rPr>
            </w:pPr>
            <w:r>
              <w:t>Prof. Dr. Habil. Ing. Marius</w:t>
            </w:r>
            <w:r>
              <w:t xml:space="preserve"> MARCU</w:t>
            </w:r>
          </w:p>
        </w:tc>
        <w:tc>
          <w:tcPr>
            <w:tcW w:w="4675" w:type="dxa"/>
          </w:tcPr>
          <w:p w14:paraId="6D5009A3" w14:textId="368BBD35" w:rsidR="00460B00" w:rsidRPr="00460B00" w:rsidRDefault="00460B00" w:rsidP="0048721F">
            <w:pPr>
              <w:rPr>
                <w:rFonts w:ascii="Times New Roman" w:hAnsi="Times New Roman" w:cs="Times New Roman"/>
                <w:sz w:val="24"/>
                <w:szCs w:val="24"/>
              </w:rPr>
            </w:pPr>
          </w:p>
        </w:tc>
      </w:tr>
    </w:tbl>
    <w:p w14:paraId="226BDDBA" w14:textId="77777777" w:rsidR="0048721F" w:rsidRDefault="0048721F" w:rsidP="0048721F">
      <w:pPr>
        <w:rPr>
          <w:rFonts w:ascii="Times New Roman" w:hAnsi="Times New Roman" w:cs="Times New Roman"/>
        </w:rPr>
      </w:pPr>
    </w:p>
    <w:sectPr w:rsidR="0048721F" w:rsidSect="00FC13B6">
      <w:pgSz w:w="12240" w:h="15840"/>
      <w:pgMar w:top="568"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91E84"/>
    <w:multiLevelType w:val="hybridMultilevel"/>
    <w:tmpl w:val="A1D271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87484B"/>
    <w:multiLevelType w:val="hybridMultilevel"/>
    <w:tmpl w:val="214A7002"/>
    <w:lvl w:ilvl="0" w:tplc="11F42F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61C"/>
    <w:rsid w:val="00002595"/>
    <w:rsid w:val="00117BC6"/>
    <w:rsid w:val="00145490"/>
    <w:rsid w:val="001A661C"/>
    <w:rsid w:val="001B33B3"/>
    <w:rsid w:val="00285BFD"/>
    <w:rsid w:val="002D2C39"/>
    <w:rsid w:val="00453C09"/>
    <w:rsid w:val="00460B00"/>
    <w:rsid w:val="0048721F"/>
    <w:rsid w:val="00530459"/>
    <w:rsid w:val="006F3C5A"/>
    <w:rsid w:val="008A0E08"/>
    <w:rsid w:val="008D4B2E"/>
    <w:rsid w:val="008E45C7"/>
    <w:rsid w:val="00A13BBA"/>
    <w:rsid w:val="00AB2C72"/>
    <w:rsid w:val="00AB3D91"/>
    <w:rsid w:val="00DD2ED4"/>
    <w:rsid w:val="00E12949"/>
    <w:rsid w:val="00E259CA"/>
    <w:rsid w:val="00E5609A"/>
    <w:rsid w:val="00E840D1"/>
    <w:rsid w:val="00F21228"/>
    <w:rsid w:val="00FC1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A3BB"/>
  <w15:docId w15:val="{62FC668A-AFD5-4BBB-9052-399E02AE7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61C"/>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styleId="Tabelgril">
    <w:name w:val="Table Grid"/>
    <w:basedOn w:val="TabelNormal"/>
    <w:uiPriority w:val="39"/>
    <w:rsid w:val="00487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f">
    <w:name w:val="List Paragraph"/>
    <w:basedOn w:val="Normal"/>
    <w:uiPriority w:val="34"/>
    <w:qFormat/>
    <w:rsid w:val="0048721F"/>
    <w:pPr>
      <w:ind w:left="720"/>
      <w:contextualSpacing/>
    </w:pPr>
  </w:style>
  <w:style w:type="character" w:styleId="Hyperlink">
    <w:name w:val="Hyperlink"/>
    <w:basedOn w:val="Fontdeparagrafimplicit"/>
    <w:uiPriority w:val="99"/>
    <w:unhideWhenUsed/>
    <w:rsid w:val="001B33B3"/>
    <w:rPr>
      <w:color w:val="0563C1" w:themeColor="hyperlink"/>
      <w:u w:val="single"/>
    </w:rPr>
  </w:style>
  <w:style w:type="character" w:styleId="MeniuneNerezolvat">
    <w:name w:val="Unresolved Mention"/>
    <w:basedOn w:val="Fontdeparagrafimplicit"/>
    <w:uiPriority w:val="99"/>
    <w:semiHidden/>
    <w:unhideWhenUsed/>
    <w:rsid w:val="001B3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a.com/statistics/1183457/iot-connected-devices%20%20%20%20%20%20%20%20%20%20%20%20%20%20%20%20%20%20%20%20%20%20%20%20%20%20%20%20%20%20%20%20%20%20%20%20%20%20%20%20%20%20%20%20%20%20%20%20%20%20%20%20worldw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2</Pages>
  <Words>688</Words>
  <Characters>3927</Characters>
  <Application>Microsoft Office Word</Application>
  <DocSecurity>0</DocSecurity>
  <Lines>32</Lines>
  <Paragraphs>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Nicoleta Radu</dc:creator>
  <cp:lastModifiedBy>Dragan Vitomir</cp:lastModifiedBy>
  <cp:revision>12</cp:revision>
  <dcterms:created xsi:type="dcterms:W3CDTF">2021-03-29T09:32:00Z</dcterms:created>
  <dcterms:modified xsi:type="dcterms:W3CDTF">2021-05-16T12:44:00Z</dcterms:modified>
</cp:coreProperties>
</file>