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7F9A" w14:textId="0BE667E5" w:rsidR="00886318" w:rsidRPr="006D3C2C" w:rsidRDefault="004B05FB" w:rsidP="008B2137">
      <w:pPr>
        <w:jc w:val="center"/>
        <w:rPr>
          <w:rFonts w:ascii="Arial" w:hAnsi="Arial" w:cs="Arial"/>
          <w:sz w:val="28"/>
          <w:szCs w:val="28"/>
        </w:rPr>
      </w:pPr>
      <w:r w:rsidRPr="006D3C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4E6ABD" wp14:editId="1B61A43D">
            <wp:extent cx="2794139" cy="203210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39" cy="20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AA80" w14:textId="77777777" w:rsidR="008B2137" w:rsidRDefault="008B2137" w:rsidP="008B2137">
      <w:pPr>
        <w:spacing w:after="0"/>
        <w:ind w:left="17" w:right="73" w:hanging="10"/>
        <w:jc w:val="center"/>
        <w:rPr>
          <w:b/>
          <w:sz w:val="28"/>
          <w:szCs w:val="28"/>
        </w:rPr>
      </w:pPr>
    </w:p>
    <w:p w14:paraId="1D559451" w14:textId="77777777" w:rsidR="008B2137" w:rsidRPr="006F0AF5" w:rsidRDefault="008B2137" w:rsidP="008B2137">
      <w:pPr>
        <w:spacing w:after="0"/>
        <w:ind w:left="17" w:right="73" w:hanging="10"/>
        <w:jc w:val="center"/>
        <w:rPr>
          <w:b/>
          <w:sz w:val="28"/>
          <w:szCs w:val="28"/>
        </w:rPr>
      </w:pPr>
    </w:p>
    <w:p w14:paraId="7727BA85" w14:textId="77777777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</w:p>
    <w:p w14:paraId="4A2B6B04" w14:textId="77777777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</w:p>
    <w:p w14:paraId="7EB5451A" w14:textId="77777777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</w:p>
    <w:p w14:paraId="0B28EFAF" w14:textId="77777777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  <w:r w:rsidRPr="006F0AF5">
        <w:rPr>
          <w:b/>
          <w:sz w:val="28"/>
          <w:szCs w:val="28"/>
        </w:rPr>
        <w:t>TESTE DE PERFORMANCE - TP1</w:t>
      </w:r>
    </w:p>
    <w:p w14:paraId="3C7FBC27" w14:textId="77777777" w:rsidR="008B2137" w:rsidRPr="006F0AF5" w:rsidRDefault="008B2137" w:rsidP="008B2137">
      <w:pPr>
        <w:spacing w:after="0"/>
        <w:ind w:left="17" w:hanging="10"/>
        <w:jc w:val="center"/>
        <w:rPr>
          <w:sz w:val="28"/>
          <w:szCs w:val="28"/>
        </w:rPr>
      </w:pPr>
    </w:p>
    <w:p w14:paraId="0B620B1F" w14:textId="77777777" w:rsidR="008B2137" w:rsidRDefault="008B2137" w:rsidP="008B2137">
      <w:pPr>
        <w:spacing w:after="0"/>
        <w:ind w:left="17" w:right="15" w:hanging="10"/>
        <w:jc w:val="center"/>
        <w:rPr>
          <w:b/>
          <w:sz w:val="28"/>
          <w:szCs w:val="28"/>
        </w:rPr>
      </w:pPr>
    </w:p>
    <w:p w14:paraId="4B516DC4" w14:textId="77777777" w:rsidR="008B2137" w:rsidRDefault="008B2137" w:rsidP="008B2137">
      <w:pPr>
        <w:spacing w:after="0"/>
        <w:ind w:left="17" w:right="15" w:hanging="10"/>
        <w:jc w:val="center"/>
        <w:rPr>
          <w:b/>
          <w:sz w:val="28"/>
          <w:szCs w:val="28"/>
        </w:rPr>
      </w:pPr>
    </w:p>
    <w:p w14:paraId="0DECD950" w14:textId="77777777" w:rsidR="008B2137" w:rsidRDefault="008B2137" w:rsidP="008B2137">
      <w:pPr>
        <w:spacing w:after="0"/>
        <w:ind w:left="17" w:right="15" w:hanging="10"/>
        <w:jc w:val="center"/>
        <w:rPr>
          <w:b/>
          <w:sz w:val="28"/>
          <w:szCs w:val="28"/>
        </w:rPr>
      </w:pPr>
    </w:p>
    <w:p w14:paraId="5259951F" w14:textId="77777777" w:rsidR="008B2137" w:rsidRPr="006F0AF5" w:rsidRDefault="008B2137" w:rsidP="008B2137">
      <w:pPr>
        <w:spacing w:after="0"/>
        <w:ind w:left="17" w:right="15" w:hanging="10"/>
        <w:jc w:val="center"/>
        <w:rPr>
          <w:sz w:val="28"/>
          <w:szCs w:val="28"/>
        </w:rPr>
      </w:pPr>
      <w:r w:rsidRPr="006F0AF5">
        <w:rPr>
          <w:b/>
          <w:sz w:val="28"/>
          <w:szCs w:val="28"/>
        </w:rPr>
        <w:t>Vitor Hugo Tato Coriolano</w:t>
      </w:r>
    </w:p>
    <w:p w14:paraId="5011CB25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55AB342A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23FD146A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F04E23A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9679BFE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56D83FB5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4110D3D4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D9B3406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06279304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73FA2D9" w14:textId="37EA5B30" w:rsidR="008B2137" w:rsidRDefault="008B2137" w:rsidP="008B2137">
      <w:pPr>
        <w:spacing w:after="0"/>
        <w:ind w:right="154"/>
        <w:rPr>
          <w:b/>
          <w:szCs w:val="24"/>
        </w:rPr>
      </w:pPr>
    </w:p>
    <w:p w14:paraId="34B90659" w14:textId="393549DE" w:rsidR="008B2137" w:rsidRDefault="008B2137" w:rsidP="008B2137">
      <w:pPr>
        <w:spacing w:after="0"/>
        <w:ind w:right="154"/>
        <w:rPr>
          <w:b/>
          <w:szCs w:val="24"/>
        </w:rPr>
      </w:pPr>
    </w:p>
    <w:p w14:paraId="4C5F92B4" w14:textId="0A29C987" w:rsidR="008B2137" w:rsidRDefault="008B2137" w:rsidP="008B2137">
      <w:pPr>
        <w:spacing w:after="0"/>
        <w:ind w:right="154"/>
        <w:rPr>
          <w:b/>
          <w:szCs w:val="24"/>
        </w:rPr>
      </w:pPr>
    </w:p>
    <w:p w14:paraId="06010F95" w14:textId="77777777" w:rsidR="001343A8" w:rsidRDefault="001343A8" w:rsidP="008B2137">
      <w:pPr>
        <w:spacing w:after="0"/>
        <w:ind w:right="154"/>
        <w:rPr>
          <w:b/>
          <w:szCs w:val="24"/>
        </w:rPr>
      </w:pPr>
    </w:p>
    <w:p w14:paraId="56458B82" w14:textId="4505E79F" w:rsidR="008B2137" w:rsidRDefault="008B2137" w:rsidP="008B2137">
      <w:pPr>
        <w:spacing w:after="0"/>
        <w:ind w:right="154"/>
        <w:rPr>
          <w:b/>
          <w:szCs w:val="24"/>
        </w:rPr>
      </w:pPr>
    </w:p>
    <w:p w14:paraId="34304105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0A28B9AD" w14:textId="421165E3" w:rsidR="008B2137" w:rsidRPr="008B2137" w:rsidRDefault="008B2137" w:rsidP="008B21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2137">
        <w:rPr>
          <w:rFonts w:ascii="Arial" w:hAnsi="Arial" w:cs="Arial"/>
          <w:b/>
          <w:bCs/>
          <w:sz w:val="24"/>
          <w:szCs w:val="24"/>
        </w:rPr>
        <w:t>Professor</w:t>
      </w:r>
      <w:r w:rsidRPr="008B2137">
        <w:rPr>
          <w:rFonts w:ascii="Arial" w:hAnsi="Arial" w:cs="Arial"/>
          <w:sz w:val="24"/>
          <w:szCs w:val="24"/>
        </w:rPr>
        <w:t xml:space="preserve">: </w:t>
      </w:r>
      <w:bookmarkStart w:id="0" w:name="_Toc506714080"/>
      <w:bookmarkStart w:id="1" w:name="_Toc72073617"/>
      <w:r w:rsidR="00D00133" w:rsidRPr="00D00133">
        <w:rPr>
          <w:rFonts w:ascii="Arial" w:hAnsi="Arial" w:cs="Arial"/>
          <w:sz w:val="24"/>
          <w:szCs w:val="24"/>
        </w:rPr>
        <w:t xml:space="preserve">Denis Gonçalves </w:t>
      </w:r>
      <w:proofErr w:type="spellStart"/>
      <w:r w:rsidR="00D00133" w:rsidRPr="00D00133">
        <w:rPr>
          <w:rFonts w:ascii="Arial" w:hAnsi="Arial" w:cs="Arial"/>
          <w:sz w:val="24"/>
          <w:szCs w:val="24"/>
        </w:rPr>
        <w:t>Cople</w:t>
      </w:r>
      <w:proofErr w:type="spellEnd"/>
      <w:r w:rsidR="00D00133">
        <w:br/>
      </w:r>
      <w:r w:rsidRPr="008B2137">
        <w:rPr>
          <w:rFonts w:ascii="Arial" w:hAnsi="Arial" w:cs="Arial"/>
          <w:b/>
          <w:bCs/>
          <w:sz w:val="24"/>
          <w:szCs w:val="24"/>
        </w:rPr>
        <w:t>Disciplina</w:t>
      </w:r>
      <w:r w:rsidRPr="008B2137">
        <w:rPr>
          <w:rFonts w:ascii="Arial" w:hAnsi="Arial" w:cs="Arial"/>
          <w:sz w:val="24"/>
          <w:szCs w:val="24"/>
        </w:rPr>
        <w:t xml:space="preserve">: </w:t>
      </w:r>
      <w:bookmarkEnd w:id="0"/>
      <w:bookmarkEnd w:id="1"/>
      <w:r w:rsidR="00D00133" w:rsidRPr="00D00133">
        <w:rPr>
          <w:rFonts w:ascii="Arial" w:hAnsi="Arial" w:cs="Arial"/>
          <w:sz w:val="24"/>
          <w:szCs w:val="24"/>
        </w:rPr>
        <w:t>Projeto de Bloco - Desenvolvimento Android</w:t>
      </w:r>
    </w:p>
    <w:p w14:paraId="5767D745" w14:textId="7E50002B" w:rsidR="008B2137" w:rsidRPr="008B2137" w:rsidRDefault="008B2137" w:rsidP="008B21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2137">
        <w:rPr>
          <w:rFonts w:ascii="Arial" w:hAnsi="Arial" w:cs="Arial"/>
          <w:b/>
          <w:bCs/>
          <w:sz w:val="24"/>
          <w:szCs w:val="24"/>
        </w:rPr>
        <w:t>Turma</w:t>
      </w:r>
      <w:r w:rsidRPr="008B2137">
        <w:rPr>
          <w:rFonts w:ascii="Arial" w:hAnsi="Arial" w:cs="Arial"/>
          <w:sz w:val="24"/>
          <w:szCs w:val="24"/>
        </w:rPr>
        <w:t xml:space="preserve">: </w:t>
      </w:r>
      <w:r w:rsidR="00D00133">
        <w:rPr>
          <w:rFonts w:ascii="Arial" w:hAnsi="Arial" w:cs="Arial"/>
          <w:sz w:val="24"/>
          <w:szCs w:val="24"/>
        </w:rPr>
        <w:t>Manhã</w:t>
      </w:r>
    </w:p>
    <w:p w14:paraId="098F20A6" w14:textId="77777777" w:rsidR="008B2137" w:rsidRDefault="008B2137" w:rsidP="004A4C92">
      <w:pPr>
        <w:rPr>
          <w:rFonts w:ascii="Arial" w:hAnsi="Arial" w:cs="Arial"/>
          <w:b/>
          <w:bCs/>
          <w:sz w:val="24"/>
          <w:szCs w:val="24"/>
        </w:rPr>
      </w:pPr>
    </w:p>
    <w:p w14:paraId="0F4F1F3C" w14:textId="042D1638" w:rsidR="006D3C2C" w:rsidRPr="008B2137" w:rsidRDefault="008B2137" w:rsidP="008B2137">
      <w:pPr>
        <w:ind w:left="5664"/>
        <w:rPr>
          <w:rFonts w:ascii="Arial" w:hAnsi="Arial" w:cs="Arial"/>
          <w:b/>
          <w:bCs/>
          <w:sz w:val="24"/>
          <w:szCs w:val="24"/>
        </w:rPr>
      </w:pPr>
      <w:r w:rsidRPr="008B2137">
        <w:rPr>
          <w:rFonts w:ascii="Arial" w:hAnsi="Arial" w:cs="Arial"/>
          <w:b/>
          <w:bCs/>
          <w:sz w:val="24"/>
          <w:szCs w:val="24"/>
        </w:rPr>
        <w:t xml:space="preserve">Rio de Janeiro – </w:t>
      </w:r>
      <w:r w:rsidR="00D00133">
        <w:rPr>
          <w:rFonts w:ascii="Arial" w:hAnsi="Arial" w:cs="Arial"/>
          <w:b/>
          <w:bCs/>
          <w:sz w:val="24"/>
          <w:szCs w:val="24"/>
        </w:rPr>
        <w:t>maio</w:t>
      </w:r>
      <w:r w:rsidRPr="008B2137">
        <w:rPr>
          <w:rFonts w:ascii="Arial" w:hAnsi="Arial" w:cs="Arial"/>
          <w:b/>
          <w:bCs/>
          <w:sz w:val="24"/>
          <w:szCs w:val="24"/>
        </w:rPr>
        <w:t xml:space="preserve"> de 202</w:t>
      </w:r>
      <w:r w:rsidR="00D00133">
        <w:rPr>
          <w:rFonts w:ascii="Arial" w:hAnsi="Arial" w:cs="Arial"/>
          <w:b/>
          <w:bCs/>
          <w:sz w:val="24"/>
          <w:szCs w:val="24"/>
        </w:rPr>
        <w:t>2</w:t>
      </w:r>
    </w:p>
    <w:sdt>
      <w:sdtPr>
        <w:rPr>
          <w:rFonts w:ascii="Arial" w:hAnsi="Arial" w:cs="Arial"/>
        </w:rPr>
        <w:id w:val="-173422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8738FA" w14:textId="427193C2" w:rsidR="007F59B3" w:rsidRDefault="006D3C2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 w:rsidRPr="006D3C2C"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  <w:lang w:eastAsia="pt-BR"/>
            </w:rPr>
            <w:fldChar w:fldCharType="begin"/>
          </w:r>
          <w:r w:rsidRPr="006D3C2C">
            <w:rPr>
              <w:rFonts w:ascii="Arial" w:hAnsi="Arial" w:cs="Arial"/>
            </w:rPr>
            <w:instrText xml:space="preserve"> TOC \o "1-3" \h \z \u </w:instrText>
          </w:r>
          <w:r w:rsidRPr="006D3C2C"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  <w:lang w:eastAsia="pt-BR"/>
            </w:rPr>
            <w:fldChar w:fldCharType="separate"/>
          </w:r>
          <w:hyperlink w:anchor="_Toc102897043" w:history="1">
            <w:r w:rsidR="007F59B3" w:rsidRPr="00492C72">
              <w:rPr>
                <w:rStyle w:val="Hyperlink"/>
                <w:rFonts w:ascii="Arial" w:hAnsi="Arial" w:cs="Arial"/>
                <w:noProof/>
              </w:rPr>
              <w:t>INTRODUÇÃO.</w:t>
            </w:r>
            <w:r w:rsidR="007F59B3">
              <w:rPr>
                <w:noProof/>
                <w:webHidden/>
              </w:rPr>
              <w:tab/>
            </w:r>
            <w:r w:rsidR="007F59B3">
              <w:rPr>
                <w:noProof/>
                <w:webHidden/>
              </w:rPr>
              <w:fldChar w:fldCharType="begin"/>
            </w:r>
            <w:r w:rsidR="007F59B3">
              <w:rPr>
                <w:noProof/>
                <w:webHidden/>
              </w:rPr>
              <w:instrText xml:space="preserve"> PAGEREF _Toc102897043 \h </w:instrText>
            </w:r>
            <w:r w:rsidR="007F59B3">
              <w:rPr>
                <w:noProof/>
                <w:webHidden/>
              </w:rPr>
            </w:r>
            <w:r w:rsidR="007F59B3">
              <w:rPr>
                <w:noProof/>
                <w:webHidden/>
              </w:rPr>
              <w:fldChar w:fldCharType="separate"/>
            </w:r>
            <w:r w:rsidR="00363004">
              <w:rPr>
                <w:noProof/>
                <w:webHidden/>
              </w:rPr>
              <w:t>1</w:t>
            </w:r>
            <w:r w:rsidR="007F59B3">
              <w:rPr>
                <w:noProof/>
                <w:webHidden/>
              </w:rPr>
              <w:fldChar w:fldCharType="end"/>
            </w:r>
          </w:hyperlink>
        </w:p>
        <w:p w14:paraId="50A196FA" w14:textId="10684DC8" w:rsidR="007F59B3" w:rsidRDefault="007F59B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02897044" w:history="1">
            <w:r w:rsidRPr="00492C72">
              <w:rPr>
                <w:rStyle w:val="Hyperlink"/>
                <w:rFonts w:ascii="Arial" w:hAnsi="Arial" w:cs="Arial"/>
                <w:noProof/>
              </w:rPr>
              <w:t>QUESTÃO 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0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CB96" w14:textId="284A5352" w:rsidR="007F59B3" w:rsidRDefault="007F59B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02897045" w:history="1">
            <w:r w:rsidRPr="00492C72">
              <w:rPr>
                <w:rStyle w:val="Hyperlink"/>
                <w:rFonts w:ascii="Arial" w:hAnsi="Arial" w:cs="Arial"/>
                <w:noProof/>
              </w:rPr>
              <w:t>QUESTÃO 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0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205E" w14:textId="1D293384" w:rsidR="007F59B3" w:rsidRDefault="007F59B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02897046" w:history="1">
            <w:r w:rsidRPr="00492C72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0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102F" w14:textId="1A0A9F0D" w:rsidR="006D3C2C" w:rsidRPr="006D3C2C" w:rsidRDefault="006D3C2C" w:rsidP="006D3C2C">
          <w:pPr>
            <w:pStyle w:val="Sumrio1"/>
            <w:tabs>
              <w:tab w:val="right" w:leader="dot" w:pos="9628"/>
            </w:tabs>
            <w:rPr>
              <w:rFonts w:ascii="Arial" w:hAnsi="Arial" w:cs="Arial"/>
            </w:rPr>
          </w:pPr>
          <w:r w:rsidRPr="006D3C2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6A75AA" w14:textId="77777777" w:rsidR="00A84AF5" w:rsidRDefault="00A84AF5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bookmarkStart w:id="2" w:name="_Toc73877397"/>
      <w:r>
        <w:rPr>
          <w:rFonts w:ascii="Arial" w:hAnsi="Arial" w:cs="Arial"/>
          <w:sz w:val="28"/>
          <w:szCs w:val="28"/>
        </w:rPr>
        <w:br w:type="page"/>
      </w:r>
    </w:p>
    <w:p w14:paraId="3F54C958" w14:textId="77777777" w:rsidR="00A84AF5" w:rsidRDefault="00A84AF5" w:rsidP="002B311B">
      <w:pPr>
        <w:pStyle w:val="Ttulo1"/>
        <w:jc w:val="center"/>
        <w:rPr>
          <w:rFonts w:ascii="Arial" w:hAnsi="Arial" w:cs="Arial"/>
          <w:sz w:val="28"/>
          <w:szCs w:val="28"/>
        </w:rPr>
        <w:sectPr w:rsidR="00A84AF5" w:rsidSect="004B05FB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3A68B7C4" w14:textId="32A35731" w:rsidR="0060297F" w:rsidRPr="00A80E0D" w:rsidRDefault="0060297F" w:rsidP="002B311B">
      <w:pPr>
        <w:pStyle w:val="Ttulo1"/>
        <w:jc w:val="center"/>
        <w:rPr>
          <w:rFonts w:ascii="Arial" w:hAnsi="Arial" w:cs="Arial"/>
          <w:sz w:val="28"/>
          <w:szCs w:val="28"/>
        </w:rPr>
      </w:pPr>
      <w:bookmarkStart w:id="3" w:name="_Toc102897043"/>
      <w:r w:rsidRPr="00A80E0D">
        <w:rPr>
          <w:rFonts w:ascii="Arial" w:hAnsi="Arial" w:cs="Arial"/>
          <w:sz w:val="28"/>
          <w:szCs w:val="28"/>
        </w:rPr>
        <w:lastRenderedPageBreak/>
        <w:t>INTRODUÇÃO.</w:t>
      </w:r>
      <w:bookmarkEnd w:id="2"/>
      <w:bookmarkEnd w:id="3"/>
    </w:p>
    <w:p w14:paraId="31C60D09" w14:textId="4A43C608" w:rsidR="004A4C92" w:rsidRPr="00A80E0D" w:rsidRDefault="004A4C92" w:rsidP="004A4C92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  <w:r w:rsidRPr="00A80E0D">
        <w:rPr>
          <w:rFonts w:ascii="Arial" w:hAnsi="Arial" w:cs="Arial"/>
          <w:sz w:val="24"/>
          <w:szCs w:val="24"/>
        </w:rPr>
        <w:t>O trabalho apresentado está focado no conhecimento d</w:t>
      </w:r>
      <w:r w:rsidR="005E1AE4" w:rsidRPr="00A80E0D">
        <w:rPr>
          <w:rFonts w:ascii="Arial" w:hAnsi="Arial" w:cs="Arial"/>
          <w:sz w:val="24"/>
          <w:szCs w:val="24"/>
        </w:rPr>
        <w:t>a metodologia SCRUM</w:t>
      </w:r>
      <w:r w:rsidRPr="00A80E0D">
        <w:rPr>
          <w:rFonts w:ascii="Arial" w:hAnsi="Arial" w:cs="Arial"/>
          <w:sz w:val="24"/>
          <w:szCs w:val="24"/>
        </w:rPr>
        <w:t xml:space="preserve">, sendo ela </w:t>
      </w:r>
      <w:r w:rsidR="00251157" w:rsidRPr="00A80E0D">
        <w:rPr>
          <w:rFonts w:ascii="Arial" w:hAnsi="Arial" w:cs="Arial"/>
          <w:sz w:val="24"/>
          <w:szCs w:val="24"/>
        </w:rPr>
        <w:t>uma parte d</w:t>
      </w:r>
      <w:r w:rsidRPr="00A80E0D">
        <w:rPr>
          <w:rFonts w:ascii="Arial" w:hAnsi="Arial" w:cs="Arial"/>
          <w:sz w:val="24"/>
          <w:szCs w:val="24"/>
        </w:rPr>
        <w:t>a base de todo o curso</w:t>
      </w:r>
      <w:r w:rsidR="00B70060" w:rsidRPr="00A80E0D">
        <w:rPr>
          <w:rFonts w:ascii="Arial" w:hAnsi="Arial" w:cs="Arial"/>
          <w:sz w:val="24"/>
          <w:szCs w:val="24"/>
        </w:rPr>
        <w:t>.</w:t>
      </w:r>
      <w:r w:rsidR="00B70060" w:rsidRPr="00A80E0D">
        <w:rPr>
          <w:rFonts w:ascii="Arial" w:hAnsi="Arial" w:cs="Arial"/>
          <w:sz w:val="24"/>
          <w:szCs w:val="24"/>
        </w:rPr>
        <w:br/>
      </w:r>
      <w:r w:rsidRPr="00A80E0D">
        <w:rPr>
          <w:rFonts w:ascii="Arial" w:hAnsi="Arial" w:cs="Arial"/>
          <w:sz w:val="24"/>
          <w:szCs w:val="24"/>
        </w:rPr>
        <w:t xml:space="preserve">A nós serão apresentadas questões as quais deveremos </w:t>
      </w:r>
      <w:r w:rsidR="00B70060" w:rsidRPr="00A80E0D">
        <w:rPr>
          <w:rFonts w:ascii="Arial" w:hAnsi="Arial" w:cs="Arial"/>
          <w:sz w:val="24"/>
          <w:szCs w:val="24"/>
        </w:rPr>
        <w:t>apresentar as devidas soluções pautadas em tudo o que foi ensinado em aula</w:t>
      </w:r>
      <w:r w:rsidRPr="00A80E0D">
        <w:rPr>
          <w:rFonts w:ascii="Arial" w:hAnsi="Arial" w:cs="Arial"/>
          <w:sz w:val="24"/>
          <w:szCs w:val="24"/>
        </w:rPr>
        <w:t>.</w:t>
      </w:r>
    </w:p>
    <w:p w14:paraId="15EED7A8" w14:textId="7380A146" w:rsidR="004A4C92" w:rsidRPr="00A80E0D" w:rsidRDefault="004A4C92" w:rsidP="004A4C92">
      <w:pPr>
        <w:ind w:left="360"/>
        <w:rPr>
          <w:rFonts w:ascii="Arial" w:hAnsi="Arial" w:cs="Arial"/>
          <w:sz w:val="24"/>
          <w:szCs w:val="24"/>
        </w:rPr>
      </w:pPr>
      <w:r w:rsidRPr="00A80E0D">
        <w:rPr>
          <w:rFonts w:ascii="Arial" w:hAnsi="Arial" w:cs="Arial"/>
          <w:sz w:val="24"/>
          <w:szCs w:val="24"/>
        </w:rPr>
        <w:t>Ao final será apresentando um sólido conhecimento sobre o assunto abordado</w:t>
      </w:r>
      <w:r w:rsidR="00B70060" w:rsidRPr="00A80E0D">
        <w:rPr>
          <w:rFonts w:ascii="Arial" w:hAnsi="Arial" w:cs="Arial"/>
          <w:sz w:val="24"/>
          <w:szCs w:val="24"/>
        </w:rPr>
        <w:t>,</w:t>
      </w:r>
      <w:r w:rsidRPr="00A80E0D">
        <w:rPr>
          <w:rFonts w:ascii="Arial" w:hAnsi="Arial" w:cs="Arial"/>
          <w:sz w:val="24"/>
          <w:szCs w:val="24"/>
        </w:rPr>
        <w:t xml:space="preserve"> demonstrando o mesmo de forma clara e didática e objetiva.</w:t>
      </w:r>
    </w:p>
    <w:p w14:paraId="3711A160" w14:textId="4E83CFC1" w:rsidR="0060297F" w:rsidRPr="00A80E0D" w:rsidRDefault="0060297F" w:rsidP="004A4C92">
      <w:pPr>
        <w:rPr>
          <w:rFonts w:ascii="Arial" w:hAnsi="Arial" w:cs="Arial"/>
        </w:rPr>
      </w:pPr>
    </w:p>
    <w:p w14:paraId="1CC391E2" w14:textId="77777777" w:rsidR="00A84AF5" w:rsidRPr="00A80E0D" w:rsidRDefault="00A84AF5" w:rsidP="004A4C92">
      <w:pPr>
        <w:rPr>
          <w:rFonts w:ascii="Arial" w:hAnsi="Arial" w:cs="Arial"/>
        </w:rPr>
      </w:pPr>
      <w:r w:rsidRPr="00A80E0D">
        <w:rPr>
          <w:rFonts w:ascii="Arial" w:hAnsi="Arial" w:cs="Arial"/>
        </w:rPr>
        <w:br w:type="page"/>
      </w:r>
    </w:p>
    <w:p w14:paraId="0A92CE74" w14:textId="535333C8" w:rsidR="004B05FB" w:rsidRPr="00A80E0D" w:rsidRDefault="00241C70" w:rsidP="00241C70">
      <w:pPr>
        <w:pStyle w:val="Ttulo1"/>
        <w:rPr>
          <w:rFonts w:ascii="Arial" w:hAnsi="Arial" w:cs="Arial"/>
          <w:sz w:val="28"/>
          <w:szCs w:val="28"/>
        </w:rPr>
      </w:pPr>
      <w:bookmarkStart w:id="4" w:name="_Toc102897044"/>
      <w:r w:rsidRPr="00A80E0D">
        <w:rPr>
          <w:rFonts w:ascii="Arial" w:hAnsi="Arial" w:cs="Arial"/>
          <w:sz w:val="28"/>
          <w:szCs w:val="28"/>
        </w:rPr>
        <w:lastRenderedPageBreak/>
        <w:t>QUESTÃO 01</w:t>
      </w:r>
      <w:r w:rsidR="00DD2791" w:rsidRPr="00A80E0D">
        <w:rPr>
          <w:rFonts w:ascii="Arial" w:hAnsi="Arial" w:cs="Arial"/>
          <w:sz w:val="28"/>
          <w:szCs w:val="28"/>
        </w:rPr>
        <w:t>.</w:t>
      </w:r>
      <w:bookmarkEnd w:id="4"/>
    </w:p>
    <w:p w14:paraId="49BD43D4" w14:textId="7CDFEAFD" w:rsidR="004458BA" w:rsidRPr="00A80E0D" w:rsidRDefault="004458BA" w:rsidP="00FF5AC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Apresente os casos de empresas que adotaram a metodologia SCRUM, destacando as vantagens obtidas, as dificuldades e quais problemas foram resolvidos com a implantação da metodologia.</w:t>
      </w:r>
    </w:p>
    <w:p w14:paraId="5E9BA637" w14:textId="0E36E101" w:rsidR="004458BA" w:rsidRPr="00A80E0D" w:rsidRDefault="004458BA" w:rsidP="004458BA">
      <w:pPr>
        <w:pStyle w:val="PargrafodaLista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80E0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Axa</w:t>
      </w:r>
      <w:proofErr w:type="spellEnd"/>
      <w:r w:rsidRPr="00A80E0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80E0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insurer</w:t>
      </w:r>
      <w:proofErr w:type="spellEnd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4F010C1" w14:textId="65ED3245" w:rsidR="004458BA" w:rsidRPr="00A80E0D" w:rsidRDefault="004458BA" w:rsidP="004458BA">
      <w:pPr>
        <w:pStyle w:val="PargrafodaLista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Axa</w:t>
      </w:r>
      <w:proofErr w:type="spellEnd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a maior seguradora da Europa e já tinha a metodologia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SCRUM implementada nas áreas de TI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E observando o quão eram produtivas estas áreas, tomou a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decisão de implementar a metodologia em todas às suas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áreas; produtos, marketing, dados, jornada do cliente, preços </w:t>
      </w:r>
      <w:proofErr w:type="spellStart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etc</w:t>
      </w:r>
      <w:proofErr w:type="spellEnd"/>
      <w:r w:rsidR="007F59B3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, pois chegou a real conclusão que estes setores da empresa não eram tão performáticos como os da TI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7F59B3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estes setores eram compreendidos como o “coração” da empresa.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Com esta implementação passou a ter equipes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multifuncionais e responsáveis pelo desempenho de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médio a longo prazo de produtos e jornadas e pela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divulgação trimestrais de objetivos e resultados.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 entanto, em meio ao novo design de trabalho, a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pandemia exigiu que as equipes fossem para casa e isso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se tornou um desafio, uma vez que a empresa precisou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decidir como iniciar essa jornada de transição.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 solução foi avançar com o trabalho remoto e lançar uma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academia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virtual para capacitar essas pessoas em escala.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2B6ECDF0" w14:textId="23EE8523" w:rsidR="004458BA" w:rsidRPr="00A80E0D" w:rsidRDefault="004458BA" w:rsidP="004458BA">
      <w:pPr>
        <w:pStyle w:val="PargrafodaLista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Os aprendizados dessa seguradora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07653D4" w14:textId="5EC85C95" w:rsidR="00AF6150" w:rsidRPr="00A80E0D" w:rsidRDefault="00AF6150" w:rsidP="00AF6150">
      <w:pPr>
        <w:pStyle w:val="PargrafodaLista"/>
        <w:numPr>
          <w:ilvl w:val="3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Desenvolver recursos por meio de jornadas:</w:t>
      </w:r>
    </w:p>
    <w:p w14:paraId="7A872C24" w14:textId="1FF7FBA1" w:rsidR="00AF6150" w:rsidRPr="00A80E0D" w:rsidRDefault="00AF6150" w:rsidP="00AF6150">
      <w:pPr>
        <w:pStyle w:val="PargrafodaLista"/>
        <w:numPr>
          <w:ilvl w:val="4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Treinamentos em espaço físico podem ser feitos rapidamente em um ou dois dias para entregar as principais mensagens sem gastar muitos recursos. No caso do trabalho remoto, a seguradora distribuiu o aprendizado em três meses antes do lançamento da academia virtual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Além dos colaboradores conseguirem acessar um conteúdo totalmente digital e com curadoria, eles puderam participar de sessões de treinamento que cobriram tópicos-chave individuais durante o treinamento virtual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A237044" w14:textId="77777777" w:rsidR="007F59B3" w:rsidRPr="00A80E0D" w:rsidRDefault="007F59B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077D1B3F" w14:textId="487D4DEE" w:rsidR="004E6340" w:rsidRPr="00A80E0D" w:rsidRDefault="004E6340" w:rsidP="00AF6150">
      <w:pPr>
        <w:pStyle w:val="PargrafodaLista"/>
        <w:numPr>
          <w:ilvl w:val="4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Investir em conteúdo e experiências de alta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qualidade.</w:t>
      </w:r>
    </w:p>
    <w:p w14:paraId="40A63F2A" w14:textId="7731BEEB" w:rsidR="00AF6150" w:rsidRPr="00A80E0D" w:rsidRDefault="004E6340" w:rsidP="004E6340">
      <w:pPr>
        <w:pStyle w:val="PargrafodaLista"/>
        <w:shd w:val="clear" w:color="auto" w:fill="FFFFFF"/>
        <w:spacing w:after="0" w:line="240" w:lineRule="auto"/>
        <w:ind w:left="364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Nos ambientes presenciais, encontrar um grupo de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F615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pessoas entusiastas ode inspirar os participantes a aprender. Além disso, as discussões em grupo ajudam a construir o conhecimento necessário. O desafio é criar essa mesma experiência em treinamentos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remotos.</w:t>
      </w:r>
    </w:p>
    <w:p w14:paraId="5F3EBBFA" w14:textId="68E086F6" w:rsidR="004E6340" w:rsidRPr="00A80E0D" w:rsidRDefault="00AF6150" w:rsidP="007F59B3">
      <w:pPr>
        <w:pStyle w:val="PargrafodaLista"/>
        <w:shd w:val="clear" w:color="auto" w:fill="FFFFFF"/>
        <w:spacing w:after="0" w:line="240" w:lineRule="auto"/>
        <w:ind w:left="364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Na seguradora, a sensação de entusiasmo foi criada a partir de jogos virtuais reproduzidos em videoconferências; vídeos de treinamento de alta qualidade; sessões com palestrantes externos envolventes e ajuda profissional para garantir que todos façam as perguntas certas.</w:t>
      </w:r>
    </w:p>
    <w:p w14:paraId="64477012" w14:textId="62F62E10" w:rsidR="00AF6150" w:rsidRPr="00A80E0D" w:rsidRDefault="00AF6150" w:rsidP="004E6340">
      <w:pPr>
        <w:pStyle w:val="PargrafodaLista"/>
        <w:numPr>
          <w:ilvl w:val="4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Transformar para aumentar o engajamento</w:t>
      </w:r>
    </w:p>
    <w:p w14:paraId="29CBD114" w14:textId="366E10F5" w:rsidR="00AF6150" w:rsidRPr="00A80E0D" w:rsidRDefault="00AF6150" w:rsidP="004E6340">
      <w:pPr>
        <w:pStyle w:val="PargrafodaLista"/>
        <w:shd w:val="clear" w:color="auto" w:fill="FFFFFF"/>
        <w:spacing w:after="0" w:line="240" w:lineRule="auto"/>
        <w:ind w:left="364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Depois de trabalhar remotamente por meio ano,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muitos funcionários começaram a dar sinais de que não estavam tão “conectados” a empresas. Foi então que a metodologia ágil entrou na jogada para melhorar este </w:t>
      </w:r>
      <w:r w:rsidR="004E6340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cenário. A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abordagem foi uma maneira para as pessoas aprenderem novas habilidades, encontrarem pessoas que compartilham da mesma visão e integração para trabalharem juntas. Isso aumentou o nível de engajamento dos colaboradores.</w:t>
      </w:r>
    </w:p>
    <w:p w14:paraId="4855CDE4" w14:textId="4FB1E63D" w:rsidR="0079495B" w:rsidRPr="00A80E0D" w:rsidRDefault="0079495B" w:rsidP="0079495B">
      <w:pPr>
        <w:pStyle w:val="PargrafodaLista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80E0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Zara</w:t>
      </w:r>
      <w:r w:rsidR="005D761E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B343C28" w14:textId="7708E03B" w:rsidR="0079495B" w:rsidRPr="00A80E0D" w:rsidRDefault="0079495B" w:rsidP="0079495B">
      <w:pPr>
        <w:pStyle w:val="PargrafodaLista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80E0D">
        <w:rPr>
          <w:rFonts w:ascii="Arial" w:hAnsi="Arial" w:cs="Arial"/>
          <w:color w:val="000000"/>
          <w:sz w:val="24"/>
          <w:szCs w:val="24"/>
        </w:rPr>
        <w:t xml:space="preserve">É 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uma 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das maiores </w:t>
      </w:r>
      <w:r w:rsidR="001C687F" w:rsidRPr="00A80E0D">
        <w:rPr>
          <w:rFonts w:ascii="Arial" w:hAnsi="Arial" w:cs="Arial"/>
          <w:color w:val="000000"/>
          <w:sz w:val="24"/>
          <w:szCs w:val="24"/>
        </w:rPr>
        <w:t xml:space="preserve">empresas no ramo 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de </w:t>
      </w:r>
      <w:r w:rsidR="001C687F" w:rsidRPr="00A80E0D">
        <w:rPr>
          <w:rFonts w:ascii="Arial" w:hAnsi="Arial" w:cs="Arial"/>
          <w:color w:val="000000"/>
          <w:sz w:val="24"/>
          <w:szCs w:val="24"/>
        </w:rPr>
        <w:t xml:space="preserve">confecção </w:t>
      </w:r>
      <w:r w:rsidR="00B5338F" w:rsidRPr="00A80E0D">
        <w:rPr>
          <w:rFonts w:ascii="Arial" w:hAnsi="Arial" w:cs="Arial"/>
          <w:color w:val="000000"/>
          <w:sz w:val="24"/>
          <w:szCs w:val="24"/>
        </w:rPr>
        <w:t xml:space="preserve">e distribuição 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de roupas e acessórios para </w:t>
      </w:r>
      <w:r w:rsidR="001C687F" w:rsidRPr="00A80E0D">
        <w:rPr>
          <w:rFonts w:ascii="Arial" w:hAnsi="Arial" w:cs="Arial"/>
          <w:color w:val="000000"/>
          <w:sz w:val="24"/>
          <w:szCs w:val="24"/>
        </w:rPr>
        <w:t xml:space="preserve">todos </w:t>
      </w:r>
      <w:r w:rsidRPr="00A80E0D">
        <w:rPr>
          <w:rFonts w:ascii="Arial" w:hAnsi="Arial" w:cs="Arial"/>
          <w:color w:val="000000"/>
          <w:sz w:val="24"/>
          <w:szCs w:val="24"/>
        </w:rPr>
        <w:t>o</w:t>
      </w:r>
      <w:r w:rsidR="001C687F" w:rsidRPr="00A80E0D">
        <w:rPr>
          <w:rFonts w:ascii="Arial" w:hAnsi="Arial" w:cs="Arial"/>
          <w:color w:val="000000"/>
          <w:sz w:val="24"/>
          <w:szCs w:val="24"/>
        </w:rPr>
        <w:t>s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 público</w:t>
      </w:r>
      <w:r w:rsidR="001C687F" w:rsidRPr="00A80E0D">
        <w:rPr>
          <w:rFonts w:ascii="Arial" w:hAnsi="Arial" w:cs="Arial"/>
          <w:color w:val="000000"/>
          <w:sz w:val="24"/>
          <w:szCs w:val="24"/>
        </w:rPr>
        <w:t>s</w:t>
      </w:r>
      <w:r w:rsidR="00B5338F" w:rsidRPr="00A80E0D">
        <w:rPr>
          <w:rFonts w:ascii="Arial" w:hAnsi="Arial" w:cs="Arial"/>
          <w:color w:val="000000"/>
          <w:sz w:val="24"/>
          <w:szCs w:val="24"/>
        </w:rPr>
        <w:t xml:space="preserve"> do planeta. Sendo a sua </w:t>
      </w:r>
      <w:r w:rsidR="00B715FF" w:rsidRPr="00A80E0D">
        <w:rPr>
          <w:rFonts w:ascii="Arial" w:hAnsi="Arial" w:cs="Arial"/>
          <w:color w:val="000000"/>
          <w:sz w:val="24"/>
          <w:szCs w:val="24"/>
        </w:rPr>
        <w:t xml:space="preserve">sede </w:t>
      </w:r>
      <w:r w:rsidR="00B5338F" w:rsidRPr="00A80E0D">
        <w:rPr>
          <w:rFonts w:ascii="Arial" w:hAnsi="Arial" w:cs="Arial"/>
          <w:color w:val="000000"/>
          <w:sz w:val="24"/>
          <w:szCs w:val="24"/>
        </w:rPr>
        <w:t xml:space="preserve">em </w:t>
      </w:r>
      <w:proofErr w:type="spellStart"/>
      <w:r w:rsidR="007903D0" w:rsidRPr="00A80E0D">
        <w:rPr>
          <w:rFonts w:ascii="Arial" w:hAnsi="Arial" w:cs="Arial"/>
          <w:color w:val="000000"/>
          <w:sz w:val="24"/>
          <w:szCs w:val="24"/>
        </w:rPr>
        <w:t>Arteixo</w:t>
      </w:r>
      <w:proofErr w:type="spellEnd"/>
      <w:r w:rsidR="007903D0" w:rsidRPr="00A80E0D">
        <w:rPr>
          <w:rFonts w:ascii="Arial" w:hAnsi="Arial" w:cs="Arial"/>
          <w:color w:val="000000"/>
          <w:sz w:val="24"/>
          <w:szCs w:val="24"/>
        </w:rPr>
        <w:t xml:space="preserve">, província da Corunha, na </w:t>
      </w:r>
      <w:r w:rsidR="005D761E" w:rsidRPr="00A80E0D">
        <w:rPr>
          <w:rFonts w:ascii="Arial" w:hAnsi="Arial" w:cs="Arial"/>
          <w:color w:val="000000"/>
          <w:sz w:val="24"/>
          <w:szCs w:val="24"/>
        </w:rPr>
        <w:t>Galícia</w:t>
      </w:r>
      <w:r w:rsidR="007903D0" w:rsidRPr="00A80E0D">
        <w:rPr>
          <w:rFonts w:ascii="Arial" w:hAnsi="Arial" w:cs="Arial"/>
          <w:color w:val="000000"/>
          <w:sz w:val="24"/>
          <w:szCs w:val="24"/>
        </w:rPr>
        <w:t xml:space="preserve"> Espanha.</w:t>
      </w:r>
    </w:p>
    <w:p w14:paraId="77DC46AA" w14:textId="148FF6A9" w:rsidR="005D761E" w:rsidRPr="00A80E0D" w:rsidRDefault="005D761E" w:rsidP="005D761E">
      <w:pPr>
        <w:pStyle w:val="PargrafodaLista"/>
        <w:shd w:val="clear" w:color="auto" w:fill="FFFFFF"/>
        <w:spacing w:after="0" w:line="240" w:lineRule="auto"/>
        <w:ind w:left="2640"/>
        <w:rPr>
          <w:rFonts w:ascii="Arial" w:hAnsi="Arial" w:cs="Arial"/>
          <w:color w:val="000000"/>
          <w:sz w:val="24"/>
          <w:szCs w:val="24"/>
        </w:rPr>
      </w:pPr>
      <w:r w:rsidRPr="00A80E0D">
        <w:rPr>
          <w:rFonts w:ascii="Arial" w:hAnsi="Arial" w:cs="Arial"/>
          <w:color w:val="000000"/>
          <w:sz w:val="24"/>
          <w:szCs w:val="24"/>
        </w:rPr>
        <w:t xml:space="preserve">Ela Decidiu 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adotar a metodologia </w:t>
      </w:r>
      <w:r w:rsidRPr="00A80E0D">
        <w:rPr>
          <w:rFonts w:ascii="Arial" w:hAnsi="Arial" w:cs="Arial"/>
          <w:color w:val="000000"/>
          <w:sz w:val="24"/>
          <w:szCs w:val="24"/>
        </w:rPr>
        <w:t>SCRUM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 em grande escala em 2020.</w:t>
      </w:r>
      <w:r w:rsidRPr="00A80E0D">
        <w:rPr>
          <w:rFonts w:ascii="Arial" w:hAnsi="Arial" w:cs="Arial"/>
          <w:color w:val="000000"/>
          <w:sz w:val="24"/>
          <w:szCs w:val="24"/>
        </w:rPr>
        <w:br/>
      </w:r>
      <w:r w:rsidRPr="00A80E0D">
        <w:rPr>
          <w:rFonts w:ascii="Arial" w:hAnsi="Arial" w:cs="Arial"/>
          <w:color w:val="000000"/>
          <w:sz w:val="24"/>
          <w:szCs w:val="24"/>
        </w:rPr>
        <w:t xml:space="preserve">No primeiro momento, ela lançou uma unidade ágil com dez </w:t>
      </w:r>
      <w:proofErr w:type="spellStart"/>
      <w:r w:rsidRPr="00A80E0D">
        <w:rPr>
          <w:rFonts w:ascii="Arial" w:hAnsi="Arial" w:cs="Arial"/>
          <w:color w:val="000000"/>
          <w:sz w:val="24"/>
          <w:szCs w:val="24"/>
        </w:rPr>
        <w:t>squads</w:t>
      </w:r>
      <w:proofErr w:type="spellEnd"/>
      <w:r w:rsidRPr="00A80E0D">
        <w:rPr>
          <w:rFonts w:ascii="Arial" w:hAnsi="Arial" w:cs="Arial"/>
          <w:color w:val="000000"/>
          <w:sz w:val="24"/>
          <w:szCs w:val="24"/>
        </w:rPr>
        <w:t xml:space="preserve"> multifuncionais nas áreas de logística e operações.</w:t>
      </w:r>
    </w:p>
    <w:p w14:paraId="15F97033" w14:textId="78FCCB20" w:rsidR="005D761E" w:rsidRPr="00A80E0D" w:rsidRDefault="005D761E" w:rsidP="005D761E">
      <w:pPr>
        <w:pStyle w:val="PargrafodaLista"/>
        <w:shd w:val="clear" w:color="auto" w:fill="FFFFFF"/>
        <w:spacing w:after="0" w:line="240" w:lineRule="auto"/>
        <w:ind w:left="2640"/>
        <w:rPr>
          <w:rFonts w:ascii="Arial" w:hAnsi="Arial" w:cs="Arial"/>
          <w:color w:val="000000"/>
          <w:sz w:val="24"/>
          <w:szCs w:val="24"/>
        </w:rPr>
      </w:pPr>
      <w:r w:rsidRPr="00A80E0D">
        <w:rPr>
          <w:rFonts w:ascii="Arial" w:hAnsi="Arial" w:cs="Arial"/>
          <w:color w:val="000000"/>
          <w:sz w:val="24"/>
          <w:szCs w:val="24"/>
        </w:rPr>
        <w:t>A missão era repensar toda a cadeia de valor do cliente sem precisar trabalhar de maneira isolada. Ou seja, entender como cada setor responsável pela cadeia de suprimentos poderia atuar integrado com outro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 </w:t>
      </w:r>
      <w:r w:rsidR="00B715FF" w:rsidRPr="00A80E0D">
        <w:rPr>
          <w:rFonts w:ascii="Arial" w:hAnsi="Arial" w:cs="Arial"/>
          <w:color w:val="000000"/>
          <w:sz w:val="24"/>
          <w:szCs w:val="24"/>
        </w:rPr>
        <w:t xml:space="preserve">sendo </w:t>
      </w:r>
      <w:r w:rsidRPr="00A80E0D">
        <w:rPr>
          <w:rFonts w:ascii="Arial" w:hAnsi="Arial" w:cs="Arial"/>
          <w:color w:val="000000"/>
          <w:sz w:val="24"/>
          <w:szCs w:val="24"/>
        </w:rPr>
        <w:t>este foi um dos grandes desafios para a empresa</w:t>
      </w:r>
      <w:r w:rsidRPr="00A80E0D">
        <w:rPr>
          <w:rFonts w:ascii="Arial" w:hAnsi="Arial" w:cs="Arial"/>
          <w:color w:val="000000"/>
          <w:sz w:val="24"/>
          <w:szCs w:val="24"/>
        </w:rPr>
        <w:t>.</w:t>
      </w:r>
      <w:r w:rsidRPr="00A80E0D">
        <w:rPr>
          <w:rFonts w:ascii="Arial" w:hAnsi="Arial" w:cs="Arial"/>
          <w:color w:val="000000"/>
          <w:sz w:val="24"/>
          <w:szCs w:val="24"/>
        </w:rPr>
        <w:br/>
      </w:r>
      <w:r w:rsidRPr="00A80E0D">
        <w:rPr>
          <w:rFonts w:ascii="Arial" w:hAnsi="Arial" w:cs="Arial"/>
          <w:color w:val="000000"/>
          <w:sz w:val="24"/>
          <w:szCs w:val="24"/>
        </w:rPr>
        <w:t>Quando a COVID-19 atingiu as operações, as primeiras equipes ágeis já estavam em treinamento e integração. Isso fez a empresa repensar o lançamento desse modelo. Em vez de recuar, os times seguiram em frente, acreditando que isso poderia acelerar a mudança na cadeia de suprimentos.</w:t>
      </w:r>
    </w:p>
    <w:p w14:paraId="4E334CE1" w14:textId="71F6688A" w:rsidR="005D761E" w:rsidRPr="00A80E0D" w:rsidRDefault="005D761E" w:rsidP="005D761E">
      <w:pPr>
        <w:shd w:val="clear" w:color="auto" w:fill="FFFFFF"/>
        <w:spacing w:after="0" w:line="240" w:lineRule="auto"/>
        <w:ind w:left="2640"/>
        <w:rPr>
          <w:rFonts w:ascii="Arial" w:hAnsi="Arial" w:cs="Arial"/>
          <w:color w:val="000000"/>
          <w:sz w:val="24"/>
          <w:szCs w:val="24"/>
        </w:rPr>
      </w:pPr>
      <w:r w:rsidRPr="00A80E0D">
        <w:rPr>
          <w:rFonts w:ascii="Arial" w:hAnsi="Arial" w:cs="Arial"/>
          <w:color w:val="000000"/>
          <w:sz w:val="24"/>
          <w:szCs w:val="24"/>
        </w:rPr>
        <w:t xml:space="preserve">Três meses depois, o esforço rendeu resultados. A empresa recuperou rapidamente as vendas e o engajamento entre os membros da equipe </w:t>
      </w:r>
      <w:r w:rsidRPr="00A80E0D">
        <w:rPr>
          <w:rFonts w:ascii="Arial" w:hAnsi="Arial" w:cs="Arial"/>
          <w:color w:val="000000"/>
          <w:sz w:val="24"/>
          <w:szCs w:val="24"/>
        </w:rPr>
        <w:t>ficaram</w:t>
      </w:r>
      <w:r w:rsidRPr="00A80E0D">
        <w:rPr>
          <w:rFonts w:ascii="Arial" w:hAnsi="Arial" w:cs="Arial"/>
          <w:color w:val="000000"/>
          <w:sz w:val="24"/>
          <w:szCs w:val="24"/>
        </w:rPr>
        <w:t xml:space="preserve"> em alta.</w:t>
      </w:r>
      <w:r w:rsidRPr="00A80E0D">
        <w:rPr>
          <w:rFonts w:ascii="Arial" w:hAnsi="Arial" w:cs="Arial"/>
          <w:color w:val="000000"/>
          <w:sz w:val="24"/>
          <w:szCs w:val="24"/>
        </w:rPr>
        <w:br/>
      </w:r>
    </w:p>
    <w:p w14:paraId="4BFF39E4" w14:textId="77777777" w:rsidR="007F59B3" w:rsidRPr="00A80E0D" w:rsidRDefault="007F59B3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47B295DE" w14:textId="52100791" w:rsidR="005D761E" w:rsidRPr="00A80E0D" w:rsidRDefault="005D761E" w:rsidP="005D761E">
      <w:pPr>
        <w:pStyle w:val="PargrafodaLista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Os aprendizados que essa decisão trouxe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B4904EE" w14:textId="6C254FAA" w:rsidR="005D761E" w:rsidRPr="00A80E0D" w:rsidRDefault="005D761E" w:rsidP="007F59B3">
      <w:pPr>
        <w:pStyle w:val="PargrafodaLista"/>
        <w:numPr>
          <w:ilvl w:val="3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Estabelecer um modelo operacional transparente para as equipes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Nos ambientes remotos, cada equipe deve estar a par do modelo operacional. A empresa precisa deixar claro algumas premissas, como por exemplo, as normas de equipe (ou seja, comportamento esperado), os ritmos dos sprints e os meios de comunicação (ferramentas, como as decisões devem ser tomadas etc.).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É preciso também, antecipadamente, chegar a um consenso sobre quais medidas devem ser tomadas quando os colaboradores do time não agem como o esperado ou as coisas não saem como planejadas.</w:t>
      </w:r>
    </w:p>
    <w:p w14:paraId="2AB3F816" w14:textId="6B4F172B" w:rsidR="005D761E" w:rsidRPr="00A80E0D" w:rsidRDefault="005D761E" w:rsidP="005D761E">
      <w:pPr>
        <w:pStyle w:val="PargrafodaLista"/>
        <w:numPr>
          <w:ilvl w:val="3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Parar de começar e começar a terminar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E089E70" w14:textId="15156A59" w:rsidR="005D761E" w:rsidRPr="00A80E0D" w:rsidRDefault="005D761E" w:rsidP="005D761E">
      <w:pPr>
        <w:pStyle w:val="PargrafodaLista"/>
        <w:numPr>
          <w:ilvl w:val="4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Um ritmo sustentável deve ser mantido para que os times consigam ter foco nas coisas importantes. Isso ajuda a concentrar a visualizar o fluxo de trabalho: do início de uma ideia até o momento em que uma equipe decide que o trabalho foi concluído.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Essa abordagem cria transparência e ajuda as equipes a agirem juntas para resolver problemas existentes antes de recorrer a novos.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6BB301C8" w14:textId="6ABBC9E7" w:rsidR="005D761E" w:rsidRPr="00A80E0D" w:rsidRDefault="005D761E" w:rsidP="005D761E">
      <w:pPr>
        <w:pStyle w:val="PargrafodaLista"/>
        <w:numPr>
          <w:ilvl w:val="3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Tornar a equipe verdadeira</w:t>
      </w:r>
    </w:p>
    <w:p w14:paraId="7F409048" w14:textId="52242525" w:rsidR="001D528E" w:rsidRPr="00A80E0D" w:rsidRDefault="005D761E" w:rsidP="005D761E">
      <w:pPr>
        <w:pStyle w:val="PargrafodaLista"/>
        <w:numPr>
          <w:ilvl w:val="4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O elemento final e mais importante de equipes de sucesso é uma forte cultura de integração. Para isso, as pessoas podem dedicar um tempo para trocar conhecimentos e construir conexões, que vão ajudar no engajamento diário das demandas.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interessante reservar um tempo nas reuniões virtuais para conversas informais, como as que aconteciam nos corredores ou durante um café no período </w:t>
      </w:r>
      <w:proofErr w:type="spellStart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pré-COVID</w:t>
      </w:r>
      <w:proofErr w:type="spellEnd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. Isso serve para motivar e energizar as equipes.</w:t>
      </w:r>
    </w:p>
    <w:p w14:paraId="789213F3" w14:textId="77777777" w:rsidR="00A80E0D" w:rsidRDefault="00A80E0D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bookmarkStart w:id="5" w:name="_Toc102897045"/>
      <w:r>
        <w:rPr>
          <w:rFonts w:ascii="Arial" w:hAnsi="Arial" w:cs="Arial"/>
          <w:sz w:val="28"/>
          <w:szCs w:val="28"/>
        </w:rPr>
        <w:br w:type="page"/>
      </w:r>
    </w:p>
    <w:p w14:paraId="143AD99D" w14:textId="3222B54D" w:rsidR="00422F44" w:rsidRPr="00A80E0D" w:rsidRDefault="00241C70" w:rsidP="00241C70">
      <w:pPr>
        <w:pStyle w:val="Ttulo1"/>
        <w:rPr>
          <w:rFonts w:ascii="Arial" w:hAnsi="Arial" w:cs="Arial"/>
          <w:sz w:val="28"/>
          <w:szCs w:val="28"/>
        </w:rPr>
      </w:pPr>
      <w:r w:rsidRPr="00A80E0D">
        <w:rPr>
          <w:rFonts w:ascii="Arial" w:hAnsi="Arial" w:cs="Arial"/>
          <w:sz w:val="28"/>
          <w:szCs w:val="28"/>
        </w:rPr>
        <w:lastRenderedPageBreak/>
        <w:t>QUESTÃO 02.</w:t>
      </w:r>
      <w:bookmarkEnd w:id="5"/>
    </w:p>
    <w:p w14:paraId="2156B066" w14:textId="6F9A9EE5" w:rsidR="00B73E56" w:rsidRPr="00A80E0D" w:rsidRDefault="005C7F0E" w:rsidP="005C7F0E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escreva em quais tarefas que você já executou que poderiam ter sido desenvolvidas com a utilização de metodologias ágeis.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Quais os ganhos que você poderia obter se essas tarefas fossem “ágeis”?</w:t>
      </w:r>
    </w:p>
    <w:p w14:paraId="58989910" w14:textId="74FC24FA" w:rsidR="00F601C2" w:rsidRPr="00A80E0D" w:rsidRDefault="0078769E" w:rsidP="007F59B3">
      <w:pPr>
        <w:pStyle w:val="PargrafodaLista"/>
        <w:numPr>
          <w:ilvl w:val="1"/>
          <w:numId w:val="38"/>
        </w:numPr>
        <w:shd w:val="clear" w:color="auto" w:fill="FFFFFF"/>
        <w:spacing w:after="0" w:line="240" w:lineRule="auto"/>
        <w:ind w:left="213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Em 201</w:t>
      </w:r>
      <w:r w:rsidR="00F601C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8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participei de um grande projeto BI (B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usiness </w:t>
      </w:r>
      <w:proofErr w:type="spellStart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ntelligence</w:t>
      </w:r>
      <w:proofErr w:type="spellEnd"/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na função de 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Analista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BI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/ Especialista ORACLE.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T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odo o projeto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foi executado no </w:t>
      </w: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modo “clássico”, ou seja, o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cronograma do projeto foi criado através de uma estimativa que somente considerava o início e o fim do projeto com o entendimento de uma única entrega.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E por conta deste método de trabalho ocorreu que tivemos muitos problemas; as áreas usuárias ficavam sempre nos cobrando o percentual que faltava para o término do projeto uma coisa bastante recorrente eram os pedidos de POC (Prova de Conceito) para que eles tivessem um “vislumbre” do que iriam receber.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Estas solicitações somente contribuír</w:t>
      </w:r>
      <w:r w:rsidR="00F601C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377E8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m para que ultrapassássemos o prazo de entrega.</w:t>
      </w:r>
      <w:r w:rsidR="00F601C2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Em resumo iniciamos o projeto no momento acordado, mas o entregamos com um considerável atraso que gerou no cliente um grande desconforto e um desacreditar pontual na figura do gestor.</w:t>
      </w:r>
    </w:p>
    <w:p w14:paraId="284BA953" w14:textId="19EB3096" w:rsidR="00721100" w:rsidRPr="00A80E0D" w:rsidRDefault="00F601C2" w:rsidP="00E96E3A">
      <w:pPr>
        <w:pStyle w:val="PargrafodaLista"/>
        <w:numPr>
          <w:ilvl w:val="1"/>
          <w:numId w:val="38"/>
        </w:numPr>
        <w:shd w:val="clear" w:color="auto" w:fill="FFFFFF"/>
        <w:spacing w:after="0" w:line="240" w:lineRule="auto"/>
        <w:ind w:left="213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Sê tivéssemos iniciado o projeto utilizando a metodologia Ágil não teríamos passado por muitas situações desagradáveis, pois ao trabalhar por entrega (</w:t>
      </w:r>
      <w:r w:rsidR="00AD6A8A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Sprint</w:t>
      </w:r>
      <w:r w:rsidR="00AD6A8A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) os usuários sempre teriam algo que demonstrasse não só o andamento do projeto, bem como teria como testa</w:t>
      </w:r>
      <w:r w:rsidR="00AA6F24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r</w:t>
      </w:r>
      <w:r w:rsidR="00AD6A8A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os “módulos” que entregássemos a ele.</w:t>
      </w:r>
      <w:r w:rsidR="00AD6A8A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Uma outra situação seria </w:t>
      </w:r>
      <w:r w:rsidR="002E63B3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a visibilidade do andamento do projeto</w:t>
      </w:r>
      <w:r w:rsidR="002D63D3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2E63B3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faria com que o desconforto do solicitante não existisse, pois ele saberia exatamente em qual ponto dentro do prazo o projeto estaria. Também os atrasos, caso ocorressem teriam um respaldo mais sólido sem divagações na explicação do por</w:t>
      </w:r>
      <w:r w:rsidR="00A971FC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quê o atraso sê deu.</w:t>
      </w:r>
      <w:r w:rsidR="0032128B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A971FC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gestor estaria melhor </w:t>
      </w:r>
      <w:r w:rsidR="0032128B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>respaldado ao</w:t>
      </w:r>
      <w:r w:rsidR="00A971FC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participar de reuniões nas quais deveria apresentar o “momento” do projeto, suas entregas e necessidades para que nenhuma tarefa fosse postergada para a próxima sprint</w:t>
      </w:r>
      <w:r w:rsidR="00AA6F24" w:rsidRPr="00A80E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57934BC0" w14:textId="77777777" w:rsidR="007F59B3" w:rsidRPr="00A80E0D" w:rsidRDefault="007F59B3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A80E0D">
        <w:rPr>
          <w:rFonts w:ascii="Arial" w:hAnsi="Arial" w:cs="Arial"/>
          <w:sz w:val="24"/>
          <w:szCs w:val="24"/>
        </w:rPr>
        <w:br w:type="page"/>
      </w:r>
    </w:p>
    <w:p w14:paraId="2FA125E3" w14:textId="0823918C" w:rsidR="005A6110" w:rsidRPr="00A80E0D" w:rsidRDefault="005A6110" w:rsidP="0039524B">
      <w:pPr>
        <w:pStyle w:val="Ttulo1"/>
        <w:rPr>
          <w:rFonts w:ascii="Arial" w:hAnsi="Arial" w:cs="Arial"/>
          <w:sz w:val="28"/>
          <w:szCs w:val="28"/>
        </w:rPr>
      </w:pPr>
      <w:bookmarkStart w:id="6" w:name="_Toc102897046"/>
      <w:r w:rsidRPr="00A80E0D">
        <w:rPr>
          <w:rFonts w:ascii="Arial" w:hAnsi="Arial" w:cs="Arial"/>
          <w:sz w:val="28"/>
          <w:szCs w:val="28"/>
        </w:rPr>
        <w:lastRenderedPageBreak/>
        <w:t>REFERÊNCIAS BIBLIOGRÁFICAS</w:t>
      </w:r>
      <w:bookmarkEnd w:id="6"/>
    </w:p>
    <w:p w14:paraId="425412DE" w14:textId="1FEC2124" w:rsidR="00BE34B0" w:rsidRPr="00A80E0D" w:rsidRDefault="005A6110" w:rsidP="00BB0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80E0D">
        <w:rPr>
          <w:rFonts w:ascii="Arial" w:hAnsi="Arial" w:cs="Arial"/>
          <w:sz w:val="24"/>
          <w:szCs w:val="24"/>
        </w:rPr>
        <w:t xml:space="preserve">Todo o texto teve como base e referências o roteiro de aprendizagem </w:t>
      </w:r>
      <w:r w:rsidR="0039524B" w:rsidRPr="00A80E0D">
        <w:rPr>
          <w:rFonts w:ascii="Arial" w:hAnsi="Arial" w:cs="Arial"/>
          <w:sz w:val="24"/>
          <w:szCs w:val="24"/>
        </w:rPr>
        <w:t>e explicações em sala de aula</w:t>
      </w:r>
      <w:r w:rsidR="00BE34B0" w:rsidRPr="00A80E0D">
        <w:rPr>
          <w:rFonts w:ascii="Arial" w:hAnsi="Arial" w:cs="Arial"/>
          <w:sz w:val="24"/>
          <w:szCs w:val="24"/>
        </w:rPr>
        <w:t xml:space="preserve"> com o auxílio bibliográfico </w:t>
      </w:r>
      <w:r w:rsidR="005C7F0E" w:rsidRPr="00A80E0D">
        <w:rPr>
          <w:rFonts w:ascii="Arial" w:hAnsi="Arial" w:cs="Arial"/>
          <w:sz w:val="24"/>
          <w:szCs w:val="24"/>
        </w:rPr>
        <w:t>em busca na Web</w:t>
      </w:r>
      <w:r w:rsidR="00BE34B0" w:rsidRPr="00A80E0D">
        <w:rPr>
          <w:rFonts w:ascii="Arial" w:hAnsi="Arial" w:cs="Arial"/>
          <w:sz w:val="24"/>
          <w:szCs w:val="24"/>
        </w:rPr>
        <w:t>.</w:t>
      </w:r>
      <w:r w:rsidR="002D63D3" w:rsidRPr="00A80E0D">
        <w:rPr>
          <w:rFonts w:ascii="Arial" w:hAnsi="Arial" w:cs="Arial"/>
          <w:sz w:val="24"/>
          <w:szCs w:val="24"/>
        </w:rPr>
        <w:br/>
      </w:r>
      <w:hyperlink r:id="rId9" w:history="1">
        <w:r w:rsidR="002D63D3" w:rsidRPr="00A80E0D">
          <w:rPr>
            <w:rStyle w:val="Hyperlink"/>
            <w:rFonts w:ascii="Arial" w:hAnsi="Arial" w:cs="Arial"/>
            <w:sz w:val="24"/>
            <w:szCs w:val="24"/>
          </w:rPr>
          <w:t>https://www.iebschool.com/pt-br/blog/empreendedores-e-gestao-empresarial/exemplos-de-como-as-empresas-usam-a-metodologia-agil/</w:t>
        </w:r>
      </w:hyperlink>
    </w:p>
    <w:p w14:paraId="40C01FE5" w14:textId="5DF1D35B" w:rsidR="002D63D3" w:rsidRPr="00A80E0D" w:rsidRDefault="002D63D3" w:rsidP="00BB0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46228D" w14:textId="47754D82" w:rsidR="002D63D3" w:rsidRPr="00A80E0D" w:rsidRDefault="002D63D3" w:rsidP="00BB0FB9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0" w:history="1">
        <w:r w:rsidRPr="00A80E0D">
          <w:rPr>
            <w:rStyle w:val="Hyperlink"/>
            <w:rFonts w:ascii="Arial" w:hAnsi="Arial" w:cs="Arial"/>
            <w:sz w:val="24"/>
            <w:szCs w:val="24"/>
          </w:rPr>
          <w:t>https://conteudo.ctctech.com.br/squad-ti?gclid=Cj0KCQjw1N2TBhCOARIsAGVHQc4dC_fIuwARsssI_qNF5irMrRt2r5RqrsB6mkvYBImjkcqywZNRt1oaAkDoEALw_wcB</w:t>
        </w:r>
      </w:hyperlink>
    </w:p>
    <w:p w14:paraId="7A2B4692" w14:textId="26AA91F6" w:rsidR="002D63D3" w:rsidRPr="00A80E0D" w:rsidRDefault="002D63D3" w:rsidP="00BB0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73DE92" w14:textId="17144E56" w:rsidR="002D63D3" w:rsidRDefault="002D63D3" w:rsidP="00BB0FB9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1" w:history="1">
        <w:r w:rsidRPr="00A80E0D">
          <w:rPr>
            <w:rStyle w:val="Hyperlink"/>
            <w:rFonts w:ascii="Arial" w:hAnsi="Arial" w:cs="Arial"/>
            <w:sz w:val="24"/>
            <w:szCs w:val="24"/>
          </w:rPr>
          <w:t>https://www.lumis.com.br/a-lumis/blog/metodos-ageis.htm</w:t>
        </w:r>
      </w:hyperlink>
    </w:p>
    <w:p w14:paraId="010DF2DE" w14:textId="067C5753" w:rsidR="00A80E0D" w:rsidRDefault="00A80E0D" w:rsidP="00BB0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2ED15C" w14:textId="23BEF3CE" w:rsidR="00A80E0D" w:rsidRDefault="00A80E0D" w:rsidP="00BB0FB9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2" w:history="1">
        <w:r w:rsidRPr="00CF2207">
          <w:rPr>
            <w:rStyle w:val="Hyperlink"/>
            <w:rFonts w:ascii="Arial" w:hAnsi="Arial" w:cs="Arial"/>
            <w:sz w:val="24"/>
            <w:szCs w:val="24"/>
          </w:rPr>
          <w:t>https://proximonivel.embratel.com.br/2-exemplos-que-empresas-que-adotaram-a-metodologia-agil-e-tiveram-sucesso/</w:t>
        </w:r>
      </w:hyperlink>
    </w:p>
    <w:p w14:paraId="00326C8F" w14:textId="77777777" w:rsidR="00A80E0D" w:rsidRPr="00A80E0D" w:rsidRDefault="00A80E0D" w:rsidP="00BB0FB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80E0D" w:rsidRPr="00A80E0D" w:rsidSect="001D0E35">
      <w:footerReference w:type="default" r:id="rId13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0268" w14:textId="77777777" w:rsidR="005A4E4A" w:rsidRDefault="005A4E4A" w:rsidP="002B311B">
      <w:pPr>
        <w:spacing w:after="0" w:line="240" w:lineRule="auto"/>
      </w:pPr>
      <w:r>
        <w:separator/>
      </w:r>
    </w:p>
  </w:endnote>
  <w:endnote w:type="continuationSeparator" w:id="0">
    <w:p w14:paraId="2F0EA979" w14:textId="77777777" w:rsidR="005A4E4A" w:rsidRDefault="005A4E4A" w:rsidP="002B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074720"/>
      <w:docPartObj>
        <w:docPartGallery w:val="Page Numbers (Bottom of Page)"/>
        <w:docPartUnique/>
      </w:docPartObj>
    </w:sdtPr>
    <w:sdtEndPr/>
    <w:sdtContent>
      <w:p w14:paraId="4510A705" w14:textId="148C174A" w:rsidR="00A84AF5" w:rsidRDefault="00A84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9CBA27" w14:textId="77777777" w:rsidR="00A84AF5" w:rsidRDefault="00A84A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41F6" w14:textId="77777777" w:rsidR="005A4E4A" w:rsidRDefault="005A4E4A" w:rsidP="002B311B">
      <w:pPr>
        <w:spacing w:after="0" w:line="240" w:lineRule="auto"/>
      </w:pPr>
      <w:r>
        <w:separator/>
      </w:r>
    </w:p>
  </w:footnote>
  <w:footnote w:type="continuationSeparator" w:id="0">
    <w:p w14:paraId="0457F507" w14:textId="77777777" w:rsidR="005A4E4A" w:rsidRDefault="005A4E4A" w:rsidP="002B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3A8"/>
    <w:multiLevelType w:val="multilevel"/>
    <w:tmpl w:val="FE8C0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F77EA0"/>
    <w:multiLevelType w:val="multilevel"/>
    <w:tmpl w:val="3258CD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A2F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5B419C"/>
    <w:multiLevelType w:val="multilevel"/>
    <w:tmpl w:val="5EC87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8D0423"/>
    <w:multiLevelType w:val="hybridMultilevel"/>
    <w:tmpl w:val="ADC86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D0B09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 w15:restartNumberingAfterBreak="0">
    <w:nsid w:val="146A54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226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A92F8B"/>
    <w:multiLevelType w:val="multilevel"/>
    <w:tmpl w:val="478E7E36"/>
    <w:lvl w:ilvl="0">
      <w:start w:val="1"/>
      <w:numFmt w:val="decimal"/>
      <w:lvlText w:val="%1."/>
      <w:lvlJc w:val="left"/>
      <w:pPr>
        <w:ind w:left="1776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20F460B9"/>
    <w:multiLevelType w:val="hybridMultilevel"/>
    <w:tmpl w:val="C2247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74094"/>
    <w:multiLevelType w:val="multilevel"/>
    <w:tmpl w:val="5BDEDD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A7332"/>
    <w:multiLevelType w:val="multilevel"/>
    <w:tmpl w:val="346EE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C3517"/>
    <w:multiLevelType w:val="multilevel"/>
    <w:tmpl w:val="D624E3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70A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84B0C"/>
    <w:multiLevelType w:val="multilevel"/>
    <w:tmpl w:val="900CC6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83B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73919"/>
    <w:multiLevelType w:val="hybridMultilevel"/>
    <w:tmpl w:val="5E94B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73284"/>
    <w:multiLevelType w:val="multilevel"/>
    <w:tmpl w:val="4754DF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656C3"/>
    <w:multiLevelType w:val="multilevel"/>
    <w:tmpl w:val="915862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C66046"/>
    <w:multiLevelType w:val="hybridMultilevel"/>
    <w:tmpl w:val="768A1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33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D20EDB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58017177"/>
    <w:multiLevelType w:val="multilevel"/>
    <w:tmpl w:val="5EAC86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85B2B"/>
    <w:multiLevelType w:val="multilevel"/>
    <w:tmpl w:val="78B091BE"/>
    <w:lvl w:ilvl="0">
      <w:start w:val="1"/>
      <w:numFmt w:val="decimal"/>
      <w:lvlText w:val="%1."/>
      <w:lvlJc w:val="left"/>
      <w:pPr>
        <w:ind w:left="1776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4" w15:restartNumberingAfterBreak="0">
    <w:nsid w:val="5F297BB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FAE6ACC"/>
    <w:multiLevelType w:val="multilevel"/>
    <w:tmpl w:val="859AF340"/>
    <w:lvl w:ilvl="0">
      <w:start w:val="1"/>
      <w:numFmt w:val="decimal"/>
      <w:lvlText w:val="%1."/>
      <w:lvlJc w:val="left"/>
      <w:pPr>
        <w:ind w:left="1776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6" w15:restartNumberingAfterBreak="0">
    <w:nsid w:val="5FCF5785"/>
    <w:multiLevelType w:val="multilevel"/>
    <w:tmpl w:val="C9E285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A10F22"/>
    <w:multiLevelType w:val="multilevel"/>
    <w:tmpl w:val="61B6E4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581D1B"/>
    <w:multiLevelType w:val="multilevel"/>
    <w:tmpl w:val="781894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246C66"/>
    <w:multiLevelType w:val="multilevel"/>
    <w:tmpl w:val="CC16053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315B04"/>
    <w:multiLevelType w:val="multilevel"/>
    <w:tmpl w:val="08B432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6C369A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2" w15:restartNumberingAfterBreak="0">
    <w:nsid w:val="6AE2369E"/>
    <w:multiLevelType w:val="multilevel"/>
    <w:tmpl w:val="2F1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D7754"/>
    <w:multiLevelType w:val="multilevel"/>
    <w:tmpl w:val="478E7E36"/>
    <w:lvl w:ilvl="0">
      <w:start w:val="1"/>
      <w:numFmt w:val="decimal"/>
      <w:lvlText w:val="%1."/>
      <w:lvlJc w:val="left"/>
      <w:pPr>
        <w:ind w:left="1776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4" w15:restartNumberingAfterBreak="0">
    <w:nsid w:val="720612D7"/>
    <w:multiLevelType w:val="multilevel"/>
    <w:tmpl w:val="C17C4368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5" w15:restartNumberingAfterBreak="0">
    <w:nsid w:val="72A0341F"/>
    <w:multiLevelType w:val="multilevel"/>
    <w:tmpl w:val="85383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40116A8"/>
    <w:multiLevelType w:val="multilevel"/>
    <w:tmpl w:val="AFA62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863475"/>
    <w:multiLevelType w:val="hybridMultilevel"/>
    <w:tmpl w:val="3A369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8406">
    <w:abstractNumId w:val="12"/>
  </w:num>
  <w:num w:numId="2" w16cid:durableId="1817599545">
    <w:abstractNumId w:val="6"/>
  </w:num>
  <w:num w:numId="3" w16cid:durableId="2085953815">
    <w:abstractNumId w:val="34"/>
  </w:num>
  <w:num w:numId="4" w16cid:durableId="506672829">
    <w:abstractNumId w:val="2"/>
  </w:num>
  <w:num w:numId="5" w16cid:durableId="707223351">
    <w:abstractNumId w:val="25"/>
  </w:num>
  <w:num w:numId="6" w16cid:durableId="71894050">
    <w:abstractNumId w:val="28"/>
  </w:num>
  <w:num w:numId="7" w16cid:durableId="1933852651">
    <w:abstractNumId w:val="17"/>
  </w:num>
  <w:num w:numId="8" w16cid:durableId="430902549">
    <w:abstractNumId w:val="26"/>
  </w:num>
  <w:num w:numId="9" w16cid:durableId="917908538">
    <w:abstractNumId w:val="22"/>
  </w:num>
  <w:num w:numId="10" w16cid:durableId="557590850">
    <w:abstractNumId w:val="20"/>
  </w:num>
  <w:num w:numId="11" w16cid:durableId="700860929">
    <w:abstractNumId w:val="10"/>
  </w:num>
  <w:num w:numId="12" w16cid:durableId="1882133802">
    <w:abstractNumId w:val="27"/>
  </w:num>
  <w:num w:numId="13" w16cid:durableId="947664516">
    <w:abstractNumId w:val="18"/>
  </w:num>
  <w:num w:numId="14" w16cid:durableId="135223806">
    <w:abstractNumId w:val="30"/>
  </w:num>
  <w:num w:numId="15" w16cid:durableId="1994526613">
    <w:abstractNumId w:val="8"/>
  </w:num>
  <w:num w:numId="16" w16cid:durableId="144712786">
    <w:abstractNumId w:val="33"/>
  </w:num>
  <w:num w:numId="17" w16cid:durableId="2041471541">
    <w:abstractNumId w:val="23"/>
  </w:num>
  <w:num w:numId="18" w16cid:durableId="251401739">
    <w:abstractNumId w:val="29"/>
  </w:num>
  <w:num w:numId="19" w16cid:durableId="2123332190">
    <w:abstractNumId w:val="21"/>
  </w:num>
  <w:num w:numId="20" w16cid:durableId="632828285">
    <w:abstractNumId w:val="32"/>
  </w:num>
  <w:num w:numId="21" w16cid:durableId="1398087175">
    <w:abstractNumId w:val="15"/>
  </w:num>
  <w:num w:numId="22" w16cid:durableId="168452409">
    <w:abstractNumId w:val="0"/>
  </w:num>
  <w:num w:numId="23" w16cid:durableId="849492896">
    <w:abstractNumId w:val="35"/>
  </w:num>
  <w:num w:numId="24" w16cid:durableId="934899401">
    <w:abstractNumId w:val="3"/>
  </w:num>
  <w:num w:numId="25" w16cid:durableId="508258148">
    <w:abstractNumId w:val="1"/>
  </w:num>
  <w:num w:numId="26" w16cid:durableId="1093010579">
    <w:abstractNumId w:val="36"/>
  </w:num>
  <w:num w:numId="27" w16cid:durableId="1598253486">
    <w:abstractNumId w:val="14"/>
  </w:num>
  <w:num w:numId="28" w16cid:durableId="1267928211">
    <w:abstractNumId w:val="11"/>
  </w:num>
  <w:num w:numId="29" w16cid:durableId="1179467413">
    <w:abstractNumId w:val="4"/>
  </w:num>
  <w:num w:numId="30" w16cid:durableId="475536050">
    <w:abstractNumId w:val="37"/>
  </w:num>
  <w:num w:numId="31" w16cid:durableId="297997503">
    <w:abstractNumId w:val="9"/>
  </w:num>
  <w:num w:numId="32" w16cid:durableId="202835393">
    <w:abstractNumId w:val="19"/>
  </w:num>
  <w:num w:numId="33" w16cid:durableId="364060248">
    <w:abstractNumId w:val="16"/>
  </w:num>
  <w:num w:numId="34" w16cid:durableId="2039965900">
    <w:abstractNumId w:val="13"/>
  </w:num>
  <w:num w:numId="35" w16cid:durableId="423841729">
    <w:abstractNumId w:val="24"/>
  </w:num>
  <w:num w:numId="36" w16cid:durableId="447742395">
    <w:abstractNumId w:val="7"/>
  </w:num>
  <w:num w:numId="37" w16cid:durableId="1749693858">
    <w:abstractNumId w:val="31"/>
  </w:num>
  <w:num w:numId="38" w16cid:durableId="43528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FB"/>
    <w:rsid w:val="000105CF"/>
    <w:rsid w:val="000914C6"/>
    <w:rsid w:val="00124C90"/>
    <w:rsid w:val="001343A8"/>
    <w:rsid w:val="0013500C"/>
    <w:rsid w:val="00143322"/>
    <w:rsid w:val="001B1332"/>
    <w:rsid w:val="001B504F"/>
    <w:rsid w:val="001C3244"/>
    <w:rsid w:val="001C687F"/>
    <w:rsid w:val="001D0E35"/>
    <w:rsid w:val="001D3C5D"/>
    <w:rsid w:val="001D528E"/>
    <w:rsid w:val="001E4786"/>
    <w:rsid w:val="001F0B48"/>
    <w:rsid w:val="001F11E6"/>
    <w:rsid w:val="00214FC9"/>
    <w:rsid w:val="00241C70"/>
    <w:rsid w:val="00251157"/>
    <w:rsid w:val="00296379"/>
    <w:rsid w:val="002B311B"/>
    <w:rsid w:val="002D63D3"/>
    <w:rsid w:val="002E63B3"/>
    <w:rsid w:val="00310EF9"/>
    <w:rsid w:val="0032128B"/>
    <w:rsid w:val="0032667B"/>
    <w:rsid w:val="0036158F"/>
    <w:rsid w:val="00363004"/>
    <w:rsid w:val="00377E82"/>
    <w:rsid w:val="0039524B"/>
    <w:rsid w:val="003A6D42"/>
    <w:rsid w:val="0042042B"/>
    <w:rsid w:val="00422F44"/>
    <w:rsid w:val="004458BA"/>
    <w:rsid w:val="004A4157"/>
    <w:rsid w:val="004A4C92"/>
    <w:rsid w:val="004B05FB"/>
    <w:rsid w:val="004E4D99"/>
    <w:rsid w:val="004E6340"/>
    <w:rsid w:val="004E6902"/>
    <w:rsid w:val="00502F86"/>
    <w:rsid w:val="00525114"/>
    <w:rsid w:val="00530C96"/>
    <w:rsid w:val="005A13FF"/>
    <w:rsid w:val="005A4E4A"/>
    <w:rsid w:val="005A6110"/>
    <w:rsid w:val="005C7F0E"/>
    <w:rsid w:val="005D761E"/>
    <w:rsid w:val="005E1AE4"/>
    <w:rsid w:val="0060297F"/>
    <w:rsid w:val="00612518"/>
    <w:rsid w:val="006242B2"/>
    <w:rsid w:val="00650C08"/>
    <w:rsid w:val="0066094A"/>
    <w:rsid w:val="00672B95"/>
    <w:rsid w:val="00674B55"/>
    <w:rsid w:val="006847D6"/>
    <w:rsid w:val="006D3C2C"/>
    <w:rsid w:val="00703675"/>
    <w:rsid w:val="00703F0D"/>
    <w:rsid w:val="0070737D"/>
    <w:rsid w:val="00713A63"/>
    <w:rsid w:val="00721100"/>
    <w:rsid w:val="00764040"/>
    <w:rsid w:val="00771F27"/>
    <w:rsid w:val="0078769E"/>
    <w:rsid w:val="007903D0"/>
    <w:rsid w:val="0079495B"/>
    <w:rsid w:val="007D2765"/>
    <w:rsid w:val="007F59B3"/>
    <w:rsid w:val="0086368F"/>
    <w:rsid w:val="008755DA"/>
    <w:rsid w:val="00886318"/>
    <w:rsid w:val="008920AA"/>
    <w:rsid w:val="008A4CB2"/>
    <w:rsid w:val="008B2137"/>
    <w:rsid w:val="008F1F35"/>
    <w:rsid w:val="00A320D7"/>
    <w:rsid w:val="00A44CF4"/>
    <w:rsid w:val="00A630CF"/>
    <w:rsid w:val="00A80E0D"/>
    <w:rsid w:val="00A82C0A"/>
    <w:rsid w:val="00A84AF5"/>
    <w:rsid w:val="00A971FC"/>
    <w:rsid w:val="00AA6F24"/>
    <w:rsid w:val="00AC58BB"/>
    <w:rsid w:val="00AD2222"/>
    <w:rsid w:val="00AD4C1D"/>
    <w:rsid w:val="00AD6A8A"/>
    <w:rsid w:val="00AE142B"/>
    <w:rsid w:val="00AF6150"/>
    <w:rsid w:val="00B3709C"/>
    <w:rsid w:val="00B4379C"/>
    <w:rsid w:val="00B443A7"/>
    <w:rsid w:val="00B5338F"/>
    <w:rsid w:val="00B70060"/>
    <w:rsid w:val="00B715FF"/>
    <w:rsid w:val="00B73E56"/>
    <w:rsid w:val="00BA7FA9"/>
    <w:rsid w:val="00BB0FB9"/>
    <w:rsid w:val="00BE34B0"/>
    <w:rsid w:val="00BF3F9F"/>
    <w:rsid w:val="00C363AA"/>
    <w:rsid w:val="00C454DE"/>
    <w:rsid w:val="00C97E80"/>
    <w:rsid w:val="00CA2FAD"/>
    <w:rsid w:val="00CB4FC1"/>
    <w:rsid w:val="00D00133"/>
    <w:rsid w:val="00D15E30"/>
    <w:rsid w:val="00D17027"/>
    <w:rsid w:val="00D616B9"/>
    <w:rsid w:val="00DB7913"/>
    <w:rsid w:val="00DD2791"/>
    <w:rsid w:val="00DF0506"/>
    <w:rsid w:val="00E11799"/>
    <w:rsid w:val="00E44200"/>
    <w:rsid w:val="00E65003"/>
    <w:rsid w:val="00EB730B"/>
    <w:rsid w:val="00F2422D"/>
    <w:rsid w:val="00F601C2"/>
    <w:rsid w:val="00F85B6E"/>
    <w:rsid w:val="00FA5DB0"/>
    <w:rsid w:val="00FC6DB2"/>
    <w:rsid w:val="00FD4DAD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85A28"/>
  <w15:chartTrackingRefBased/>
  <w15:docId w15:val="{19298266-C948-4866-B079-D7635BAF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0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5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Default">
    <w:name w:val="Default"/>
    <w:rsid w:val="004B05F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D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2791"/>
    <w:rPr>
      <w:b/>
      <w:bCs/>
    </w:rPr>
  </w:style>
  <w:style w:type="paragraph" w:styleId="PargrafodaLista">
    <w:name w:val="List Paragraph"/>
    <w:basedOn w:val="Normal"/>
    <w:uiPriority w:val="34"/>
    <w:qFormat/>
    <w:rsid w:val="00DD27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737D"/>
    <w:rPr>
      <w:color w:val="0000FF"/>
      <w:u w:val="single"/>
    </w:rPr>
  </w:style>
  <w:style w:type="character" w:customStyle="1" w:styleId="ff4">
    <w:name w:val="ff4"/>
    <w:basedOn w:val="Fontepargpadro"/>
    <w:rsid w:val="008A4CB2"/>
  </w:style>
  <w:style w:type="character" w:customStyle="1" w:styleId="Ttulo3Char">
    <w:name w:val="Título 3 Char"/>
    <w:basedOn w:val="Fontepargpadro"/>
    <w:link w:val="Ttulo3"/>
    <w:uiPriority w:val="9"/>
    <w:semiHidden/>
    <w:rsid w:val="00A82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f7">
    <w:name w:val="ff7"/>
    <w:basedOn w:val="Fontepargpadro"/>
    <w:rsid w:val="008755DA"/>
  </w:style>
  <w:style w:type="character" w:customStyle="1" w:styleId="1">
    <w:name w:val="_1"/>
    <w:basedOn w:val="Fontepargpadro"/>
    <w:rsid w:val="0066094A"/>
  </w:style>
  <w:style w:type="character" w:customStyle="1" w:styleId="fs2">
    <w:name w:val="fs2"/>
    <w:basedOn w:val="Fontepargpadro"/>
    <w:rsid w:val="0066094A"/>
  </w:style>
  <w:style w:type="character" w:customStyle="1" w:styleId="ff5">
    <w:name w:val="ff5"/>
    <w:basedOn w:val="Fontepargpadro"/>
    <w:rsid w:val="001B1332"/>
  </w:style>
  <w:style w:type="table" w:styleId="Tabelacomgrade">
    <w:name w:val="Table Grid"/>
    <w:basedOn w:val="Tabelanormal"/>
    <w:uiPriority w:val="39"/>
    <w:rsid w:val="0065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D3C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D3C2C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2B3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11B"/>
  </w:style>
  <w:style w:type="paragraph" w:styleId="Rodap">
    <w:name w:val="footer"/>
    <w:basedOn w:val="Normal"/>
    <w:link w:val="RodapChar"/>
    <w:uiPriority w:val="99"/>
    <w:unhideWhenUsed/>
    <w:rsid w:val="002B3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11B"/>
  </w:style>
  <w:style w:type="character" w:styleId="MenoPendente">
    <w:name w:val="Unresolved Mention"/>
    <w:basedOn w:val="Fontepargpadro"/>
    <w:uiPriority w:val="99"/>
    <w:semiHidden/>
    <w:unhideWhenUsed/>
    <w:rsid w:val="005C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2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1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1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4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1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9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92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8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1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8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4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3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8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3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2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63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9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74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0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6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9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34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78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2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ximonivel.embratel.com.br/2-exemplos-que-empresas-que-adotaram-a-metodologia-agil-e-tiveram-sucess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mis.com.br/a-lumis/blog/metodos-agei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nteudo.ctctech.com.br/squad-ti?gclid=Cj0KCQjw1N2TBhCOARIsAGVHQc4dC_fIuwARsssI_qNF5irMrRt2r5RqrsB6mkvYBImjkcqywZNRt1oaAkDoEALw_wc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ebschool.com/pt-br/blog/empreendedores-e-gestao-empresarial/exemplos-de-como-as-empresas-usam-a-metodologia-ag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944E-5EF3-40CC-BBA1-5511E495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8</Pages>
  <Words>1463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Tato Coriolano</dc:creator>
  <cp:keywords/>
  <dc:description/>
  <cp:lastModifiedBy>Vitor Coriolano</cp:lastModifiedBy>
  <cp:revision>33</cp:revision>
  <cp:lastPrinted>2022-05-08T13:13:00Z</cp:lastPrinted>
  <dcterms:created xsi:type="dcterms:W3CDTF">2021-06-19T17:57:00Z</dcterms:created>
  <dcterms:modified xsi:type="dcterms:W3CDTF">2022-05-08T13:14:00Z</dcterms:modified>
</cp:coreProperties>
</file>