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7F9A" w14:textId="0BE667E5" w:rsidR="00886318" w:rsidRPr="006D3C2C" w:rsidRDefault="004B05FB" w:rsidP="008B2137">
      <w:pPr>
        <w:jc w:val="center"/>
        <w:rPr>
          <w:rFonts w:ascii="Arial" w:hAnsi="Arial" w:cs="Arial"/>
          <w:sz w:val="28"/>
          <w:szCs w:val="28"/>
        </w:rPr>
      </w:pPr>
      <w:r w:rsidRPr="006D3C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4E6ABD" wp14:editId="1B61A43D">
            <wp:extent cx="2794139" cy="203210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139" cy="20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AA80" w14:textId="77777777" w:rsidR="008B2137" w:rsidRDefault="008B2137" w:rsidP="008B2137">
      <w:pPr>
        <w:spacing w:after="0"/>
        <w:ind w:left="17" w:right="73" w:hanging="10"/>
        <w:jc w:val="center"/>
        <w:rPr>
          <w:b/>
          <w:sz w:val="28"/>
          <w:szCs w:val="28"/>
        </w:rPr>
      </w:pPr>
    </w:p>
    <w:p w14:paraId="1D559451" w14:textId="77777777" w:rsidR="008B2137" w:rsidRPr="006F0AF5" w:rsidRDefault="008B2137" w:rsidP="008B2137">
      <w:pPr>
        <w:spacing w:after="0"/>
        <w:ind w:left="17" w:right="73" w:hanging="10"/>
        <w:jc w:val="center"/>
        <w:rPr>
          <w:b/>
          <w:sz w:val="28"/>
          <w:szCs w:val="28"/>
        </w:rPr>
      </w:pPr>
    </w:p>
    <w:p w14:paraId="7727BA85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4A2B6B04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7EB5451A" w14:textId="77777777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</w:p>
    <w:p w14:paraId="0B28EFAF" w14:textId="5173AC4F" w:rsidR="008B2137" w:rsidRDefault="008B2137" w:rsidP="008B2137">
      <w:pPr>
        <w:spacing w:after="0"/>
        <w:ind w:left="17" w:hanging="10"/>
        <w:jc w:val="center"/>
        <w:rPr>
          <w:b/>
          <w:sz w:val="28"/>
          <w:szCs w:val="28"/>
        </w:rPr>
      </w:pPr>
      <w:r w:rsidRPr="006F0AF5">
        <w:rPr>
          <w:b/>
          <w:sz w:val="28"/>
          <w:szCs w:val="28"/>
        </w:rPr>
        <w:t xml:space="preserve">TESTE DE PERFORMANCE </w:t>
      </w:r>
      <w:r w:rsidR="00AB2081">
        <w:rPr>
          <w:b/>
          <w:sz w:val="28"/>
          <w:szCs w:val="28"/>
        </w:rPr>
        <w:t>–</w:t>
      </w:r>
      <w:r w:rsidRPr="006F0AF5">
        <w:rPr>
          <w:b/>
          <w:sz w:val="28"/>
          <w:szCs w:val="28"/>
        </w:rPr>
        <w:t xml:space="preserve"> TP</w:t>
      </w:r>
      <w:r w:rsidR="00AB2081">
        <w:rPr>
          <w:b/>
          <w:sz w:val="28"/>
          <w:szCs w:val="28"/>
        </w:rPr>
        <w:t>3</w:t>
      </w:r>
    </w:p>
    <w:p w14:paraId="3C7FBC27" w14:textId="77777777" w:rsidR="008B2137" w:rsidRPr="006F0AF5" w:rsidRDefault="008B2137" w:rsidP="008B2137">
      <w:pPr>
        <w:spacing w:after="0"/>
        <w:ind w:left="17" w:hanging="10"/>
        <w:jc w:val="center"/>
        <w:rPr>
          <w:sz w:val="28"/>
          <w:szCs w:val="28"/>
        </w:rPr>
      </w:pPr>
    </w:p>
    <w:p w14:paraId="0B620B1F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4B516DC4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0DECD950" w14:textId="77777777" w:rsidR="008B2137" w:rsidRDefault="008B2137" w:rsidP="008B2137">
      <w:pPr>
        <w:spacing w:after="0"/>
        <w:ind w:left="17" w:right="15" w:hanging="10"/>
        <w:jc w:val="center"/>
        <w:rPr>
          <w:b/>
          <w:sz w:val="28"/>
          <w:szCs w:val="28"/>
        </w:rPr>
      </w:pPr>
    </w:p>
    <w:p w14:paraId="5259951F" w14:textId="77777777" w:rsidR="008B2137" w:rsidRPr="006F0AF5" w:rsidRDefault="008B2137" w:rsidP="008B2137">
      <w:pPr>
        <w:spacing w:after="0"/>
        <w:ind w:left="17" w:right="15" w:hanging="10"/>
        <w:jc w:val="center"/>
        <w:rPr>
          <w:sz w:val="28"/>
          <w:szCs w:val="28"/>
        </w:rPr>
      </w:pPr>
      <w:r w:rsidRPr="006F0AF5">
        <w:rPr>
          <w:b/>
          <w:sz w:val="28"/>
          <w:szCs w:val="28"/>
        </w:rPr>
        <w:t>Vitor Hugo Tato Coriolano</w:t>
      </w:r>
    </w:p>
    <w:p w14:paraId="5011CB2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55AB342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23FD146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F04E23A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9679BFE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56D83FB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4110D3D4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D9B3406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06279304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73FA2D9" w14:textId="37EA5B30" w:rsidR="008B2137" w:rsidRDefault="008B2137" w:rsidP="008B2137">
      <w:pPr>
        <w:spacing w:after="0"/>
        <w:ind w:right="154"/>
        <w:rPr>
          <w:b/>
          <w:szCs w:val="24"/>
        </w:rPr>
      </w:pPr>
    </w:p>
    <w:p w14:paraId="34B90659" w14:textId="393549DE" w:rsidR="008B2137" w:rsidRDefault="008B2137" w:rsidP="008B2137">
      <w:pPr>
        <w:spacing w:after="0"/>
        <w:ind w:right="154"/>
        <w:rPr>
          <w:b/>
          <w:szCs w:val="24"/>
        </w:rPr>
      </w:pPr>
    </w:p>
    <w:p w14:paraId="4C5F92B4" w14:textId="0A29C987" w:rsidR="008B2137" w:rsidRDefault="008B2137" w:rsidP="008B2137">
      <w:pPr>
        <w:spacing w:after="0"/>
        <w:ind w:right="154"/>
        <w:rPr>
          <w:b/>
          <w:szCs w:val="24"/>
        </w:rPr>
      </w:pPr>
    </w:p>
    <w:p w14:paraId="06010F95" w14:textId="77777777" w:rsidR="001343A8" w:rsidRDefault="001343A8" w:rsidP="008B2137">
      <w:pPr>
        <w:spacing w:after="0"/>
        <w:ind w:right="154"/>
        <w:rPr>
          <w:b/>
          <w:szCs w:val="24"/>
        </w:rPr>
      </w:pPr>
    </w:p>
    <w:p w14:paraId="56458B82" w14:textId="4505E79F" w:rsidR="008B2137" w:rsidRDefault="008B2137" w:rsidP="008B2137">
      <w:pPr>
        <w:spacing w:after="0"/>
        <w:ind w:right="154"/>
        <w:rPr>
          <w:b/>
          <w:szCs w:val="24"/>
        </w:rPr>
      </w:pPr>
    </w:p>
    <w:p w14:paraId="34304105" w14:textId="77777777" w:rsidR="008B2137" w:rsidRDefault="008B2137" w:rsidP="008B2137">
      <w:pPr>
        <w:spacing w:after="0"/>
        <w:ind w:right="154"/>
        <w:rPr>
          <w:b/>
          <w:szCs w:val="24"/>
        </w:rPr>
      </w:pPr>
    </w:p>
    <w:p w14:paraId="3A3B25DF" w14:textId="1D82E4A7" w:rsidR="008B2137" w:rsidRPr="008B2137" w:rsidRDefault="008B2137" w:rsidP="008B21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>Professor</w:t>
      </w:r>
      <w:r w:rsidRPr="008B2137">
        <w:rPr>
          <w:rFonts w:ascii="Arial" w:hAnsi="Arial" w:cs="Arial"/>
          <w:sz w:val="24"/>
          <w:szCs w:val="24"/>
        </w:rPr>
        <w:t xml:space="preserve">: </w:t>
      </w:r>
      <w:r w:rsidR="001B504F" w:rsidRPr="001B504F">
        <w:rPr>
          <w:rFonts w:ascii="Arial" w:hAnsi="Arial" w:cs="Arial"/>
          <w:sz w:val="28"/>
          <w:szCs w:val="28"/>
          <w:shd w:val="clear" w:color="auto" w:fill="FFFFFF"/>
        </w:rPr>
        <w:t xml:space="preserve">Felipe </w:t>
      </w:r>
      <w:proofErr w:type="spellStart"/>
      <w:r w:rsidR="001B504F" w:rsidRPr="001B504F">
        <w:rPr>
          <w:rFonts w:ascii="Arial" w:hAnsi="Arial" w:cs="Arial"/>
          <w:sz w:val="28"/>
          <w:szCs w:val="28"/>
          <w:shd w:val="clear" w:color="auto" w:fill="FFFFFF"/>
        </w:rPr>
        <w:t>Fink</w:t>
      </w:r>
      <w:proofErr w:type="spellEnd"/>
      <w:r w:rsidR="001B504F" w:rsidRPr="001B504F">
        <w:rPr>
          <w:rFonts w:ascii="Arial" w:hAnsi="Arial" w:cs="Arial"/>
          <w:sz w:val="28"/>
          <w:szCs w:val="28"/>
          <w:shd w:val="clear" w:color="auto" w:fill="FFFFFF"/>
        </w:rPr>
        <w:t xml:space="preserve"> Grael</w:t>
      </w:r>
    </w:p>
    <w:p w14:paraId="0A28B9AD" w14:textId="5C92B587" w:rsidR="008B2137" w:rsidRPr="008B2137" w:rsidRDefault="008B2137" w:rsidP="008B2137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Toc506714080"/>
      <w:bookmarkStart w:id="1" w:name="_Toc72073617"/>
      <w:r w:rsidRPr="008B2137">
        <w:rPr>
          <w:rFonts w:ascii="Arial" w:hAnsi="Arial" w:cs="Arial"/>
          <w:b/>
          <w:bCs/>
          <w:sz w:val="24"/>
          <w:szCs w:val="24"/>
        </w:rPr>
        <w:t>Disciplina</w:t>
      </w:r>
      <w:r w:rsidRPr="008B2137">
        <w:rPr>
          <w:rFonts w:ascii="Arial" w:hAnsi="Arial" w:cs="Arial"/>
          <w:sz w:val="24"/>
          <w:szCs w:val="24"/>
        </w:rPr>
        <w:t xml:space="preserve">: </w:t>
      </w:r>
      <w:bookmarkEnd w:id="0"/>
      <w:bookmarkEnd w:id="1"/>
      <w:r w:rsidR="001B504F" w:rsidRPr="001B504F">
        <w:rPr>
          <w:rFonts w:ascii="Arial" w:hAnsi="Arial" w:cs="Arial"/>
          <w:sz w:val="24"/>
          <w:szCs w:val="24"/>
        </w:rPr>
        <w:t>Arquitetura de Computadores e Sistemas Operacionais</w:t>
      </w:r>
    </w:p>
    <w:p w14:paraId="5767D745" w14:textId="77777777" w:rsidR="008B2137" w:rsidRPr="008B2137" w:rsidRDefault="008B2137" w:rsidP="008B213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>Turma</w:t>
      </w:r>
      <w:r w:rsidRPr="008B2137">
        <w:rPr>
          <w:rFonts w:ascii="Arial" w:hAnsi="Arial" w:cs="Arial"/>
          <w:sz w:val="24"/>
          <w:szCs w:val="24"/>
        </w:rPr>
        <w:t>: Noite</w:t>
      </w:r>
    </w:p>
    <w:p w14:paraId="098F20A6" w14:textId="77777777" w:rsidR="008B2137" w:rsidRDefault="008B2137" w:rsidP="004A4C92">
      <w:pPr>
        <w:rPr>
          <w:rFonts w:ascii="Arial" w:hAnsi="Arial" w:cs="Arial"/>
          <w:b/>
          <w:bCs/>
          <w:sz w:val="24"/>
          <w:szCs w:val="24"/>
        </w:rPr>
      </w:pPr>
    </w:p>
    <w:p w14:paraId="0F4F1F3C" w14:textId="6D2B39A6" w:rsidR="006D3C2C" w:rsidRPr="008B2137" w:rsidRDefault="008B2137" w:rsidP="008B2137">
      <w:pPr>
        <w:ind w:left="5664"/>
        <w:rPr>
          <w:rFonts w:ascii="Arial" w:hAnsi="Arial" w:cs="Arial"/>
          <w:b/>
          <w:bCs/>
          <w:sz w:val="24"/>
          <w:szCs w:val="24"/>
        </w:rPr>
      </w:pPr>
      <w:r w:rsidRPr="008B2137">
        <w:rPr>
          <w:rFonts w:ascii="Arial" w:hAnsi="Arial" w:cs="Arial"/>
          <w:b/>
          <w:bCs/>
          <w:sz w:val="24"/>
          <w:szCs w:val="24"/>
        </w:rPr>
        <w:t xml:space="preserve">Rio de Janeiro – </w:t>
      </w:r>
      <w:r w:rsidR="00AB2081">
        <w:rPr>
          <w:rFonts w:ascii="Arial" w:hAnsi="Arial" w:cs="Arial"/>
          <w:b/>
          <w:bCs/>
          <w:sz w:val="24"/>
          <w:szCs w:val="24"/>
        </w:rPr>
        <w:t>setembro</w:t>
      </w:r>
      <w:r w:rsidRPr="008B2137">
        <w:rPr>
          <w:rFonts w:ascii="Arial" w:hAnsi="Arial" w:cs="Arial"/>
          <w:b/>
          <w:bCs/>
          <w:sz w:val="24"/>
          <w:szCs w:val="24"/>
        </w:rPr>
        <w:t xml:space="preserve"> de 2021</w:t>
      </w:r>
    </w:p>
    <w:sdt>
      <w:sdtPr>
        <w:rPr>
          <w:rFonts w:ascii="Arial" w:hAnsi="Arial" w:cs="Arial"/>
        </w:rPr>
        <w:id w:val="-173422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2F8BA" w14:textId="646E4DD6" w:rsidR="00BB189C" w:rsidRDefault="006D3C2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begin"/>
          </w:r>
          <w:r w:rsidRPr="006D3C2C">
            <w:rPr>
              <w:rFonts w:ascii="Arial" w:hAnsi="Arial" w:cs="Arial"/>
            </w:rPr>
            <w:instrText xml:space="preserve"> TOC \o "1-3" \h \z \u </w:instrText>
          </w:r>
          <w:r w:rsidRPr="006D3C2C"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  <w:lang w:eastAsia="pt-BR"/>
            </w:rPr>
            <w:fldChar w:fldCharType="separate"/>
          </w:r>
          <w:hyperlink w:anchor="_Toc81701852" w:history="1">
            <w:r w:rsidR="00BB189C" w:rsidRPr="00B2761F">
              <w:rPr>
                <w:rStyle w:val="Hyperlink"/>
                <w:rFonts w:ascii="Arial" w:hAnsi="Arial" w:cs="Arial"/>
                <w:noProof/>
              </w:rPr>
              <w:t>INTRODUÇÃO.</w:t>
            </w:r>
            <w:r w:rsidR="00BB189C">
              <w:rPr>
                <w:noProof/>
                <w:webHidden/>
              </w:rPr>
              <w:tab/>
            </w:r>
            <w:r w:rsidR="00BB189C">
              <w:rPr>
                <w:noProof/>
                <w:webHidden/>
              </w:rPr>
              <w:fldChar w:fldCharType="begin"/>
            </w:r>
            <w:r w:rsidR="00BB189C">
              <w:rPr>
                <w:noProof/>
                <w:webHidden/>
              </w:rPr>
              <w:instrText xml:space="preserve"> PAGEREF _Toc81701852 \h </w:instrText>
            </w:r>
            <w:r w:rsidR="00BB189C">
              <w:rPr>
                <w:noProof/>
                <w:webHidden/>
              </w:rPr>
            </w:r>
            <w:r w:rsidR="00BB189C">
              <w:rPr>
                <w:noProof/>
                <w:webHidden/>
              </w:rPr>
              <w:fldChar w:fldCharType="separate"/>
            </w:r>
            <w:r w:rsidR="00BB189C">
              <w:rPr>
                <w:noProof/>
                <w:webHidden/>
              </w:rPr>
              <w:t>1</w:t>
            </w:r>
            <w:r w:rsidR="00BB189C">
              <w:rPr>
                <w:noProof/>
                <w:webHidden/>
              </w:rPr>
              <w:fldChar w:fldCharType="end"/>
            </w:r>
          </w:hyperlink>
        </w:p>
        <w:p w14:paraId="717CC857" w14:textId="3A11FD65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3" w:history="1">
            <w:r w:rsidRPr="00B2761F">
              <w:rPr>
                <w:rStyle w:val="Hyperlink"/>
                <w:rFonts w:ascii="Arial" w:hAnsi="Arial" w:cs="Arial"/>
                <w:noProof/>
              </w:rPr>
              <w:t>QUESTÃO 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AA77" w14:textId="24CECC32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4" w:history="1">
            <w:r w:rsidRPr="00B2761F">
              <w:rPr>
                <w:rStyle w:val="Hyperlink"/>
                <w:rFonts w:ascii="Arial" w:hAnsi="Arial" w:cs="Arial"/>
                <w:noProof/>
              </w:rPr>
              <w:t>QUESTÃO 02.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709F" w14:textId="13382CF4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5" w:history="1">
            <w:r w:rsidRPr="00B2761F">
              <w:rPr>
                <w:rStyle w:val="Hyperlink"/>
                <w:rFonts w:ascii="Arial" w:hAnsi="Arial" w:cs="Arial"/>
                <w:noProof/>
              </w:rPr>
              <w:t>QUESTÃO 03.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51FE" w14:textId="15E460E5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6" w:history="1">
            <w:r w:rsidRPr="00B2761F">
              <w:rPr>
                <w:rStyle w:val="Hyperlink"/>
                <w:rFonts w:ascii="Arial" w:hAnsi="Arial" w:cs="Arial"/>
                <w:noProof/>
              </w:rPr>
              <w:t>QUESTÃO 04.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22AB" w14:textId="21947641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7" w:history="1">
            <w:r w:rsidRPr="00B2761F">
              <w:rPr>
                <w:rStyle w:val="Hyperlink"/>
                <w:rFonts w:ascii="Arial" w:hAnsi="Arial" w:cs="Arial"/>
                <w:noProof/>
              </w:rPr>
              <w:t>QUESTÃO 05.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9FBC" w14:textId="3CBEFA53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8" w:history="1">
            <w:r w:rsidRPr="00B2761F">
              <w:rPr>
                <w:rStyle w:val="Hyperlink"/>
                <w:rFonts w:ascii="Arial" w:hAnsi="Arial" w:cs="Arial"/>
                <w:noProof/>
              </w:rPr>
              <w:t>QUESTÃO 06</w:t>
            </w:r>
            <w:r w:rsidRPr="00B2761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D02D" w14:textId="6D08E1B1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59" w:history="1">
            <w:r w:rsidRPr="00B2761F">
              <w:rPr>
                <w:rStyle w:val="Hyperlink"/>
                <w:rFonts w:ascii="Arial" w:hAnsi="Arial" w:cs="Arial"/>
                <w:noProof/>
              </w:rPr>
              <w:t>QUESTÃO 07</w:t>
            </w:r>
            <w:r w:rsidRPr="00B2761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493C" w14:textId="622BD312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60" w:history="1">
            <w:r w:rsidRPr="00B2761F">
              <w:rPr>
                <w:rStyle w:val="Hyperlink"/>
                <w:rFonts w:ascii="Arial" w:hAnsi="Arial" w:cs="Arial"/>
                <w:noProof/>
              </w:rPr>
              <w:t>QUESTÃO 08</w:t>
            </w:r>
            <w:r w:rsidRPr="00B2761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3214" w14:textId="7CC1F3DE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61" w:history="1">
            <w:r w:rsidRPr="00B2761F">
              <w:rPr>
                <w:rStyle w:val="Hyperlink"/>
                <w:rFonts w:ascii="Arial" w:hAnsi="Arial" w:cs="Arial"/>
                <w:noProof/>
              </w:rPr>
              <w:t>QUESTÃO 09</w:t>
            </w:r>
            <w:r w:rsidRPr="00B2761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F457" w14:textId="4652032F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62" w:history="1">
            <w:r w:rsidRPr="00B2761F">
              <w:rPr>
                <w:rStyle w:val="Hyperlink"/>
                <w:rFonts w:ascii="Arial" w:hAnsi="Arial" w:cs="Arial"/>
                <w:noProof/>
              </w:rPr>
              <w:t>QUESTÃO 10</w:t>
            </w:r>
            <w:r w:rsidRPr="00B2761F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975" w14:textId="7D175713" w:rsidR="00BB189C" w:rsidRDefault="00BB189C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81701863" w:history="1">
            <w:r w:rsidRPr="00B2761F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102F" w14:textId="0ED6ABE0" w:rsidR="006D3C2C" w:rsidRPr="006D3C2C" w:rsidRDefault="006D3C2C" w:rsidP="006D3C2C">
          <w:pPr>
            <w:pStyle w:val="Sumrio1"/>
            <w:tabs>
              <w:tab w:val="right" w:leader="dot" w:pos="9628"/>
            </w:tabs>
            <w:rPr>
              <w:rFonts w:ascii="Arial" w:hAnsi="Arial" w:cs="Arial"/>
            </w:rPr>
          </w:pPr>
          <w:r w:rsidRPr="006D3C2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76A75AA" w14:textId="77777777" w:rsidR="00A84AF5" w:rsidRDefault="00A84AF5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bookmarkStart w:id="2" w:name="_Toc73877397"/>
      <w:r>
        <w:rPr>
          <w:rFonts w:ascii="Arial" w:hAnsi="Arial" w:cs="Arial"/>
          <w:sz w:val="28"/>
          <w:szCs w:val="28"/>
        </w:rPr>
        <w:br w:type="page"/>
      </w:r>
    </w:p>
    <w:p w14:paraId="3F54C958" w14:textId="77777777" w:rsidR="00A84AF5" w:rsidRDefault="00A84AF5" w:rsidP="002B311B">
      <w:pPr>
        <w:pStyle w:val="Ttulo1"/>
        <w:jc w:val="center"/>
        <w:rPr>
          <w:rFonts w:ascii="Arial" w:hAnsi="Arial" w:cs="Arial"/>
          <w:sz w:val="28"/>
          <w:szCs w:val="28"/>
        </w:rPr>
        <w:sectPr w:rsidR="00A84AF5" w:rsidSect="004B05FB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3A68B7C4" w14:textId="32A35731" w:rsidR="0060297F" w:rsidRPr="0060297F" w:rsidRDefault="0060297F" w:rsidP="002B311B">
      <w:pPr>
        <w:pStyle w:val="Ttulo1"/>
        <w:jc w:val="center"/>
        <w:rPr>
          <w:rFonts w:ascii="Arial" w:hAnsi="Arial" w:cs="Arial"/>
          <w:sz w:val="28"/>
          <w:szCs w:val="28"/>
        </w:rPr>
      </w:pPr>
      <w:bookmarkStart w:id="3" w:name="_Toc81701852"/>
      <w:r w:rsidRPr="0060297F">
        <w:rPr>
          <w:rFonts w:ascii="Arial" w:hAnsi="Arial" w:cs="Arial"/>
          <w:sz w:val="28"/>
          <w:szCs w:val="28"/>
        </w:rPr>
        <w:lastRenderedPageBreak/>
        <w:t>INTRODUÇÃO.</w:t>
      </w:r>
      <w:bookmarkEnd w:id="2"/>
      <w:bookmarkEnd w:id="3"/>
    </w:p>
    <w:p w14:paraId="31C60D09" w14:textId="46372698" w:rsidR="004A4C92" w:rsidRPr="004A4C92" w:rsidRDefault="004A4C92" w:rsidP="004A4C92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  <w:r w:rsidRPr="004A4C92">
        <w:rPr>
          <w:rFonts w:ascii="Arial" w:hAnsi="Arial" w:cs="Arial"/>
          <w:sz w:val="24"/>
          <w:szCs w:val="24"/>
        </w:rPr>
        <w:t xml:space="preserve">O trabalho apresentado está focado no conhecimento de </w:t>
      </w:r>
      <w:r w:rsidR="00B70060" w:rsidRPr="001B504F">
        <w:rPr>
          <w:rFonts w:ascii="Arial" w:hAnsi="Arial" w:cs="Arial"/>
          <w:sz w:val="24"/>
          <w:szCs w:val="24"/>
        </w:rPr>
        <w:t>Arquitetura de Computadores e Sistemas Operacionais</w:t>
      </w:r>
      <w:r w:rsidRPr="004A4C92">
        <w:rPr>
          <w:rFonts w:ascii="Arial" w:hAnsi="Arial" w:cs="Arial"/>
          <w:sz w:val="24"/>
          <w:szCs w:val="24"/>
        </w:rPr>
        <w:t>, sendo ela a base de todo o curso</w:t>
      </w:r>
      <w:r w:rsidR="00B70060">
        <w:rPr>
          <w:rFonts w:ascii="Arial" w:hAnsi="Arial" w:cs="Arial"/>
          <w:sz w:val="24"/>
          <w:szCs w:val="24"/>
        </w:rPr>
        <w:t>.</w:t>
      </w:r>
      <w:r w:rsidR="00B7006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A nós serão apresentadas questões as quais deveremos </w:t>
      </w:r>
      <w:r w:rsidR="00B70060">
        <w:rPr>
          <w:rFonts w:ascii="Arial" w:hAnsi="Arial" w:cs="Arial"/>
          <w:sz w:val="24"/>
          <w:szCs w:val="24"/>
        </w:rPr>
        <w:t>apresentar as devidas soluções pautadas em tudo o que foi ensinado em aula</w:t>
      </w:r>
      <w:r>
        <w:rPr>
          <w:rFonts w:ascii="Arial" w:hAnsi="Arial" w:cs="Arial"/>
          <w:sz w:val="24"/>
          <w:szCs w:val="24"/>
        </w:rPr>
        <w:t>.</w:t>
      </w:r>
    </w:p>
    <w:p w14:paraId="15EED7A8" w14:textId="682A37E9" w:rsidR="004A4C92" w:rsidRPr="004A4C92" w:rsidRDefault="004A4C92" w:rsidP="004A4C92">
      <w:pPr>
        <w:ind w:left="360"/>
        <w:rPr>
          <w:rFonts w:ascii="Arial" w:hAnsi="Arial" w:cs="Arial"/>
          <w:sz w:val="24"/>
          <w:szCs w:val="24"/>
        </w:rPr>
      </w:pPr>
      <w:r w:rsidRPr="004A4C92">
        <w:rPr>
          <w:rFonts w:ascii="Arial" w:hAnsi="Arial" w:cs="Arial"/>
          <w:sz w:val="24"/>
          <w:szCs w:val="24"/>
        </w:rPr>
        <w:t xml:space="preserve">Ao final será apresentado um sólido conhecimento sobre o assunto </w:t>
      </w:r>
      <w:r>
        <w:rPr>
          <w:rFonts w:ascii="Arial" w:hAnsi="Arial" w:cs="Arial"/>
          <w:sz w:val="24"/>
          <w:szCs w:val="24"/>
        </w:rPr>
        <w:t>abordado</w:t>
      </w:r>
      <w:r w:rsidR="00B7006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A4C92">
        <w:rPr>
          <w:rFonts w:ascii="Arial" w:hAnsi="Arial" w:cs="Arial"/>
          <w:sz w:val="24"/>
          <w:szCs w:val="24"/>
        </w:rPr>
        <w:t>demonstrando o mesmo de forma clara e didática</w:t>
      </w:r>
      <w:r>
        <w:rPr>
          <w:rFonts w:ascii="Arial" w:hAnsi="Arial" w:cs="Arial"/>
          <w:sz w:val="24"/>
          <w:szCs w:val="24"/>
        </w:rPr>
        <w:t xml:space="preserve"> e objetiva</w:t>
      </w:r>
      <w:r w:rsidRPr="004A4C92">
        <w:rPr>
          <w:rFonts w:ascii="Arial" w:hAnsi="Arial" w:cs="Arial"/>
          <w:sz w:val="24"/>
          <w:szCs w:val="24"/>
        </w:rPr>
        <w:t>.</w:t>
      </w:r>
    </w:p>
    <w:p w14:paraId="3711A160" w14:textId="4E83CFC1" w:rsidR="0060297F" w:rsidRPr="004A4C92" w:rsidRDefault="0060297F" w:rsidP="004A4C92"/>
    <w:p w14:paraId="1CC391E2" w14:textId="77777777" w:rsidR="00A84AF5" w:rsidRPr="004A4C92" w:rsidRDefault="00A84AF5" w:rsidP="004A4C92">
      <w:r w:rsidRPr="004A4C92">
        <w:br w:type="page"/>
      </w:r>
    </w:p>
    <w:p w14:paraId="0A92CE74" w14:textId="18C01A74" w:rsidR="004B05FB" w:rsidRPr="006923CD" w:rsidRDefault="00241C70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4" w:name="_Toc81701853"/>
      <w:r w:rsidRPr="006923CD">
        <w:rPr>
          <w:rFonts w:ascii="Arial" w:hAnsi="Arial" w:cs="Arial"/>
          <w:sz w:val="28"/>
          <w:szCs w:val="28"/>
        </w:rPr>
        <w:lastRenderedPageBreak/>
        <w:t>QUESTÃO 01</w:t>
      </w:r>
      <w:r w:rsidR="00DD2791" w:rsidRPr="006923CD">
        <w:rPr>
          <w:rFonts w:ascii="Arial" w:hAnsi="Arial" w:cs="Arial"/>
          <w:sz w:val="28"/>
          <w:szCs w:val="28"/>
        </w:rPr>
        <w:t>.</w:t>
      </w:r>
      <w:bookmarkEnd w:id="4"/>
    </w:p>
    <w:p w14:paraId="7285BC9D" w14:textId="7C09C757" w:rsidR="00DD2791" w:rsidRDefault="009C7074" w:rsidP="00B66FF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1491" w:hanging="357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23CD">
        <w:rPr>
          <w:rFonts w:ascii="Arial" w:hAnsi="Arial" w:cs="Arial"/>
          <w:color w:val="000000"/>
          <w:sz w:val="26"/>
          <w:szCs w:val="26"/>
          <w:shd w:val="clear" w:color="auto" w:fill="FFFFFF"/>
        </w:rPr>
        <w:t>Defina o padrão de barramento USB</w:t>
      </w:r>
      <w:r w:rsidR="00612518" w:rsidRPr="006923C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E315629" w14:textId="77777777" w:rsidR="0067444E" w:rsidRDefault="0067444E" w:rsidP="0067444E">
      <w:pPr>
        <w:pStyle w:val="PargrafodaLista"/>
        <w:shd w:val="clear" w:color="auto" w:fill="FFFFFF"/>
        <w:spacing w:after="0" w:line="240" w:lineRule="auto"/>
        <w:ind w:left="1494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6CEB2D6" w14:textId="31122DBC" w:rsidR="0067444E" w:rsidRPr="00B66FF8" w:rsidRDefault="0067444E" w:rsidP="00DA1487">
      <w:pPr>
        <w:pStyle w:val="PargrafodaLista"/>
        <w:numPr>
          <w:ilvl w:val="1"/>
          <w:numId w:val="1"/>
        </w:numPr>
        <w:shd w:val="clear" w:color="auto" w:fill="FFFFFF"/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6F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Universal Serial Bus (USB) ou Barramento Serial Universal é um dispositivo de conexão projetado para auxiliar outros barramentos seriais.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Ele Foi desenvolvido principalmente por companhias de telecomunicações, mas empresas desenvolvedoras de hardware também fizeram parte no desenvolvimento deste tipo de barramento.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De uma forma básica este barramento tem como objetivo executar a conexão de periféricos externos sem que se tenha a necessidade instalar fisicamente qualquer outro hardware na máquina. E ele ainda tem a vantagem de permitir a alternação entre periféricos sem que seja preciso desligar a máquina.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O USB traz ao usuário diversas vantagens como a versatilidade, a facilidade no uso e a alta velocidade.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Atualmente uma grande parte dos produtos eletrônicos como câmeras digitais, celulares e outros periféricos como mouses, teclados e impressoras já saem de fábrica compatíveis com a porta USB, sendo isto quase que um pré-requisito essencial para o sucesso do produto.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A porta USB tem uma taxa de transferência 100 vezes mais rápida que a porta paralela de 25 pinos, a serial DB-9, DB-25 e RS-232 que são encontrados em vários computadores.</w:t>
      </w:r>
      <w:r w:rsidR="00B66FF8"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grande benefício trazido pelo USB é o fato de permitir que alguns dispositivos conectados a ele sejam energizados não somente de forma própria, mas também via barramento. A alimentação via barramento, é feita através das portas dos gabinetes das máquinas (PC e Notebooks) e os de alimentação própria, por uma fonte externa.</w:t>
      </w:r>
      <w:r w:rsidR="00B66FF8"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versões do USB são:</w:t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1.1: a velocidade de transmissão de dados não é muito alta: nas conexões mais lentas, a taxa de transmissão é de até 1,5 Mb/s (</w:t>
      </w:r>
      <w:proofErr w:type="spellStart"/>
      <w:r w:rsidRPr="00B66FF8">
        <w:rPr>
          <w:rFonts w:ascii="Arial" w:eastAsia="Times New Roman" w:hAnsi="Arial" w:cs="Arial"/>
          <w:sz w:val="24"/>
          <w:szCs w:val="24"/>
          <w:lang w:eastAsia="pt-BR"/>
        </w:rPr>
        <w:t>Low-Speed</w:t>
      </w:r>
      <w:proofErr w:type="spellEnd"/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ou seja, de cerca de 190 KB por segundo. Por sua vez, nas conexões mais rápidas, esse valor é de até 12 Mb/s (</w:t>
      </w:r>
      <w:r w:rsidRPr="00B66FF8">
        <w:rPr>
          <w:rFonts w:ascii="Arial" w:eastAsia="Times New Roman" w:hAnsi="Arial" w:cs="Arial"/>
          <w:sz w:val="24"/>
          <w:szCs w:val="24"/>
          <w:lang w:eastAsia="pt-BR"/>
        </w:rPr>
        <w:t>Full-</w:t>
      </w:r>
      <w:proofErr w:type="spellStart"/>
      <w:r w:rsidRPr="00B66FF8">
        <w:rPr>
          <w:rFonts w:ascii="Arial" w:eastAsia="Times New Roman" w:hAnsi="Arial" w:cs="Arial"/>
          <w:sz w:val="24"/>
          <w:szCs w:val="24"/>
          <w:lang w:eastAsia="pt-BR"/>
        </w:rPr>
        <w:t>Speed</w:t>
      </w:r>
      <w:proofErr w:type="spellEnd"/>
      <w:r w:rsidRP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cerca de 1,5 MB por segundo.</w:t>
      </w:r>
    </w:p>
    <w:p w14:paraId="18416512" w14:textId="77777777" w:rsidR="00B66FF8" w:rsidRDefault="0067444E" w:rsidP="00DA1487">
      <w:pPr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2.0: Esta possui uma maior taxa de transferência de dados de 480 Mb/s e mesmo assim não deixa de ser compatível com sua versão </w:t>
      </w:r>
      <w:proofErr w:type="spellStart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anterior.Esta</w:t>
      </w:r>
      <w:proofErr w:type="spellEnd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versão é cerca de 40 vezes mais rápida que a anterior.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3.0 (</w:t>
      </w:r>
      <w:proofErr w:type="spellStart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SuperSpeed</w:t>
      </w:r>
      <w:proofErr w:type="spellEnd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): Suas especificações foram definidas no final de 2008, no entanto, os primeiros produtos compatíveis com o novo padrão começaram a serem produzidos no segundo semestre de 2010.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3.1: Suas especificações foram definidas em agosto de 2013, mas mesmo sendo bastante parecidas com a 3.1 tem a vantagem de ser até duas vezes mais rápido que a versão 3.0.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47F7DD72" w14:textId="77777777" w:rsidR="00B66FF8" w:rsidRDefault="0067444E" w:rsidP="00DA1487">
      <w:pPr>
        <w:spacing w:after="0" w:line="240" w:lineRule="auto"/>
        <w:ind w:left="2206" w:hanging="8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3.2: Suas especificações foram definidas em setembro de 2017</w:t>
      </w:r>
    </w:p>
    <w:p w14:paraId="68B9F8DC" w14:textId="7DDFE15E" w:rsidR="0067444E" w:rsidRPr="0067444E" w:rsidRDefault="0067444E" w:rsidP="00DA1487">
      <w:pPr>
        <w:spacing w:after="0" w:line="240" w:lineRule="auto"/>
        <w:ind w:left="2206" w:hanging="8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 a 3.1 ela é até duas vezes mais rápida que a anterior.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três versões são muito parecidas entre si, tendo como grande diferencial a capacidade de transferência de dados de cada uma.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Suas principais características são: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– Transmissão bidirecional de dados: na versão 2.0 (e anteriores), o padrão USB permite que os dados trafeguem do dispositivo A para o B e do dispositivo B para o A, mas cada um em sua vez. No padrão 3.0 e superiores, o envio e a recepção de dados entre dois dispositivos pode acontecer ao mesmo tempo;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– Maior velocidade: a velocidade de transmissão de dados é de até 5 Gb/s (gigabits por segundo), equivalente a cerca de 600 MB por segundo, um valor extremamente mais alto que os 480 Mb/s do padrão 2.0. No 3.1, esse limite aumenta para 10 Gb/s (o dobro); no 3.2, a velocidade pode chegar a 20 Gb/s.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– Alimentação elétrica mais potente: os padrões 3.0, 3.1 e 3.2 contam com uma especificação chamada USB Power Delivery (USB-</w:t>
      </w:r>
      <w:proofErr w:type="spellStart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PD</w:t>
      </w:r>
      <w:proofErr w:type="spellEnd"/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que trabalha com 100 watts e assim permite a alimentação de dispositivos que consomem mais energia;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 – Retro compatibilidade: os barramentos nas versões 3.0, 3.1 e 3.2 podem suportar dispositivos nas versões 1.1 e 2.0.</w:t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B66F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67444E">
        <w:rPr>
          <w:rFonts w:ascii="Arial" w:hAnsi="Arial" w:cs="Arial"/>
          <w:sz w:val="24"/>
          <w:szCs w:val="24"/>
        </w:rPr>
        <w:t>4.0 – A quarta geração do USB tem a expectativa de permitir transferências de dados até 40 Gb/s.</w:t>
      </w:r>
      <w:r w:rsidR="00B66FF8">
        <w:rPr>
          <w:rFonts w:ascii="Arial" w:hAnsi="Arial" w:cs="Arial"/>
          <w:sz w:val="24"/>
          <w:szCs w:val="24"/>
        </w:rPr>
        <w:br/>
      </w:r>
      <w:r w:rsidRPr="0067444E">
        <w:rPr>
          <w:rFonts w:ascii="Arial" w:hAnsi="Arial" w:cs="Arial"/>
          <w:sz w:val="24"/>
          <w:szCs w:val="24"/>
        </w:rPr>
        <w:t>Essa taxa será possível porque a versão 4.0 foi idealizada para ter como base o </w:t>
      </w:r>
      <w:proofErr w:type="spellStart"/>
      <w:r w:rsidRPr="0067444E">
        <w:rPr>
          <w:rFonts w:ascii="Arial" w:hAnsi="Arial" w:cs="Arial"/>
          <w:sz w:val="24"/>
          <w:szCs w:val="24"/>
        </w:rPr>
        <w:t>Thunderbolt</w:t>
      </w:r>
      <w:proofErr w:type="spellEnd"/>
      <w:r w:rsidRPr="0067444E">
        <w:rPr>
          <w:rFonts w:ascii="Arial" w:hAnsi="Arial" w:cs="Arial"/>
          <w:sz w:val="24"/>
          <w:szCs w:val="24"/>
        </w:rPr>
        <w:t xml:space="preserve"> 3.</w:t>
      </w:r>
      <w:r w:rsidRPr="0067444E">
        <w:rPr>
          <w:rFonts w:ascii="Arial" w:hAnsi="Arial" w:cs="Arial"/>
          <w:sz w:val="24"/>
          <w:szCs w:val="24"/>
        </w:rPr>
        <w:br/>
        <w:t>E isso faz sentido, pois essa tecnologia também trabalha com até 40 Gb/s e, em vez de um conector próprio, usa portas USB-C.</w:t>
      </w:r>
      <w:r w:rsidRPr="0067444E">
        <w:rPr>
          <w:rFonts w:ascii="Arial" w:hAnsi="Arial" w:cs="Arial"/>
          <w:sz w:val="24"/>
          <w:szCs w:val="24"/>
        </w:rPr>
        <w:br/>
        <w:t>Essa versão, além dos 40 Gb/s, também pode trabalhar nas velocidades de</w:t>
      </w:r>
      <w:r w:rsidR="00B66FF8">
        <w:rPr>
          <w:rFonts w:ascii="Arial" w:hAnsi="Arial" w:cs="Arial"/>
          <w:sz w:val="24"/>
          <w:szCs w:val="24"/>
        </w:rPr>
        <w:t xml:space="preserve"> </w:t>
      </w:r>
      <w:r w:rsidRPr="0067444E">
        <w:rPr>
          <w:rFonts w:ascii="Arial" w:hAnsi="Arial" w:cs="Arial"/>
          <w:sz w:val="24"/>
          <w:szCs w:val="24"/>
        </w:rPr>
        <w:t>10 Gb/s e 20 Gb/s (dependendo de cada dispositivo) e fornece até 100 watts para alimentação elétrica</w:t>
      </w:r>
      <w:r w:rsidRPr="0067444E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14:paraId="2F588820" w14:textId="77777777" w:rsidR="0067444E" w:rsidRPr="006923CD" w:rsidRDefault="0067444E" w:rsidP="0067444E">
      <w:pPr>
        <w:pStyle w:val="PargrafodaLista"/>
        <w:shd w:val="clear" w:color="auto" w:fill="FFFFFF"/>
        <w:spacing w:after="0" w:line="240" w:lineRule="auto"/>
        <w:ind w:left="22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B96FCB2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15DDA388" w14:textId="77777777" w:rsidR="00646DE8" w:rsidRDefault="00646DE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43AD99D" w14:textId="617D100D" w:rsidR="00422F44" w:rsidRPr="006923CD" w:rsidRDefault="00241C70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5" w:name="_Toc81701854"/>
      <w:r w:rsidRPr="006923CD">
        <w:rPr>
          <w:rFonts w:ascii="Arial" w:hAnsi="Arial" w:cs="Arial"/>
          <w:sz w:val="28"/>
          <w:szCs w:val="28"/>
        </w:rPr>
        <w:lastRenderedPageBreak/>
        <w:t>QUESTÃO 02.</w:t>
      </w:r>
      <w:bookmarkEnd w:id="5"/>
    </w:p>
    <w:p w14:paraId="2156B066" w14:textId="0102CB5C" w:rsidR="00B73E56" w:rsidRDefault="009C7074" w:rsidP="00025780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923CD">
        <w:rPr>
          <w:rFonts w:ascii="Arial" w:hAnsi="Arial" w:cs="Arial"/>
          <w:color w:val="000000"/>
          <w:sz w:val="26"/>
          <w:szCs w:val="26"/>
          <w:shd w:val="clear" w:color="auto" w:fill="FFFFFF"/>
        </w:rPr>
        <w:t>Defina o padrão de barramento AGP</w:t>
      </w:r>
      <w:r w:rsidR="00C97E80" w:rsidRPr="006923C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C75924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5DD0354B" w14:textId="66190A3A" w:rsidR="003F21E5" w:rsidRPr="003F21E5" w:rsidRDefault="00646DE8" w:rsidP="00C472CB">
      <w:pPr>
        <w:pStyle w:val="PargrafodaLista"/>
        <w:numPr>
          <w:ilvl w:val="1"/>
          <w:numId w:val="3"/>
        </w:num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>Antes os computadores se limitavam a exibir caracteres em telas escuras, hoje, eles são capazes de exibir e criar imagens em altíssima qualidade, mas isso tem um preço: quanto mais evoluída é uma aplicação gráfica, em geral, mais dados ela consome.</w:t>
      </w:r>
      <w:r w:rsidRPr="003F21E5">
        <w:rPr>
          <w:rFonts w:ascii="Arial" w:hAnsi="Arial" w:cs="Arial"/>
          <w:sz w:val="24"/>
          <w:szCs w:val="24"/>
        </w:rPr>
        <w:br/>
        <w:t>Para lidar com o volume crescente de dados gerados pelos chips gráficos (GPU), a Intel anunciou em meados de 1996 o padrão AGP, cujo slot funcionava exclusivamente com placas de vídeo.</w:t>
      </w:r>
      <w:r w:rsidR="00006C3C" w:rsidRPr="003F21E5">
        <w:rPr>
          <w:rFonts w:ascii="Arial" w:hAnsi="Arial" w:cs="Arial"/>
          <w:sz w:val="24"/>
          <w:szCs w:val="24"/>
        </w:rPr>
        <w:br/>
      </w:r>
      <w:r w:rsidR="00006C3C" w:rsidRPr="003F21E5">
        <w:rPr>
          <w:rFonts w:ascii="Arial" w:hAnsi="Arial" w:cs="Arial"/>
          <w:color w:val="000000"/>
          <w:sz w:val="24"/>
          <w:szCs w:val="24"/>
        </w:rPr>
        <w:t>A primeira versão do AGP</w:t>
      </w:r>
      <w:r w:rsidR="00006C3C" w:rsidRPr="003F21E5">
        <w:rPr>
          <w:rFonts w:ascii="Arial" w:hAnsi="Arial" w:cs="Arial"/>
          <w:color w:val="000000"/>
        </w:rPr>
        <w:t xml:space="preserve"> denominada </w:t>
      </w:r>
      <w:r w:rsidR="00006C3C" w:rsidRPr="003F21E5">
        <w:rPr>
          <w:rFonts w:ascii="Arial" w:hAnsi="Arial" w:cs="Arial"/>
          <w:color w:val="000000"/>
          <w:sz w:val="24"/>
          <w:szCs w:val="24"/>
        </w:rPr>
        <w:t>AGP 1.0</w:t>
      </w:r>
      <w:r w:rsidR="00006C3C" w:rsidRPr="003F21E5">
        <w:rPr>
          <w:rFonts w:ascii="Arial" w:hAnsi="Arial" w:cs="Arial"/>
          <w:color w:val="000000"/>
        </w:rPr>
        <w:t xml:space="preserve"> </w:t>
      </w:r>
      <w:r w:rsidR="00006C3C" w:rsidRPr="003F21E5">
        <w:rPr>
          <w:rFonts w:ascii="Arial" w:hAnsi="Arial" w:cs="Arial"/>
          <w:color w:val="000000"/>
          <w:sz w:val="24"/>
          <w:szCs w:val="24"/>
        </w:rPr>
        <w:t xml:space="preserve">trabalhava a 32 bits e tinha </w:t>
      </w:r>
      <w:proofErr w:type="spellStart"/>
      <w:r w:rsidR="00006C3C" w:rsidRPr="003F21E5">
        <w:rPr>
          <w:rFonts w:ascii="Arial" w:hAnsi="Arial" w:cs="Arial"/>
          <w:color w:val="000000"/>
          <w:sz w:val="24"/>
          <w:szCs w:val="24"/>
        </w:rPr>
        <w:t>clock</w:t>
      </w:r>
      <w:proofErr w:type="spellEnd"/>
      <w:r w:rsidR="00006C3C" w:rsidRPr="003F21E5">
        <w:rPr>
          <w:rFonts w:ascii="Arial" w:hAnsi="Arial" w:cs="Arial"/>
          <w:color w:val="000000"/>
          <w:sz w:val="24"/>
          <w:szCs w:val="24"/>
        </w:rPr>
        <w:t xml:space="preserve"> de 66 MHz</w:t>
      </w:r>
      <w:r w:rsidR="00006C3C" w:rsidRPr="003F21E5">
        <w:rPr>
          <w:rFonts w:ascii="Arial" w:hAnsi="Arial" w:cs="Arial"/>
          <w:color w:val="000000"/>
        </w:rPr>
        <w:t xml:space="preserve"> </w:t>
      </w:r>
      <w:r w:rsidR="00006C3C" w:rsidRPr="003F21E5">
        <w:rPr>
          <w:rFonts w:ascii="Arial" w:hAnsi="Arial" w:cs="Arial"/>
          <w:color w:val="000000"/>
          <w:sz w:val="24"/>
          <w:szCs w:val="24"/>
        </w:rPr>
        <w:t>o que equivale a uma taxa de transferência de dados de até 266 MB/s, mas, na verdade, conseguia chegar a 532 MB/s.</w:t>
      </w:r>
      <w:r w:rsidR="00006C3C" w:rsidRPr="003F21E5">
        <w:rPr>
          <w:rFonts w:ascii="Arial" w:hAnsi="Arial" w:cs="Arial"/>
          <w:color w:val="000000"/>
          <w:sz w:val="24"/>
          <w:szCs w:val="24"/>
        </w:rPr>
        <w:br/>
      </w:r>
      <w:r w:rsidR="00006C3C" w:rsidRPr="003F21E5">
        <w:rPr>
          <w:rFonts w:ascii="Arial" w:hAnsi="Arial" w:cs="Arial"/>
          <w:sz w:val="24"/>
          <w:szCs w:val="24"/>
        </w:rPr>
        <w:t xml:space="preserve">O AGP 1.0 podia funcionar no modo x1 ou x2. Com x1 um dado por pulso de </w:t>
      </w:r>
      <w:proofErr w:type="spellStart"/>
      <w:r w:rsidR="00006C3C" w:rsidRPr="003F21E5">
        <w:rPr>
          <w:rFonts w:ascii="Arial" w:hAnsi="Arial" w:cs="Arial"/>
          <w:sz w:val="24"/>
          <w:szCs w:val="24"/>
        </w:rPr>
        <w:t>clock</w:t>
      </w:r>
      <w:proofErr w:type="spellEnd"/>
      <w:r w:rsidR="00006C3C" w:rsidRPr="003F21E5">
        <w:rPr>
          <w:rFonts w:ascii="Arial" w:hAnsi="Arial" w:cs="Arial"/>
          <w:sz w:val="24"/>
          <w:szCs w:val="24"/>
        </w:rPr>
        <w:t xml:space="preserve"> era transferido; com x2 eram dois dados por pulso de </w:t>
      </w:r>
      <w:proofErr w:type="spellStart"/>
      <w:r w:rsidR="00006C3C" w:rsidRPr="003F21E5">
        <w:rPr>
          <w:rFonts w:ascii="Arial" w:hAnsi="Arial" w:cs="Arial"/>
          <w:sz w:val="24"/>
          <w:szCs w:val="24"/>
        </w:rPr>
        <w:t>clock</w:t>
      </w:r>
      <w:proofErr w:type="spellEnd"/>
      <w:r w:rsidR="00006C3C" w:rsidRPr="003F21E5">
        <w:rPr>
          <w:rFonts w:ascii="Arial" w:hAnsi="Arial" w:cs="Arial"/>
          <w:sz w:val="24"/>
          <w:szCs w:val="24"/>
        </w:rPr>
        <w:t>.</w:t>
      </w:r>
      <w:r w:rsidR="00006C3C" w:rsidRPr="003F21E5">
        <w:rPr>
          <w:rFonts w:ascii="Arial" w:hAnsi="Arial" w:cs="Arial"/>
          <w:sz w:val="24"/>
          <w:szCs w:val="24"/>
        </w:rPr>
        <w:br/>
      </w:r>
      <w:r w:rsidR="003F21E5" w:rsidRPr="003F21E5">
        <w:rPr>
          <w:rFonts w:ascii="Arial" w:hAnsi="Arial" w:cs="Arial"/>
          <w:sz w:val="24"/>
          <w:szCs w:val="24"/>
        </w:rPr>
        <w:t>Em meados de 1998, a Intel lançou o AGP 2.0, cujo diferencial estava na possibilidade de o padrão trabalhar com o novo modo de operação x4, resultando em uma taxa de transferência de até 1.064 MB/s. Além disso, a alimentação elétrica era de 1,5 V — o AGP 1.0 funcionava com 3,3 V.</w:t>
      </w:r>
      <w:r w:rsidR="003F21E5" w:rsidRPr="003F21E5">
        <w:rPr>
          <w:rFonts w:ascii="Arial" w:hAnsi="Arial" w:cs="Arial"/>
          <w:sz w:val="24"/>
          <w:szCs w:val="24"/>
        </w:rPr>
        <w:br/>
        <w:t>Algum tempo depois surgiu o AGP 3.0, que contava com a capacidade de trabalhar com alimentação elétrica de 0,8 V e modo de operação x8 correspondendo a uma taxa de transferência de até 2.133 MB/s.</w:t>
      </w:r>
    </w:p>
    <w:p w14:paraId="17996B92" w14:textId="77777777" w:rsidR="003F21E5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 xml:space="preserve">Além da alta taxa de transferência de dados, o padrão AGP oferecia outras vantagens. Uma delas era a capacidade de operar em sua máxima capacidade, pois não havia outro dispositivo no barramento que podia de algum modo interferir na comunicação entre a placa de vídeo e o processador </w:t>
      </w:r>
    </w:p>
    <w:p w14:paraId="73C07409" w14:textId="77777777" w:rsidR="003F21E5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 xml:space="preserve">O AGP também permitia que a placa de vídeo fizesse uso de parte da memória RAM do computador como um incremento de sua própria memória; um recurso chamado Direct </w:t>
      </w:r>
      <w:proofErr w:type="spellStart"/>
      <w:r w:rsidRPr="003F21E5">
        <w:rPr>
          <w:rFonts w:ascii="Arial" w:hAnsi="Arial" w:cs="Arial"/>
          <w:sz w:val="24"/>
          <w:szCs w:val="24"/>
        </w:rPr>
        <w:t>Memory</w:t>
      </w:r>
      <w:proofErr w:type="spellEnd"/>
      <w:r w:rsidRPr="003F21E5">
        <w:rPr>
          <w:rFonts w:ascii="Arial" w:hAnsi="Arial" w:cs="Arial"/>
          <w:sz w:val="24"/>
          <w:szCs w:val="24"/>
        </w:rPr>
        <w:t xml:space="preserve"> Execute.</w:t>
      </w:r>
    </w:p>
    <w:p w14:paraId="39307FB8" w14:textId="77777777" w:rsidR="003F21E5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>Quanto ao slot, o AGP era ligeiramente menor que um encaixe PCI.</w:t>
      </w:r>
    </w:p>
    <w:p w14:paraId="14A098D4" w14:textId="77777777" w:rsidR="003F21E5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>No entanto, como havia várias versões do AGP, os slots também podiam variar em tamanho.</w:t>
      </w:r>
    </w:p>
    <w:p w14:paraId="7013AE77" w14:textId="77777777" w:rsidR="003F21E5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>Essas diferenças ocorriam principalmente por causa dos requisitos de alimentação elétrica existentes entre os dispositivos que utilizavam cada versão. Houve, por exemplo, um slot que funcionava com o AGP 1.0, outro que funcionava com o AGP 2.0, um terceiro que trabalhava com todas as versões (slot universal) e assim por diante. Também foi lançado uma versão especial do AGP chamadas AGP Pro, direcionadas a placas de vídeo que consumiam grande quantidade de energia.</w:t>
      </w:r>
    </w:p>
    <w:p w14:paraId="6EF151D0" w14:textId="78A7A75E" w:rsidR="00646DE8" w:rsidRPr="003F21E5" w:rsidRDefault="003F21E5" w:rsidP="003F21E5">
      <w:pPr>
        <w:shd w:val="clear" w:color="auto" w:fill="FEFFFF"/>
        <w:spacing w:after="0" w:line="240" w:lineRule="auto"/>
        <w:ind w:left="1776"/>
        <w:rPr>
          <w:rFonts w:ascii="Arial" w:hAnsi="Arial" w:cs="Arial"/>
          <w:sz w:val="24"/>
          <w:szCs w:val="24"/>
        </w:rPr>
      </w:pPr>
      <w:r w:rsidRPr="003F21E5">
        <w:rPr>
          <w:rFonts w:ascii="Arial" w:hAnsi="Arial" w:cs="Arial"/>
          <w:sz w:val="24"/>
          <w:szCs w:val="24"/>
        </w:rPr>
        <w:t>A despeito de suas vantagens o padrão AGP acabou perdendo espaço e foi substituído pelo PCI Express.</w:t>
      </w:r>
    </w:p>
    <w:p w14:paraId="265A5078" w14:textId="77777777" w:rsidR="00646DE8" w:rsidRDefault="00646DE8" w:rsidP="00646DE8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0A2FF20" w14:textId="77777777" w:rsidR="00646DE8" w:rsidRDefault="00646DE8" w:rsidP="00646DE8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EB725D0" w14:textId="77777777" w:rsidR="00646DE8" w:rsidRDefault="00646DE8" w:rsidP="00646DE8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827A3C6" w14:textId="0822161E" w:rsidR="00C97E80" w:rsidRPr="00646DE8" w:rsidRDefault="00646DE8" w:rsidP="00646DE8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46DE8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646DE8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14:paraId="502AC03E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1FA4A0E" w14:textId="77777777" w:rsidR="009877BE" w:rsidRDefault="009877BE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39B7980" w14:textId="056C2CAB" w:rsidR="008A4CB2" w:rsidRPr="006923CD" w:rsidRDefault="00241C70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6" w:name="_Toc81701855"/>
      <w:r w:rsidRPr="006923CD">
        <w:rPr>
          <w:rFonts w:ascii="Arial" w:hAnsi="Arial" w:cs="Arial"/>
          <w:sz w:val="28"/>
          <w:szCs w:val="28"/>
        </w:rPr>
        <w:lastRenderedPageBreak/>
        <w:t>QUESTÃO 03</w:t>
      </w:r>
      <w:r w:rsidR="005A13FF" w:rsidRPr="006923CD">
        <w:rPr>
          <w:rFonts w:ascii="Arial" w:hAnsi="Arial" w:cs="Arial"/>
          <w:sz w:val="28"/>
          <w:szCs w:val="28"/>
        </w:rPr>
        <w:t>.</w:t>
      </w:r>
      <w:bookmarkEnd w:id="6"/>
    </w:p>
    <w:p w14:paraId="6AE03D99" w14:textId="634042F0" w:rsidR="009C7074" w:rsidRPr="006923CD" w:rsidRDefault="009C7074" w:rsidP="0002578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que em um sistema de computação não é possível construir e utilizar apenas um tipo de memória?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23151E29" w14:textId="77777777" w:rsidR="00447BEC" w:rsidRPr="00447BEC" w:rsidRDefault="00447BEC" w:rsidP="00447BEC">
      <w:pPr>
        <w:pStyle w:val="PargrafodaLista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7BEC">
        <w:rPr>
          <w:rFonts w:ascii="Arial" w:hAnsi="Arial" w:cs="Arial"/>
          <w:sz w:val="24"/>
          <w:szCs w:val="24"/>
        </w:rPr>
        <w:t>Porque para certas atividades é fundamental que as transferências de informações sejam executadas o mais rápida possível, já em outras são requeridos que as informações sejam armazenadas por períodos mais longos.</w:t>
      </w:r>
    </w:p>
    <w:p w14:paraId="7C32D140" w14:textId="77777777" w:rsidR="00447BEC" w:rsidRPr="00447BEC" w:rsidRDefault="00447BEC" w:rsidP="00447BEC">
      <w:pPr>
        <w:spacing w:after="0" w:line="240" w:lineRule="auto"/>
        <w:ind w:left="2208"/>
        <w:rPr>
          <w:rFonts w:ascii="Arial" w:hAnsi="Arial" w:cs="Arial"/>
          <w:sz w:val="24"/>
          <w:szCs w:val="24"/>
        </w:rPr>
      </w:pPr>
      <w:r w:rsidRPr="00447BEC">
        <w:rPr>
          <w:rFonts w:ascii="Arial" w:hAnsi="Arial" w:cs="Arial"/>
          <w:sz w:val="24"/>
          <w:szCs w:val="24"/>
        </w:rPr>
        <w:t>As memórias de um computador são construídas por vários componentes (vários tipos diferentes de memória) interligados e integrados com o objetivo de armazenar e</w:t>
      </w:r>
    </w:p>
    <w:p w14:paraId="1C61A041" w14:textId="4452398B" w:rsidR="009C7074" w:rsidRPr="00447BEC" w:rsidRDefault="00447BEC" w:rsidP="00447BEC">
      <w:pPr>
        <w:spacing w:after="0" w:line="240" w:lineRule="auto"/>
        <w:ind w:left="2208"/>
        <w:rPr>
          <w:rFonts w:ascii="Arial" w:hAnsi="Arial" w:cs="Arial"/>
          <w:sz w:val="24"/>
          <w:szCs w:val="24"/>
        </w:rPr>
      </w:pPr>
      <w:r w:rsidRPr="00447BEC">
        <w:rPr>
          <w:rFonts w:ascii="Arial" w:hAnsi="Arial" w:cs="Arial"/>
          <w:sz w:val="24"/>
          <w:szCs w:val="24"/>
        </w:rPr>
        <w:t>recuperar informações, bem como dar velocidade e segurança nessas trocas e armazenagens.</w:t>
      </w:r>
      <w:r>
        <w:rPr>
          <w:rFonts w:ascii="Arial" w:hAnsi="Arial" w:cs="Arial"/>
          <w:sz w:val="24"/>
          <w:szCs w:val="24"/>
        </w:rPr>
        <w:t xml:space="preserve"> Mediante a essa premissa não é concebível haver somente um tipo de memória, pois para ela (a memória) em uma grande maioria</w:t>
      </w:r>
      <w:r w:rsidR="00830433">
        <w:rPr>
          <w:rFonts w:ascii="Arial" w:hAnsi="Arial" w:cs="Arial"/>
          <w:sz w:val="24"/>
          <w:szCs w:val="24"/>
        </w:rPr>
        <w:t xml:space="preserve"> das vezes</w:t>
      </w:r>
      <w:r>
        <w:rPr>
          <w:rFonts w:ascii="Arial" w:hAnsi="Arial" w:cs="Arial"/>
          <w:sz w:val="24"/>
          <w:szCs w:val="24"/>
        </w:rPr>
        <w:t xml:space="preserve"> são exigidas finalidades destintas com comportamentos destintos. E um único tipo não seria capaz de cumprir esses requisitos, para tanto é preciso haver mais de um tipo.  </w:t>
      </w:r>
    </w:p>
    <w:p w14:paraId="7CC5F5D7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59A2D6B4" w14:textId="131DE424" w:rsidR="00D17027" w:rsidRPr="006923CD" w:rsidRDefault="00241C70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7" w:name="_Toc81701856"/>
      <w:r w:rsidRPr="006923CD">
        <w:rPr>
          <w:rFonts w:ascii="Arial" w:hAnsi="Arial" w:cs="Arial"/>
          <w:sz w:val="28"/>
          <w:szCs w:val="28"/>
        </w:rPr>
        <w:t>QUESTÃO 04.</w:t>
      </w:r>
      <w:bookmarkEnd w:id="7"/>
    </w:p>
    <w:p w14:paraId="1F7384E6" w14:textId="3354EC12" w:rsidR="006923CD" w:rsidRDefault="009C7074" w:rsidP="0002578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são classificadas as memórias semicondutoras?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46DF83DC" w14:textId="77777777" w:rsidR="00D15799" w:rsidRDefault="00D15799" w:rsidP="00D15799">
      <w:pPr>
        <w:pStyle w:val="PargrafodaLista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15799">
        <w:rPr>
          <w:rFonts w:ascii="Arial" w:hAnsi="Arial" w:cs="Arial"/>
          <w:sz w:val="24"/>
          <w:szCs w:val="24"/>
        </w:rPr>
        <w:t>Elas são classificadas por:</w:t>
      </w:r>
    </w:p>
    <w:p w14:paraId="204BC0CC" w14:textId="7E223153" w:rsidR="00D15799" w:rsidRPr="00D15799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15799">
        <w:rPr>
          <w:rFonts w:ascii="Arial" w:hAnsi="Arial" w:cs="Arial"/>
          <w:sz w:val="24"/>
          <w:szCs w:val="24"/>
        </w:rPr>
        <w:t>VOLATILIDADE</w:t>
      </w:r>
    </w:p>
    <w:p w14:paraId="603BB6D3" w14:textId="49C8F3F5" w:rsid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Volátil e Não Volátil</w:t>
      </w:r>
    </w:p>
    <w:p w14:paraId="3D43E6C1" w14:textId="77777777" w:rsidR="00DA1487" w:rsidRPr="00DA1487" w:rsidRDefault="00DA1487" w:rsidP="00DA1487">
      <w:pPr>
        <w:spacing w:after="0" w:line="240" w:lineRule="auto"/>
        <w:ind w:left="2496"/>
        <w:rPr>
          <w:rFonts w:ascii="Arial" w:hAnsi="Arial" w:cs="Arial"/>
          <w:sz w:val="24"/>
          <w:szCs w:val="24"/>
        </w:rPr>
      </w:pPr>
    </w:p>
    <w:p w14:paraId="6DE1B4D6" w14:textId="0D265E9A" w:rsidR="00D15799" w:rsidRPr="00AA7F07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 ACESSO</w:t>
      </w:r>
    </w:p>
    <w:p w14:paraId="06E35D12" w14:textId="38E53743" w:rsid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Leitura e Escrita ou Somente Leitura</w:t>
      </w:r>
    </w:p>
    <w:p w14:paraId="4C85E3F9" w14:textId="77777777" w:rsidR="00DA1487" w:rsidRPr="00DA1487" w:rsidRDefault="00DA1487" w:rsidP="00DA1487">
      <w:pPr>
        <w:spacing w:after="0" w:line="240" w:lineRule="auto"/>
        <w:ind w:left="2496"/>
        <w:rPr>
          <w:rFonts w:ascii="Arial" w:hAnsi="Arial" w:cs="Arial"/>
          <w:sz w:val="24"/>
          <w:szCs w:val="24"/>
        </w:rPr>
      </w:pPr>
    </w:p>
    <w:p w14:paraId="5B764198" w14:textId="1237225D" w:rsidR="00D15799" w:rsidRPr="00AA7F07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 TIPO</w:t>
      </w:r>
    </w:p>
    <w:p w14:paraId="62BF5E0D" w14:textId="5B8EF768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RAM </w:t>
      </w:r>
      <w:proofErr w:type="spellStart"/>
      <w:r w:rsidRPr="00AA7F07">
        <w:rPr>
          <w:rFonts w:ascii="Arial" w:hAnsi="Arial" w:cs="Arial"/>
          <w:sz w:val="24"/>
          <w:szCs w:val="24"/>
        </w:rPr>
        <w:t>Random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Pr="00AA7F07">
        <w:rPr>
          <w:rFonts w:ascii="Arial" w:hAnsi="Arial" w:cs="Arial"/>
          <w:sz w:val="24"/>
          <w:szCs w:val="24"/>
        </w:rPr>
        <w:t>Memory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A7F07">
        <w:rPr>
          <w:rFonts w:ascii="Arial" w:hAnsi="Arial" w:cs="Arial"/>
          <w:sz w:val="24"/>
          <w:szCs w:val="24"/>
        </w:rPr>
        <w:t>static</w:t>
      </w:r>
      <w:proofErr w:type="spellEnd"/>
      <w:r w:rsidRPr="00AA7F07">
        <w:rPr>
          <w:rFonts w:ascii="Arial" w:hAnsi="Arial" w:cs="Arial"/>
          <w:sz w:val="24"/>
          <w:szCs w:val="24"/>
        </w:rPr>
        <w:t>)</w:t>
      </w:r>
    </w:p>
    <w:p w14:paraId="6287FFE6" w14:textId="69C6B6CE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F07">
        <w:rPr>
          <w:rFonts w:ascii="Arial" w:hAnsi="Arial" w:cs="Arial"/>
          <w:sz w:val="24"/>
          <w:szCs w:val="24"/>
        </w:rPr>
        <w:t>DRAM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F07">
        <w:rPr>
          <w:rFonts w:ascii="Arial" w:hAnsi="Arial" w:cs="Arial"/>
          <w:sz w:val="24"/>
          <w:szCs w:val="24"/>
        </w:rPr>
        <w:t>Dynamic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RAM</w:t>
      </w:r>
    </w:p>
    <w:p w14:paraId="1670F8F8" w14:textId="062B14F3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ROM </w:t>
      </w:r>
      <w:proofErr w:type="spellStart"/>
      <w:r w:rsidRPr="00AA7F07">
        <w:rPr>
          <w:rFonts w:ascii="Arial" w:hAnsi="Arial" w:cs="Arial"/>
          <w:sz w:val="24"/>
          <w:szCs w:val="24"/>
        </w:rPr>
        <w:t>Read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Only </w:t>
      </w:r>
      <w:proofErr w:type="spellStart"/>
      <w:r w:rsidRPr="00AA7F07">
        <w:rPr>
          <w:rFonts w:ascii="Arial" w:hAnsi="Arial" w:cs="Arial"/>
          <w:sz w:val="24"/>
          <w:szCs w:val="24"/>
        </w:rPr>
        <w:t>Memory</w:t>
      </w:r>
      <w:proofErr w:type="spellEnd"/>
    </w:p>
    <w:p w14:paraId="070BF07A" w14:textId="58927306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F07">
        <w:rPr>
          <w:rFonts w:ascii="Arial" w:hAnsi="Arial" w:cs="Arial"/>
          <w:sz w:val="24"/>
          <w:szCs w:val="24"/>
        </w:rPr>
        <w:t>PROM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User-</w:t>
      </w:r>
      <w:proofErr w:type="spellStart"/>
      <w:r w:rsidRPr="00AA7F07">
        <w:rPr>
          <w:rFonts w:ascii="Arial" w:hAnsi="Arial" w:cs="Arial"/>
          <w:sz w:val="24"/>
          <w:szCs w:val="24"/>
        </w:rPr>
        <w:t>Programmable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ROM</w:t>
      </w:r>
    </w:p>
    <w:p w14:paraId="70153C81" w14:textId="738EB888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F07">
        <w:rPr>
          <w:rFonts w:ascii="Arial" w:hAnsi="Arial" w:cs="Arial"/>
          <w:sz w:val="24"/>
          <w:szCs w:val="24"/>
        </w:rPr>
        <w:t>EPROM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F07">
        <w:rPr>
          <w:rFonts w:ascii="Arial" w:hAnsi="Arial" w:cs="Arial"/>
          <w:sz w:val="24"/>
          <w:szCs w:val="24"/>
        </w:rPr>
        <w:t>Erasable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F07">
        <w:rPr>
          <w:rFonts w:ascii="Arial" w:hAnsi="Arial" w:cs="Arial"/>
          <w:sz w:val="24"/>
          <w:szCs w:val="24"/>
        </w:rPr>
        <w:t>PROM</w:t>
      </w:r>
      <w:proofErr w:type="spellEnd"/>
    </w:p>
    <w:p w14:paraId="79BF05F0" w14:textId="4C48DF24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E2PROM </w:t>
      </w:r>
      <w:proofErr w:type="spellStart"/>
      <w:r w:rsidRPr="00AA7F07">
        <w:rPr>
          <w:rFonts w:ascii="Arial" w:hAnsi="Arial" w:cs="Arial"/>
          <w:sz w:val="24"/>
          <w:szCs w:val="24"/>
        </w:rPr>
        <w:t>Electrically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F07">
        <w:rPr>
          <w:rFonts w:ascii="Arial" w:hAnsi="Arial" w:cs="Arial"/>
          <w:sz w:val="24"/>
          <w:szCs w:val="24"/>
        </w:rPr>
        <w:t>EPROM</w:t>
      </w:r>
      <w:proofErr w:type="spellEnd"/>
    </w:p>
    <w:p w14:paraId="3053C9BD" w14:textId="4A513DC6" w:rsid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FLASH </w:t>
      </w:r>
      <w:proofErr w:type="spellStart"/>
      <w:r w:rsidRPr="00AA7F07">
        <w:rPr>
          <w:rFonts w:ascii="Arial" w:hAnsi="Arial" w:cs="Arial"/>
          <w:sz w:val="24"/>
          <w:szCs w:val="24"/>
        </w:rPr>
        <w:t>Flash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E2PROM</w:t>
      </w:r>
    </w:p>
    <w:p w14:paraId="29BBA913" w14:textId="77777777" w:rsidR="00DA1487" w:rsidRPr="00DA1487" w:rsidRDefault="00DA1487" w:rsidP="00DA1487">
      <w:pPr>
        <w:spacing w:after="0" w:line="240" w:lineRule="auto"/>
        <w:ind w:left="2496"/>
        <w:rPr>
          <w:rFonts w:ascii="Arial" w:hAnsi="Arial" w:cs="Arial"/>
          <w:sz w:val="24"/>
          <w:szCs w:val="24"/>
        </w:rPr>
      </w:pPr>
    </w:p>
    <w:p w14:paraId="196F33C0" w14:textId="48D6A3E0" w:rsidR="00D15799" w:rsidRPr="00AA7F07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 TECNOLOGIA</w:t>
      </w:r>
    </w:p>
    <w:p w14:paraId="5A21094A" w14:textId="486E48BC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Bipolar Transistores Bipolares (</w:t>
      </w:r>
      <w:proofErr w:type="spellStart"/>
      <w:r w:rsidRPr="00AA7F07">
        <w:rPr>
          <w:rFonts w:ascii="Arial" w:hAnsi="Arial" w:cs="Arial"/>
          <w:sz w:val="24"/>
          <w:szCs w:val="24"/>
        </w:rPr>
        <w:t>npn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7F07">
        <w:rPr>
          <w:rFonts w:ascii="Arial" w:hAnsi="Arial" w:cs="Arial"/>
          <w:sz w:val="24"/>
          <w:szCs w:val="24"/>
        </w:rPr>
        <w:t>pnp</w:t>
      </w:r>
      <w:proofErr w:type="spellEnd"/>
      <w:r w:rsidRPr="00AA7F07">
        <w:rPr>
          <w:rFonts w:ascii="Arial" w:hAnsi="Arial" w:cs="Arial"/>
          <w:sz w:val="24"/>
          <w:szCs w:val="24"/>
        </w:rPr>
        <w:t>)</w:t>
      </w:r>
    </w:p>
    <w:p w14:paraId="406E5318" w14:textId="7B571DE4" w:rsid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A7F07">
        <w:rPr>
          <w:rFonts w:ascii="Arial" w:hAnsi="Arial" w:cs="Arial"/>
          <w:sz w:val="24"/>
          <w:szCs w:val="24"/>
        </w:rPr>
        <w:t>CMOS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7F07">
        <w:rPr>
          <w:rFonts w:ascii="Arial" w:hAnsi="Arial" w:cs="Arial"/>
          <w:sz w:val="24"/>
          <w:szCs w:val="24"/>
        </w:rPr>
        <w:t>Complementary</w:t>
      </w:r>
      <w:proofErr w:type="spellEnd"/>
      <w:r w:rsidRPr="00AA7F07">
        <w:rPr>
          <w:rFonts w:ascii="Arial" w:hAnsi="Arial" w:cs="Arial"/>
          <w:sz w:val="24"/>
          <w:szCs w:val="24"/>
        </w:rPr>
        <w:t xml:space="preserve"> Metal Oxide Silicon</w:t>
      </w:r>
    </w:p>
    <w:p w14:paraId="5822B826" w14:textId="77777777" w:rsidR="00DA1487" w:rsidRPr="00DA1487" w:rsidRDefault="00DA1487" w:rsidP="00DA1487">
      <w:pPr>
        <w:spacing w:after="0" w:line="240" w:lineRule="auto"/>
        <w:ind w:left="2496"/>
        <w:rPr>
          <w:rFonts w:ascii="Arial" w:hAnsi="Arial" w:cs="Arial"/>
          <w:sz w:val="24"/>
          <w:szCs w:val="24"/>
        </w:rPr>
      </w:pPr>
    </w:p>
    <w:p w14:paraId="6376992E" w14:textId="242978B6" w:rsidR="00D15799" w:rsidRPr="00AA7F07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ESTRUTURA DE ACESSO</w:t>
      </w:r>
    </w:p>
    <w:p w14:paraId="57DF7544" w14:textId="46A27CF4" w:rsidR="00D15799" w:rsidRPr="00AA7F07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Aleatório</w:t>
      </w:r>
    </w:p>
    <w:p w14:paraId="32A29FB3" w14:textId="63E6F8F8" w:rsid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 xml:space="preserve">Disciplinado (pilha, fila, </w:t>
      </w:r>
      <w:proofErr w:type="spellStart"/>
      <w:r w:rsidRPr="00AA7F07">
        <w:rPr>
          <w:rFonts w:ascii="Arial" w:hAnsi="Arial" w:cs="Arial"/>
          <w:sz w:val="24"/>
          <w:szCs w:val="24"/>
        </w:rPr>
        <w:t>etc</w:t>
      </w:r>
      <w:proofErr w:type="spellEnd"/>
      <w:r w:rsidRPr="00AA7F07">
        <w:rPr>
          <w:rFonts w:ascii="Arial" w:hAnsi="Arial" w:cs="Arial"/>
          <w:sz w:val="24"/>
          <w:szCs w:val="24"/>
        </w:rPr>
        <w:t>)</w:t>
      </w:r>
    </w:p>
    <w:p w14:paraId="2EEA399B" w14:textId="77777777" w:rsidR="00DA1487" w:rsidRPr="00DA1487" w:rsidRDefault="00DA1487" w:rsidP="00DA1487">
      <w:pPr>
        <w:spacing w:after="0" w:line="240" w:lineRule="auto"/>
        <w:ind w:left="2496"/>
        <w:rPr>
          <w:rFonts w:ascii="Arial" w:hAnsi="Arial" w:cs="Arial"/>
          <w:sz w:val="24"/>
          <w:szCs w:val="24"/>
        </w:rPr>
      </w:pPr>
    </w:p>
    <w:p w14:paraId="23D56262" w14:textId="770D491B" w:rsidR="00D15799" w:rsidRPr="00AA7F07" w:rsidRDefault="00D15799" w:rsidP="00D15799">
      <w:pPr>
        <w:pStyle w:val="PargrafodaLista"/>
        <w:numPr>
          <w:ilvl w:val="2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ENDEREÇAMENTO</w:t>
      </w:r>
    </w:p>
    <w:p w14:paraId="70AEC830" w14:textId="29F98391" w:rsidR="006923CD" w:rsidRPr="00D15799" w:rsidRDefault="00D15799" w:rsidP="00D15799">
      <w:pPr>
        <w:pStyle w:val="PargrafodaLista"/>
        <w:numPr>
          <w:ilvl w:val="3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A7F07">
        <w:rPr>
          <w:rFonts w:ascii="Arial" w:hAnsi="Arial" w:cs="Arial"/>
          <w:sz w:val="24"/>
          <w:szCs w:val="24"/>
        </w:rPr>
        <w:t>bit, byte, bloco</w:t>
      </w:r>
    </w:p>
    <w:p w14:paraId="1AED68F6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AC92074" w14:textId="77777777" w:rsidR="00DA1487" w:rsidRDefault="00DA1487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96C1633" w14:textId="52A90F9F" w:rsidR="00525114" w:rsidRPr="006923CD" w:rsidRDefault="00241C70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bookmarkStart w:id="8" w:name="_Toc81701857"/>
      <w:r w:rsidRPr="006923CD">
        <w:rPr>
          <w:rFonts w:ascii="Arial" w:hAnsi="Arial" w:cs="Arial"/>
          <w:sz w:val="28"/>
          <w:szCs w:val="28"/>
        </w:rPr>
        <w:lastRenderedPageBreak/>
        <w:t>QUESTÃO 05</w:t>
      </w:r>
      <w:r w:rsidR="001B1332" w:rsidRPr="006923CD">
        <w:rPr>
          <w:rFonts w:ascii="Arial" w:hAnsi="Arial" w:cs="Arial"/>
          <w:sz w:val="28"/>
          <w:szCs w:val="28"/>
        </w:rPr>
        <w:t>.</w:t>
      </w:r>
      <w:bookmarkEnd w:id="8"/>
    </w:p>
    <w:p w14:paraId="246F5DF6" w14:textId="5BF14FA5" w:rsidR="009C7074" w:rsidRPr="006923CD" w:rsidRDefault="009C7074" w:rsidP="0002578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 a diferença entre formatação física e formatação lógica?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3247A09F" w14:textId="6693DA73" w:rsidR="00D729A9" w:rsidRDefault="00D729A9" w:rsidP="00D729A9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29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formatação física é feita apenas uma vez e não pode ser desfeita ou refeita por meio de software.</w:t>
      </w:r>
    </w:p>
    <w:p w14:paraId="51304E0F" w14:textId="77777777" w:rsidR="00DA1487" w:rsidRPr="00DA1487" w:rsidRDefault="00DA1487" w:rsidP="00DA1487">
      <w:pPr>
        <w:shd w:val="clear" w:color="auto" w:fill="FFFFFF"/>
        <w:spacing w:after="0" w:line="240" w:lineRule="auto"/>
        <w:ind w:left="177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75FB3CC" w14:textId="00013A11" w:rsidR="006923CD" w:rsidRPr="00D729A9" w:rsidRDefault="00D729A9" w:rsidP="00D729A9">
      <w:pPr>
        <w:pStyle w:val="PargrafodaLista"/>
        <w:numPr>
          <w:ilvl w:val="1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729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formatação lógica não altera a estrutura física do disco rígido e pode ser desfeita e refeita quantas vezes for preciso.</w:t>
      </w:r>
    </w:p>
    <w:p w14:paraId="62C3BA7A" w14:textId="241DBD2F" w:rsidR="00D729A9" w:rsidRDefault="00D729A9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</w:p>
    <w:p w14:paraId="0AB0970D" w14:textId="4A1D57F2" w:rsidR="00674B55" w:rsidRPr="006923CD" w:rsidRDefault="00241C70" w:rsidP="006923CD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9" w:name="_Toc81701858"/>
      <w:r w:rsidRPr="006923CD">
        <w:rPr>
          <w:rFonts w:ascii="Arial" w:hAnsi="Arial" w:cs="Arial"/>
          <w:sz w:val="28"/>
          <w:szCs w:val="28"/>
        </w:rPr>
        <w:t>QUESTÃO 06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9"/>
    </w:p>
    <w:p w14:paraId="5EB4DA30" w14:textId="5389565D" w:rsidR="009C7074" w:rsidRPr="000D0ED4" w:rsidRDefault="009C7074" w:rsidP="0002578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é trilha zero?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53A9B6A1" w14:textId="77777777" w:rsidR="00D729A9" w:rsidRPr="00D729A9" w:rsidRDefault="00D729A9" w:rsidP="00D729A9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D729A9">
        <w:rPr>
          <w:rFonts w:ascii="Arial" w:hAnsi="Arial" w:cs="Arial"/>
        </w:rPr>
        <w:t>A trilha zero é o primeiro setor do disco rígido, onde estão armazenados o MBR (Master Boot Record) Quando ligamos o computador, o BIOS executa suas rotinas de teste chamado de POST e inicia o sistema operacional.</w:t>
      </w:r>
    </w:p>
    <w:p w14:paraId="76A9162C" w14:textId="77777777" w:rsidR="000D0ED4" w:rsidRDefault="000D0ED4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432DE14" w14:textId="7A71B13B" w:rsidR="00241C70" w:rsidRPr="006923CD" w:rsidRDefault="00241C70" w:rsidP="006923CD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0" w:name="_Toc81701859"/>
      <w:r w:rsidRPr="006923CD">
        <w:rPr>
          <w:rFonts w:ascii="Arial" w:hAnsi="Arial" w:cs="Arial"/>
          <w:sz w:val="28"/>
          <w:szCs w:val="28"/>
        </w:rPr>
        <w:t>QUESTÃO 07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0"/>
    </w:p>
    <w:p w14:paraId="59F84FC1" w14:textId="56C31D6D" w:rsidR="009C7074" w:rsidRDefault="009C7074" w:rsidP="00025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Cite 3 dispositivos de saída no computador, 3 dispositivos de entrada e 1 dispositivo </w:t>
      </w:r>
      <w:r w:rsidRPr="000D0E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considerado tanto</w:t>
      </w: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entrada quanto de saída.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3BE155CB" w14:textId="38551085" w:rsidR="000D0ED4" w:rsidRDefault="00B96482" w:rsidP="00025780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SAÍDA</w:t>
      </w:r>
    </w:p>
    <w:p w14:paraId="3AA8DE33" w14:textId="4CAAC139" w:rsidR="00B96482" w:rsidRDefault="00B96482" w:rsidP="00B96482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Monitores; Impressoras; Caixas de som</w:t>
      </w:r>
    </w:p>
    <w:p w14:paraId="4DC38A16" w14:textId="77777777" w:rsidR="00DA1487" w:rsidRDefault="00DA1487" w:rsidP="00DA1487">
      <w:pPr>
        <w:shd w:val="clear" w:color="auto" w:fill="FFFFFF"/>
        <w:spacing w:after="0" w:line="240" w:lineRule="auto"/>
        <w:ind w:left="213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AD3801" w14:textId="326793F6" w:rsidR="00B96482" w:rsidRDefault="00B96482" w:rsidP="00B96482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ENTRADA </w:t>
      </w:r>
    </w:p>
    <w:p w14:paraId="4AA40F72" w14:textId="61955AC9" w:rsidR="00B96482" w:rsidRDefault="00B96482" w:rsidP="00B96482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Teclado; Microfone; Scaner</w:t>
      </w:r>
    </w:p>
    <w:p w14:paraId="39C8C755" w14:textId="77777777" w:rsidR="00DA1487" w:rsidRDefault="00DA1487" w:rsidP="00DA1487">
      <w:pPr>
        <w:shd w:val="clear" w:color="auto" w:fill="FFFFFF"/>
        <w:spacing w:after="0" w:line="240" w:lineRule="auto"/>
        <w:ind w:left="2136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C60A02C" w14:textId="62545837" w:rsidR="00B96482" w:rsidRDefault="00B96482" w:rsidP="00B96482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ENTRADA E SAÍDA (Simultâneos)</w:t>
      </w:r>
    </w:p>
    <w:p w14:paraId="58C9234D" w14:textId="6E908CBA" w:rsidR="00B96482" w:rsidRPr="000D0ED4" w:rsidRDefault="00940EA9" w:rsidP="00B96482">
      <w:pPr>
        <w:numPr>
          <w:ilvl w:val="2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Impressoras 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Multifuncionais</w:t>
      </w:r>
    </w:p>
    <w:p w14:paraId="18A328F9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44D65BB" w14:textId="1B90AF56" w:rsidR="009C7074" w:rsidRPr="006923CD" w:rsidRDefault="009C7074" w:rsidP="006923CD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1" w:name="_Toc81701860"/>
      <w:r w:rsidRPr="006923CD">
        <w:rPr>
          <w:rFonts w:ascii="Arial" w:hAnsi="Arial" w:cs="Arial"/>
          <w:sz w:val="28"/>
          <w:szCs w:val="28"/>
        </w:rPr>
        <w:t>QUESTÃO 08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1"/>
    </w:p>
    <w:p w14:paraId="28445AC0" w14:textId="3A73B8B4" w:rsidR="009C7074" w:rsidRPr="000D0ED4" w:rsidRDefault="009C7074" w:rsidP="0002578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707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Defina a diferença entre Roteadores e Switches.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582180BE" w14:textId="1AB92D89" w:rsidR="00DA1487" w:rsidRDefault="00DA1487" w:rsidP="00DA1487">
      <w:pPr>
        <w:pStyle w:val="PargrafodaLista"/>
        <w:numPr>
          <w:ilvl w:val="1"/>
          <w:numId w:val="9"/>
        </w:numPr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A1487">
        <w:rPr>
          <w:rFonts w:ascii="Arial" w:hAnsi="Arial" w:cs="Arial"/>
          <w:color w:val="4D4C4C"/>
          <w:sz w:val="24"/>
          <w:szCs w:val="24"/>
          <w:shd w:val="clear" w:color="auto" w:fill="FFFFFF"/>
        </w:rPr>
        <w:t>Um roteador funciona como um distribuidor, direcionando o tráfego e escolhendo a rota mais eficiente para obter informações na forma de pacotes de dados e viajar pela rede. Um roteador conecta sua empresa ao mundo, protege as informações contra ameaças à segurança e decide quais dispositivos têm prioridade sobre os outros.</w:t>
      </w:r>
    </w:p>
    <w:p w14:paraId="4D14AB06" w14:textId="77777777" w:rsidR="00DA1487" w:rsidRPr="00DA1487" w:rsidRDefault="00DA1487" w:rsidP="00DA1487">
      <w:pPr>
        <w:ind w:left="1776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</w:p>
    <w:p w14:paraId="1854E29A" w14:textId="77777777" w:rsidR="00DA1487" w:rsidRPr="00DA1487" w:rsidRDefault="00DA1487" w:rsidP="00DA1487">
      <w:pPr>
        <w:pStyle w:val="PargrafodaLista"/>
        <w:numPr>
          <w:ilvl w:val="1"/>
          <w:numId w:val="9"/>
        </w:numPr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A1487">
        <w:rPr>
          <w:rFonts w:ascii="Arial" w:hAnsi="Arial" w:cs="Arial"/>
          <w:color w:val="4D4C4C"/>
          <w:sz w:val="24"/>
          <w:szCs w:val="24"/>
          <w:shd w:val="clear" w:color="auto" w:fill="FFFFFF"/>
        </w:rPr>
        <w:t>Os switches facilitam o compartilhamento de recursos, conectando todos os dispositivos, inclusive computadores, impressoras e servidores, na rede de uma empresa. Graças ao switch, esses dispositivos conectados podem compartilhar informações e conversar entre si, independentemente de onde estejam, seja em um prédio ou no campus.</w:t>
      </w:r>
    </w:p>
    <w:p w14:paraId="46A891EF" w14:textId="77777777" w:rsidR="00C75924" w:rsidRDefault="00C75924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78D7D07" w14:textId="79CCF38E" w:rsidR="009C7074" w:rsidRPr="006923CD" w:rsidRDefault="009C7074" w:rsidP="006923CD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2" w:name="_Toc81701861"/>
      <w:r w:rsidRPr="006923CD">
        <w:rPr>
          <w:rFonts w:ascii="Arial" w:hAnsi="Arial" w:cs="Arial"/>
          <w:sz w:val="28"/>
          <w:szCs w:val="28"/>
        </w:rPr>
        <w:lastRenderedPageBreak/>
        <w:t>QUESTÃO 09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2"/>
    </w:p>
    <w:p w14:paraId="53DE0AC1" w14:textId="5787E4D2" w:rsidR="00C75924" w:rsidRPr="00C75924" w:rsidRDefault="006923CD" w:rsidP="00C7592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923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Defina a diferença entre Estabilizadores e </w:t>
      </w:r>
      <w:proofErr w:type="spellStart"/>
      <w:r w:rsidRPr="006923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No-breaks</w:t>
      </w:r>
      <w:proofErr w:type="spellEnd"/>
      <w:r w:rsidRPr="006923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6082B046" w14:textId="66571769" w:rsidR="00DA1487" w:rsidRPr="00DA1487" w:rsidRDefault="00DA1487" w:rsidP="00DA1487">
      <w:pPr>
        <w:pStyle w:val="PargrafodaLista"/>
        <w:numPr>
          <w:ilvl w:val="1"/>
          <w:numId w:val="10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A1487">
        <w:rPr>
          <w:rFonts w:ascii="Arial" w:hAnsi="Arial" w:cs="Arial"/>
          <w:color w:val="4D4C4C"/>
          <w:sz w:val="24"/>
          <w:szCs w:val="24"/>
          <w:shd w:val="clear" w:color="auto" w:fill="FFFFFF"/>
        </w:rPr>
        <w:t>Os estabilizadores protegem e nivelam a energia transpassada para os equipamentos, graças as chaves seletoras e fusíveis.</w:t>
      </w:r>
    </w:p>
    <w:p w14:paraId="4D20FB9D" w14:textId="20F134C8" w:rsidR="00DA1487" w:rsidRPr="00DA1487" w:rsidRDefault="00DA1487" w:rsidP="00DA1487">
      <w:pPr>
        <w:spacing w:after="0" w:line="240" w:lineRule="auto"/>
        <w:ind w:left="1776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A1487">
        <w:rPr>
          <w:rFonts w:ascii="Arial" w:hAnsi="Arial" w:cs="Arial"/>
          <w:color w:val="4D4C4C"/>
          <w:sz w:val="24"/>
          <w:szCs w:val="24"/>
          <w:shd w:val="clear" w:color="auto" w:fill="FFFFFF"/>
        </w:rPr>
        <w:t xml:space="preserve"> </w:t>
      </w:r>
    </w:p>
    <w:p w14:paraId="05619EDD" w14:textId="77777777" w:rsidR="00DA1487" w:rsidRPr="00DA1487" w:rsidRDefault="00DA1487" w:rsidP="00DA1487">
      <w:pPr>
        <w:pStyle w:val="PargrafodaLista"/>
        <w:numPr>
          <w:ilvl w:val="1"/>
          <w:numId w:val="10"/>
        </w:numPr>
        <w:spacing w:after="0" w:line="240" w:lineRule="auto"/>
        <w:rPr>
          <w:rFonts w:ascii="Arial" w:hAnsi="Arial" w:cs="Arial"/>
          <w:color w:val="4D4C4C"/>
          <w:sz w:val="24"/>
          <w:szCs w:val="24"/>
          <w:shd w:val="clear" w:color="auto" w:fill="FFFFFF"/>
        </w:rPr>
      </w:pPr>
      <w:r w:rsidRPr="00DA1487">
        <w:rPr>
          <w:rFonts w:ascii="Arial" w:hAnsi="Arial" w:cs="Arial"/>
          <w:color w:val="4D4C4C"/>
          <w:sz w:val="24"/>
          <w:szCs w:val="24"/>
          <w:shd w:val="clear" w:color="auto" w:fill="FFFFFF"/>
        </w:rPr>
        <w:t>Os nobreaks são usados para segurar os equipamentos que não podem ficar sem energia.</w:t>
      </w:r>
    </w:p>
    <w:p w14:paraId="39B931EF" w14:textId="77777777" w:rsidR="000D0ED4" w:rsidRPr="000D0ED4" w:rsidRDefault="000D0ED4" w:rsidP="00025780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82BC3B6" w14:textId="77777777" w:rsidR="006923CD" w:rsidRDefault="006923CD" w:rsidP="006923CD">
      <w:pPr>
        <w:pStyle w:val="Ttulo1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9ED2811" w14:textId="702A0C6E" w:rsidR="009C7074" w:rsidRPr="006923CD" w:rsidRDefault="009C7074" w:rsidP="006923CD">
      <w:pPr>
        <w:pStyle w:val="Ttulo1"/>
        <w:spacing w:before="0" w:beforeAutospacing="0" w:after="0" w:afterAutospacing="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bookmarkStart w:id="13" w:name="_Toc81701862"/>
      <w:r w:rsidRPr="006923CD">
        <w:rPr>
          <w:rFonts w:ascii="Arial" w:hAnsi="Arial" w:cs="Arial"/>
          <w:sz w:val="28"/>
          <w:szCs w:val="28"/>
        </w:rPr>
        <w:t>QUESTÃO 10</w:t>
      </w:r>
      <w:r w:rsidRPr="006923CD">
        <w:rPr>
          <w:rFonts w:ascii="Arial" w:hAnsi="Arial" w:cs="Arial"/>
          <w:sz w:val="28"/>
          <w:szCs w:val="28"/>
          <w:shd w:val="clear" w:color="auto" w:fill="FFFFFF"/>
        </w:rPr>
        <w:t>.</w:t>
      </w:r>
      <w:bookmarkEnd w:id="13"/>
    </w:p>
    <w:p w14:paraId="08C04981" w14:textId="13624095" w:rsidR="006923CD" w:rsidRPr="000D0ED4" w:rsidRDefault="006923CD" w:rsidP="0002578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923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Explique a diferença entre Hub, Bridge e Switch.</w:t>
      </w:r>
      <w:r w:rsidR="00C7592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663A2C03" w14:textId="53629D25" w:rsidR="004D09AC" w:rsidRPr="004D09AC" w:rsidRDefault="004D09AC" w:rsidP="004D09AC">
      <w:pPr>
        <w:pStyle w:val="PargrafodaLista"/>
        <w:numPr>
          <w:ilvl w:val="1"/>
          <w:numId w:val="11"/>
        </w:numPr>
        <w:spacing w:after="0" w:line="240" w:lineRule="auto"/>
        <w:ind w:left="2206" w:hanging="431"/>
        <w:rPr>
          <w:rFonts w:ascii="Arial" w:hAnsi="Arial" w:cs="Arial"/>
          <w:sz w:val="24"/>
          <w:szCs w:val="24"/>
        </w:rPr>
      </w:pPr>
      <w:r w:rsidRPr="004D09AC">
        <w:rPr>
          <w:rFonts w:ascii="Arial" w:hAnsi="Arial" w:cs="Arial"/>
          <w:sz w:val="24"/>
          <w:szCs w:val="24"/>
        </w:rPr>
        <w:t>O hub é um equipamento bem antigo, sendo um dos primeiros a serem usados pelas empresas em redes locais. Basicamente, ele conecta os computadores de uma rede e possibilita a transmissão das informações entre eles. Porém, é exatamente nesta transmissão que está o seu ponto fraco: ao pegar a informação de um computador para enviar, ele passa as informações por todos os computadores até encontrar o destinatário final.  Isto causa um tráfego enorme, além de expor os dados a qualquer um que esteja conectado nela, gerando um sério problema de segurança.</w:t>
      </w:r>
      <w:r>
        <w:rPr>
          <w:rFonts w:ascii="Arial" w:hAnsi="Arial" w:cs="Arial"/>
          <w:sz w:val="24"/>
          <w:szCs w:val="24"/>
        </w:rPr>
        <w:br/>
      </w:r>
    </w:p>
    <w:p w14:paraId="7F3C775C" w14:textId="0933672A" w:rsidR="004D09AC" w:rsidRDefault="004D09AC" w:rsidP="004D09AC">
      <w:pPr>
        <w:pStyle w:val="PargrafodaLista"/>
        <w:numPr>
          <w:ilvl w:val="1"/>
          <w:numId w:val="11"/>
        </w:numPr>
        <w:spacing w:after="0" w:line="240" w:lineRule="auto"/>
        <w:ind w:left="2206" w:hanging="431"/>
        <w:rPr>
          <w:rFonts w:ascii="Arial" w:hAnsi="Arial" w:cs="Arial"/>
          <w:sz w:val="24"/>
          <w:szCs w:val="24"/>
        </w:rPr>
      </w:pPr>
      <w:r w:rsidRPr="004D09AC">
        <w:rPr>
          <w:rFonts w:ascii="Arial" w:hAnsi="Arial" w:cs="Arial"/>
          <w:sz w:val="24"/>
          <w:szCs w:val="24"/>
        </w:rPr>
        <w:t xml:space="preserve">A bridge é um produto com a capacidade de segmentar uma rede local em </w:t>
      </w:r>
      <w:proofErr w:type="spellStart"/>
      <w:r w:rsidRPr="004D09AC">
        <w:rPr>
          <w:rFonts w:ascii="Arial" w:hAnsi="Arial" w:cs="Arial"/>
          <w:sz w:val="24"/>
          <w:szCs w:val="24"/>
        </w:rPr>
        <w:t>sub-redes</w:t>
      </w:r>
      <w:proofErr w:type="spellEnd"/>
      <w:r w:rsidRPr="004D09AC">
        <w:rPr>
          <w:rFonts w:ascii="Arial" w:hAnsi="Arial" w:cs="Arial"/>
          <w:sz w:val="24"/>
          <w:szCs w:val="24"/>
        </w:rPr>
        <w:t xml:space="preserve">, com o objetivo de reduzir tráfegos de mensagens na LAN (aumento de performance), ou converter diferentes padrões de </w:t>
      </w:r>
      <w:proofErr w:type="spellStart"/>
      <w:r w:rsidRPr="004D09AC">
        <w:rPr>
          <w:rFonts w:ascii="Arial" w:hAnsi="Arial" w:cs="Arial"/>
          <w:sz w:val="24"/>
          <w:szCs w:val="24"/>
        </w:rPr>
        <w:t>LAN’s</w:t>
      </w:r>
      <w:proofErr w:type="spellEnd"/>
      <w:r w:rsidRPr="004D09AC">
        <w:rPr>
          <w:rFonts w:ascii="Arial" w:hAnsi="Arial" w:cs="Arial"/>
          <w:sz w:val="24"/>
          <w:szCs w:val="24"/>
        </w:rPr>
        <w:t xml:space="preserve"> (de Ethernet para Token Ring, por exemplo).</w:t>
      </w:r>
      <w:r>
        <w:rPr>
          <w:rFonts w:ascii="Arial" w:hAnsi="Arial" w:cs="Arial"/>
          <w:sz w:val="24"/>
          <w:szCs w:val="24"/>
        </w:rPr>
        <w:br/>
      </w:r>
    </w:p>
    <w:p w14:paraId="09D4A993" w14:textId="51876CB8" w:rsidR="000D0ED4" w:rsidRPr="004D09AC" w:rsidRDefault="004D09AC" w:rsidP="004D09AC">
      <w:pPr>
        <w:pStyle w:val="PargrafodaLista"/>
        <w:numPr>
          <w:ilvl w:val="1"/>
          <w:numId w:val="12"/>
        </w:numPr>
        <w:shd w:val="clear" w:color="auto" w:fill="FFFFFF"/>
        <w:spacing w:after="0" w:line="240" w:lineRule="auto"/>
        <w:ind w:left="2206" w:hanging="431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D09AC">
        <w:rPr>
          <w:rFonts w:ascii="Arial" w:hAnsi="Arial" w:cs="Arial"/>
          <w:sz w:val="24"/>
          <w:szCs w:val="24"/>
        </w:rPr>
        <w:t>O Switch foi criado principalmente para resolver os problemas que o hub apresentava, o switch é um equipamento que apresenta basicamente a mesma função executada de uma maneira diversa. Diferente de seu antecessor ele é um comutador que recebe a informação a ser transmitida e a repassa apenas para o destinatário, evitando expô-la a outros computadores.</w:t>
      </w:r>
      <w:r>
        <w:rPr>
          <w:rFonts w:ascii="Arial" w:hAnsi="Arial" w:cs="Arial"/>
          <w:sz w:val="24"/>
          <w:szCs w:val="24"/>
        </w:rPr>
        <w:br/>
      </w:r>
      <w:r w:rsidRPr="004D09AC">
        <w:rPr>
          <w:rFonts w:ascii="Arial" w:hAnsi="Arial" w:cs="Arial"/>
          <w:sz w:val="24"/>
          <w:szCs w:val="24"/>
        </w:rPr>
        <w:t>O processo é realizado decodificando o cabeçalho do pacote e localizando as informações do receptor dos dados. O aparelho guarda os endereços dos destinatários em uma tabela na sua memória. Desta forma, ele consegue entregar as informações unicamente à máquina destinada e, assim, consegue ainda diminuir o tráfego da rede</w:t>
      </w:r>
    </w:p>
    <w:p w14:paraId="4A5F5834" w14:textId="77777777" w:rsidR="001D0E35" w:rsidRPr="000D0ED4" w:rsidRDefault="001D0E35" w:rsidP="004D09A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0ED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284BA953" w14:textId="77777777" w:rsidR="00721100" w:rsidRPr="00BE34B0" w:rsidRDefault="00721100" w:rsidP="001D0E35">
      <w:pPr>
        <w:shd w:val="clear" w:color="auto" w:fill="FFFFFF"/>
        <w:spacing w:after="0" w:line="240" w:lineRule="auto"/>
        <w:ind w:left="213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A125E3" w14:textId="79B5D519" w:rsidR="005A6110" w:rsidRPr="0039524B" w:rsidRDefault="005A6110" w:rsidP="0039524B">
      <w:pPr>
        <w:pStyle w:val="Ttulo1"/>
        <w:rPr>
          <w:rFonts w:ascii="Arial" w:hAnsi="Arial" w:cs="Arial"/>
          <w:sz w:val="28"/>
          <w:szCs w:val="28"/>
        </w:rPr>
      </w:pPr>
      <w:bookmarkStart w:id="14" w:name="_Toc81701863"/>
      <w:r w:rsidRPr="0039524B">
        <w:rPr>
          <w:rFonts w:ascii="Arial" w:hAnsi="Arial" w:cs="Arial"/>
          <w:sz w:val="28"/>
          <w:szCs w:val="28"/>
        </w:rPr>
        <w:t>REFERÊNCIAS BIBLIOGRÁFICAS</w:t>
      </w:r>
      <w:bookmarkEnd w:id="14"/>
    </w:p>
    <w:p w14:paraId="614E5820" w14:textId="51BB3C8A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 xml:space="preserve">Todo o texto teve como base e referências o roteiro de aprendizagem e explicações em sala de aula com o auxílio </w:t>
      </w:r>
      <w:r>
        <w:rPr>
          <w:rFonts w:ascii="Arial" w:hAnsi="Arial" w:cs="Arial"/>
          <w:sz w:val="24"/>
          <w:szCs w:val="24"/>
        </w:rPr>
        <w:t xml:space="preserve">de pesquisas na Web e com o material </w:t>
      </w:r>
      <w:r w:rsidRPr="00BE34B0">
        <w:rPr>
          <w:rFonts w:ascii="Arial" w:hAnsi="Arial" w:cs="Arial"/>
          <w:sz w:val="24"/>
          <w:szCs w:val="24"/>
        </w:rPr>
        <w:t>bibliográfico descrito abaixo.</w:t>
      </w:r>
    </w:p>
    <w:p w14:paraId="15979D51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 xml:space="preserve">Prof. Dr. Theo </w:t>
      </w:r>
      <w:proofErr w:type="spellStart"/>
      <w:r w:rsidRPr="00BE34B0">
        <w:rPr>
          <w:rFonts w:ascii="Arial" w:hAnsi="Arial" w:cs="Arial"/>
          <w:sz w:val="24"/>
          <w:szCs w:val="24"/>
        </w:rPr>
        <w:t>Ungerer</w:t>
      </w:r>
      <w:proofErr w:type="spellEnd"/>
      <w:r w:rsidRPr="00BE34B0">
        <w:rPr>
          <w:rFonts w:ascii="Arial" w:hAnsi="Arial" w:cs="Arial"/>
          <w:sz w:val="24"/>
          <w:szCs w:val="24"/>
        </w:rPr>
        <w:t>, </w:t>
      </w:r>
      <w:proofErr w:type="spellStart"/>
      <w:r w:rsidRPr="00BE34B0">
        <w:rPr>
          <w:rFonts w:ascii="Arial" w:hAnsi="Arial" w:cs="Arial"/>
          <w:sz w:val="24"/>
          <w:szCs w:val="24"/>
        </w:rPr>
        <w:t>Multithreaded</w:t>
      </w:r>
      <w:proofErr w:type="spellEnd"/>
      <w:r w:rsidRPr="00BE34B0">
        <w:rPr>
          <w:rFonts w:ascii="Arial" w:hAnsi="Arial" w:cs="Arial"/>
          <w:sz w:val="24"/>
          <w:szCs w:val="24"/>
        </w:rPr>
        <w:t>-von-Neumann-</w:t>
      </w:r>
      <w:proofErr w:type="spellStart"/>
      <w:r w:rsidRPr="00BE34B0">
        <w:rPr>
          <w:rFonts w:ascii="Arial" w:hAnsi="Arial" w:cs="Arial"/>
          <w:sz w:val="24"/>
          <w:szCs w:val="24"/>
        </w:rPr>
        <w:t>Architekturen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E34B0">
        <w:rPr>
          <w:rFonts w:ascii="Arial" w:hAnsi="Arial" w:cs="Arial"/>
          <w:sz w:val="24"/>
          <w:szCs w:val="24"/>
        </w:rPr>
        <w:t>Vieweg+Teubner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Verlag</w:t>
      </w:r>
      <w:proofErr w:type="spellEnd"/>
      <w:r w:rsidRPr="00BE34B0">
        <w:rPr>
          <w:rFonts w:ascii="Arial" w:hAnsi="Arial" w:cs="Arial"/>
          <w:sz w:val="24"/>
          <w:szCs w:val="24"/>
        </w:rPr>
        <w:t>, pp 317-345, 1993 </w:t>
      </w:r>
      <w:hyperlink r:id="rId9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10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10.1007/978-3-322-94688-1_7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11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978-3-519-02128-5</w:t>
        </w:r>
      </w:hyperlink>
      <w:r w:rsidRPr="00BE34B0">
        <w:rPr>
          <w:rFonts w:ascii="Arial" w:hAnsi="Arial" w:cs="Arial"/>
          <w:sz w:val="24"/>
          <w:szCs w:val="24"/>
        </w:rPr>
        <w:t> Online </w:t>
      </w:r>
      <w:hyperlink r:id="rId1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978-3-322-94688-1</w:t>
        </w:r>
      </w:hyperlink>
      <w:r w:rsidRPr="00BE34B0">
        <w:rPr>
          <w:rFonts w:ascii="Arial" w:hAnsi="Arial" w:cs="Arial"/>
          <w:sz w:val="24"/>
          <w:szCs w:val="24"/>
        </w:rPr>
        <w:t> (em </w:t>
      </w:r>
      <w:hyperlink r:id="rId13" w:tooltip="Língua alemã" w:history="1">
        <w:r w:rsidRPr="00BE34B0">
          <w:rPr>
            <w:rStyle w:val="Hyperlink"/>
            <w:rFonts w:ascii="Arial" w:hAnsi="Arial" w:cs="Arial"/>
            <w:sz w:val="24"/>
            <w:szCs w:val="24"/>
          </w:rPr>
          <w:t>alemão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747AF028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5C3687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 xml:space="preserve">Wolfgang </w:t>
      </w:r>
      <w:proofErr w:type="spellStart"/>
      <w:r w:rsidRPr="00BE34B0">
        <w:rPr>
          <w:rFonts w:ascii="Arial" w:hAnsi="Arial" w:cs="Arial"/>
          <w:sz w:val="24"/>
          <w:szCs w:val="24"/>
        </w:rPr>
        <w:t>Händler</w:t>
      </w:r>
      <w:proofErr w:type="spellEnd"/>
      <w:r w:rsidRPr="00BE34B0">
        <w:rPr>
          <w:rFonts w:ascii="Arial" w:hAnsi="Arial" w:cs="Arial"/>
          <w:sz w:val="24"/>
          <w:szCs w:val="24"/>
        </w:rPr>
        <w:t>, </w:t>
      </w:r>
      <w:proofErr w:type="spellStart"/>
      <w:r w:rsidRPr="00BE34B0">
        <w:rPr>
          <w:rFonts w:ascii="Arial" w:hAnsi="Arial" w:cs="Arial"/>
          <w:sz w:val="24"/>
          <w:szCs w:val="24"/>
        </w:rPr>
        <w:t>On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classification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schemes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E34B0">
        <w:rPr>
          <w:rFonts w:ascii="Arial" w:hAnsi="Arial" w:cs="Arial"/>
          <w:sz w:val="24"/>
          <w:szCs w:val="24"/>
        </w:rPr>
        <w:t>computer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systems in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Post-Von-Neumann-Era, Springer Berlin Heidelberg , pp 439-452, 1975 </w:t>
      </w:r>
      <w:hyperlink r:id="rId14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15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10.1007/3-540-07141-5_246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16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17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0302-9743</w:t>
        </w:r>
      </w:hyperlink>
      <w:hyperlink r:id="rId18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978-3-540-07141-9</w:t>
        </w:r>
      </w:hyperlink>
      <w:r w:rsidRPr="00BE34B0">
        <w:rPr>
          <w:rFonts w:ascii="Arial" w:hAnsi="Arial" w:cs="Arial"/>
          <w:sz w:val="24"/>
          <w:szCs w:val="24"/>
        </w:rPr>
        <w:t> Online </w:t>
      </w:r>
      <w:hyperlink r:id="rId1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978-3-540-37424-4</w:t>
        </w:r>
      </w:hyperlink>
      <w:r w:rsidRPr="00BE34B0">
        <w:rPr>
          <w:rFonts w:ascii="Arial" w:hAnsi="Arial" w:cs="Arial"/>
          <w:sz w:val="24"/>
          <w:szCs w:val="24"/>
        </w:rPr>
        <w:t> (em </w:t>
      </w:r>
      <w:hyperlink r:id="rId20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0BA4A699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97EEFC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E34B0">
        <w:rPr>
          <w:rFonts w:ascii="Arial" w:hAnsi="Arial" w:cs="Arial"/>
          <w:sz w:val="24"/>
          <w:szCs w:val="24"/>
        </w:rPr>
        <w:t>Hélène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Collavizza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, Dominique </w:t>
      </w:r>
      <w:proofErr w:type="spellStart"/>
      <w:r w:rsidRPr="00BE34B0">
        <w:rPr>
          <w:rFonts w:ascii="Arial" w:hAnsi="Arial" w:cs="Arial"/>
          <w:sz w:val="24"/>
          <w:szCs w:val="24"/>
        </w:rPr>
        <w:t>Borrione</w:t>
      </w:r>
      <w:proofErr w:type="spellEnd"/>
      <w:r w:rsidRPr="00BE34B0">
        <w:rPr>
          <w:rFonts w:ascii="Arial" w:hAnsi="Arial" w:cs="Arial"/>
          <w:sz w:val="24"/>
          <w:szCs w:val="24"/>
        </w:rPr>
        <w:t>, </w:t>
      </w:r>
      <w:proofErr w:type="spellStart"/>
      <w:r w:rsidRPr="00BE34B0">
        <w:rPr>
          <w:rFonts w:ascii="Arial" w:hAnsi="Arial" w:cs="Arial"/>
          <w:sz w:val="24"/>
          <w:szCs w:val="24"/>
        </w:rPr>
        <w:t>Specifying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Micro-program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Parallelism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BE34B0">
        <w:rPr>
          <w:rFonts w:ascii="Arial" w:hAnsi="Arial" w:cs="Arial"/>
          <w:sz w:val="24"/>
          <w:szCs w:val="24"/>
        </w:rPr>
        <w:t>Microprocessors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of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Von Neumann </w:t>
      </w:r>
      <w:proofErr w:type="spellStart"/>
      <w:r w:rsidRPr="00BE34B0">
        <w:rPr>
          <w:rFonts w:ascii="Arial" w:hAnsi="Arial" w:cs="Arial"/>
          <w:sz w:val="24"/>
          <w:szCs w:val="24"/>
        </w:rPr>
        <w:t>style</w:t>
      </w:r>
      <w:proofErr w:type="spellEnd"/>
      <w:r w:rsidRPr="00BE34B0">
        <w:rPr>
          <w:rFonts w:ascii="Arial" w:hAnsi="Arial" w:cs="Arial"/>
          <w:sz w:val="24"/>
          <w:szCs w:val="24"/>
        </w:rPr>
        <w:t>, Springer London, pp 153-170, 1991 </w:t>
      </w:r>
      <w:hyperlink r:id="rId21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2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1431-1682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23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24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10.1007/978-1-4471-3544-9_9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25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978-3-540-19659-4</w:t>
        </w:r>
      </w:hyperlink>
      <w:r w:rsidRPr="00BE34B0">
        <w:rPr>
          <w:rFonts w:ascii="Arial" w:hAnsi="Arial" w:cs="Arial"/>
          <w:sz w:val="24"/>
          <w:szCs w:val="24"/>
        </w:rPr>
        <w:t> Online </w:t>
      </w:r>
      <w:hyperlink r:id="rId26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978-1-4471-3544-9</w:t>
        </w:r>
      </w:hyperlink>
      <w:r w:rsidRPr="00BE34B0">
        <w:rPr>
          <w:rFonts w:ascii="Arial" w:hAnsi="Arial" w:cs="Arial"/>
          <w:sz w:val="24"/>
          <w:szCs w:val="24"/>
        </w:rPr>
        <w:t> (em </w:t>
      </w:r>
      <w:hyperlink r:id="rId27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4DB80440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87E8C3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 xml:space="preserve">Robert A. </w:t>
      </w:r>
      <w:proofErr w:type="spellStart"/>
      <w:r w:rsidRPr="00BE34B0">
        <w:rPr>
          <w:rFonts w:ascii="Arial" w:hAnsi="Arial" w:cs="Arial"/>
          <w:sz w:val="24"/>
          <w:szCs w:val="24"/>
        </w:rPr>
        <w:t>Iannucci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, A </w:t>
      </w:r>
      <w:proofErr w:type="spellStart"/>
      <w:r w:rsidRPr="00BE34B0">
        <w:rPr>
          <w:rFonts w:ascii="Arial" w:hAnsi="Arial" w:cs="Arial"/>
          <w:sz w:val="24"/>
          <w:szCs w:val="24"/>
        </w:rPr>
        <w:t>Dataflow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/von Neumann </w:t>
      </w:r>
      <w:proofErr w:type="spellStart"/>
      <w:r w:rsidRPr="00BE34B0">
        <w:rPr>
          <w:rFonts w:ascii="Arial" w:hAnsi="Arial" w:cs="Arial"/>
          <w:sz w:val="24"/>
          <w:szCs w:val="24"/>
        </w:rPr>
        <w:t>Hybrid</w:t>
      </w:r>
      <w:proofErr w:type="spellEnd"/>
      <w:r w:rsidRPr="00BE34B0">
        <w:rPr>
          <w:rFonts w:ascii="Arial" w:hAnsi="Arial" w:cs="Arial"/>
          <w:sz w:val="24"/>
          <w:szCs w:val="24"/>
        </w:rPr>
        <w:t> , Springer US, pp 49-91, 1990 </w:t>
      </w:r>
      <w:hyperlink r:id="rId28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2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0893-3405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30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31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10.1007/978-1-4613-1543-8_3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32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978-1-4612-8827-5</w:t>
        </w:r>
      </w:hyperlink>
      <w:r w:rsidRPr="00BE34B0">
        <w:rPr>
          <w:rFonts w:ascii="Arial" w:hAnsi="Arial" w:cs="Arial"/>
          <w:sz w:val="24"/>
          <w:szCs w:val="24"/>
        </w:rPr>
        <w:t> Online </w:t>
      </w:r>
      <w:hyperlink r:id="rId33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978-1-4613-1543-8</w:t>
        </w:r>
      </w:hyperlink>
      <w:r w:rsidRPr="00BE34B0">
        <w:rPr>
          <w:rFonts w:ascii="Arial" w:hAnsi="Arial" w:cs="Arial"/>
          <w:sz w:val="24"/>
          <w:szCs w:val="24"/>
        </w:rPr>
        <w:t> (em </w:t>
      </w:r>
      <w:hyperlink r:id="rId34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23F94EB1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4CAB94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 xml:space="preserve">P. </w:t>
      </w:r>
      <w:proofErr w:type="spellStart"/>
      <w:r w:rsidRPr="00BE34B0">
        <w:rPr>
          <w:rFonts w:ascii="Arial" w:hAnsi="Arial" w:cs="Arial"/>
          <w:sz w:val="24"/>
          <w:szCs w:val="24"/>
        </w:rPr>
        <w:t>Hines</w:t>
      </w:r>
      <w:proofErr w:type="spellEnd"/>
      <w:r w:rsidRPr="00BE34B0">
        <w:rPr>
          <w:rFonts w:ascii="Arial" w:hAnsi="Arial" w:cs="Arial"/>
          <w:sz w:val="24"/>
          <w:szCs w:val="24"/>
        </w:rPr>
        <w:t>, </w:t>
      </w:r>
      <w:proofErr w:type="spellStart"/>
      <w:r w:rsidRPr="00BE34B0">
        <w:rPr>
          <w:rFonts w:ascii="Arial" w:hAnsi="Arial" w:cs="Arial"/>
          <w:sz w:val="24"/>
          <w:szCs w:val="24"/>
        </w:rPr>
        <w:t>Can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a Quantum Computer </w:t>
      </w:r>
      <w:proofErr w:type="spellStart"/>
      <w:r w:rsidRPr="00BE34B0">
        <w:rPr>
          <w:rFonts w:ascii="Arial" w:hAnsi="Arial" w:cs="Arial"/>
          <w:sz w:val="24"/>
          <w:szCs w:val="24"/>
        </w:rPr>
        <w:t>Run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34B0">
        <w:rPr>
          <w:rFonts w:ascii="Arial" w:hAnsi="Arial" w:cs="Arial"/>
          <w:sz w:val="24"/>
          <w:szCs w:val="24"/>
        </w:rPr>
        <w:t>the</w:t>
      </w:r>
      <w:proofErr w:type="spellEnd"/>
      <w:r w:rsidRPr="00BE34B0">
        <w:rPr>
          <w:rFonts w:ascii="Arial" w:hAnsi="Arial" w:cs="Arial"/>
          <w:sz w:val="24"/>
          <w:szCs w:val="24"/>
        </w:rPr>
        <w:t xml:space="preserve"> von Neumann </w:t>
      </w:r>
      <w:proofErr w:type="spellStart"/>
      <w:r w:rsidRPr="00BE34B0">
        <w:rPr>
          <w:rFonts w:ascii="Arial" w:hAnsi="Arial" w:cs="Arial"/>
          <w:sz w:val="24"/>
          <w:szCs w:val="24"/>
        </w:rPr>
        <w:t>Architecture</w:t>
      </w:r>
      <w:proofErr w:type="spellEnd"/>
      <w:r w:rsidRPr="00BE34B0">
        <w:rPr>
          <w:rFonts w:ascii="Arial" w:hAnsi="Arial" w:cs="Arial"/>
          <w:sz w:val="24"/>
          <w:szCs w:val="24"/>
        </w:rPr>
        <w:t> ? , Springer Berlin Heidelberg, pp 941-982, 2011, </w:t>
      </w:r>
      <w:hyperlink r:id="rId35" w:tooltip="ISSN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ISSN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36" w:history="1">
        <w:r w:rsidRPr="00BE34B0">
          <w:rPr>
            <w:rStyle w:val="Hyperlink"/>
            <w:rFonts w:ascii="Arial" w:hAnsi="Arial" w:cs="Arial"/>
            <w:sz w:val="24"/>
            <w:szCs w:val="24"/>
          </w:rPr>
          <w:t>0075-8450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37" w:tooltip="Digital object identifier" w:history="1">
        <w:r w:rsidRPr="00BE34B0">
          <w:rPr>
            <w:rStyle w:val="Hyperlink"/>
            <w:rFonts w:ascii="Arial" w:hAnsi="Arial" w:cs="Arial"/>
            <w:sz w:val="24"/>
            <w:szCs w:val="24"/>
          </w:rPr>
          <w:t>doi</w:t>
        </w:r>
      </w:hyperlink>
      <w:r w:rsidRPr="00BE34B0">
        <w:rPr>
          <w:rFonts w:ascii="Arial" w:hAnsi="Arial" w:cs="Arial"/>
          <w:sz w:val="24"/>
          <w:szCs w:val="24"/>
        </w:rPr>
        <w:t>:</w:t>
      </w:r>
      <w:hyperlink r:id="rId38" w:history="1">
        <w:r w:rsidRPr="00BE34B0">
          <w:rPr>
            <w:rStyle w:val="Hyperlink"/>
            <w:rFonts w:ascii="Arial" w:hAnsi="Arial" w:cs="Arial"/>
            <w:sz w:val="24"/>
            <w:szCs w:val="24"/>
          </w:rPr>
          <w:t>10.1007/978-3-642-12821-9_14</w:t>
        </w:r>
      </w:hyperlink>
      <w:r w:rsidRPr="00BE34B0">
        <w:rPr>
          <w:rFonts w:ascii="Arial" w:hAnsi="Arial" w:cs="Arial"/>
          <w:sz w:val="24"/>
          <w:szCs w:val="24"/>
        </w:rPr>
        <w:t> </w:t>
      </w:r>
      <w:hyperlink r:id="rId39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978-3-642-12820-2</w:t>
        </w:r>
      </w:hyperlink>
      <w:r w:rsidRPr="00BE34B0">
        <w:rPr>
          <w:rFonts w:ascii="Arial" w:hAnsi="Arial" w:cs="Arial"/>
          <w:sz w:val="24"/>
          <w:szCs w:val="24"/>
        </w:rPr>
        <w:t>Online </w:t>
      </w:r>
      <w:hyperlink r:id="rId40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ISBN 978-3-642-12821-9</w:t>
        </w:r>
      </w:hyperlink>
      <w:r w:rsidRPr="00BE34B0">
        <w:rPr>
          <w:rFonts w:ascii="Arial" w:hAnsi="Arial" w:cs="Arial"/>
          <w:sz w:val="24"/>
          <w:szCs w:val="24"/>
        </w:rPr>
        <w:t> (em </w:t>
      </w:r>
      <w:hyperlink r:id="rId41" w:tooltip="Língua inglesa" w:history="1">
        <w:r w:rsidRPr="00BE34B0">
          <w:rPr>
            <w:rStyle w:val="Hyperlink"/>
            <w:rFonts w:ascii="Arial" w:hAnsi="Arial" w:cs="Arial"/>
            <w:sz w:val="24"/>
            <w:szCs w:val="24"/>
          </w:rPr>
          <w:t>inglês</w:t>
        </w:r>
      </w:hyperlink>
      <w:r w:rsidRPr="00BE34B0">
        <w:rPr>
          <w:rFonts w:ascii="Arial" w:hAnsi="Arial" w:cs="Arial"/>
          <w:sz w:val="24"/>
          <w:szCs w:val="24"/>
        </w:rPr>
        <w:t>)</w:t>
      </w:r>
    </w:p>
    <w:p w14:paraId="4E5F06FC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9BD08F" w14:textId="77777777" w:rsidR="00E04152" w:rsidRPr="00BE34B0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E34B0">
        <w:rPr>
          <w:rFonts w:ascii="Arial" w:hAnsi="Arial" w:cs="Arial"/>
          <w:sz w:val="24"/>
          <w:szCs w:val="24"/>
        </w:rPr>
        <w:t>MONTEIRO, Mário A. Introdução à organização de computadores. Rio de Janeiro: LTC, 2007.</w:t>
      </w:r>
    </w:p>
    <w:p w14:paraId="2A9CBDB7" w14:textId="77777777" w:rsidR="00E04152" w:rsidRPr="00BE34B0" w:rsidRDefault="00E04152" w:rsidP="00E0415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6DF0F" w14:textId="77777777" w:rsidR="00E04152" w:rsidRPr="00BB0FB9" w:rsidRDefault="00E04152" w:rsidP="00E0415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B0FB9">
        <w:rPr>
          <w:rFonts w:ascii="Arial" w:hAnsi="Arial" w:cs="Arial"/>
          <w:sz w:val="24"/>
          <w:szCs w:val="24"/>
        </w:rPr>
        <w:t>Tanenbaum</w:t>
      </w:r>
      <w:proofErr w:type="spellEnd"/>
      <w:r w:rsidRPr="00BB0FB9">
        <w:rPr>
          <w:rFonts w:ascii="Arial" w:hAnsi="Arial" w:cs="Arial"/>
          <w:sz w:val="24"/>
          <w:szCs w:val="24"/>
        </w:rPr>
        <w:t>, Andrew S., Sistemas Operacionais Modernos - 4ª Ed. 2016</w:t>
      </w:r>
      <w:r w:rsidRPr="00BB0FB9">
        <w:rPr>
          <w:rFonts w:ascii="Arial" w:hAnsi="Arial" w:cs="Arial"/>
          <w:sz w:val="24"/>
          <w:szCs w:val="24"/>
        </w:rPr>
        <w:br/>
        <w:t>Editora – Pearson</w:t>
      </w:r>
    </w:p>
    <w:p w14:paraId="6C3AAFAE" w14:textId="20482A87" w:rsidR="00BE34B0" w:rsidRPr="00BB0FB9" w:rsidRDefault="00BE34B0" w:rsidP="00B9678B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BE34B0" w:rsidRPr="00BB0FB9" w:rsidSect="001D0E35">
      <w:footerReference w:type="default" r:id="rId42"/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ED65" w14:textId="77777777" w:rsidR="00CD3420" w:rsidRDefault="00CD3420" w:rsidP="002B311B">
      <w:pPr>
        <w:spacing w:after="0" w:line="240" w:lineRule="auto"/>
      </w:pPr>
      <w:r>
        <w:separator/>
      </w:r>
    </w:p>
  </w:endnote>
  <w:endnote w:type="continuationSeparator" w:id="0">
    <w:p w14:paraId="312D5381" w14:textId="77777777" w:rsidR="00CD3420" w:rsidRDefault="00CD3420" w:rsidP="002B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074720"/>
      <w:docPartObj>
        <w:docPartGallery w:val="Page Numbers (Bottom of Page)"/>
        <w:docPartUnique/>
      </w:docPartObj>
    </w:sdtPr>
    <w:sdtEndPr/>
    <w:sdtContent>
      <w:p w14:paraId="4510A705" w14:textId="148C174A" w:rsidR="00A84AF5" w:rsidRDefault="00A84A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CBA27" w14:textId="77777777" w:rsidR="00A84AF5" w:rsidRDefault="00A84A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30FC" w14:textId="77777777" w:rsidR="00CD3420" w:rsidRDefault="00CD3420" w:rsidP="002B311B">
      <w:pPr>
        <w:spacing w:after="0" w:line="240" w:lineRule="auto"/>
      </w:pPr>
      <w:r>
        <w:separator/>
      </w:r>
    </w:p>
  </w:footnote>
  <w:footnote w:type="continuationSeparator" w:id="0">
    <w:p w14:paraId="71C4A948" w14:textId="77777777" w:rsidR="00CD3420" w:rsidRDefault="00CD3420" w:rsidP="002B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1A5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FE6279C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 w15:restartNumberingAfterBreak="0">
    <w:nsid w:val="10AE1701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339C1B89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4" w15:restartNumberingAfterBreak="0">
    <w:nsid w:val="40F078EE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5" w15:restartNumberingAfterBreak="0">
    <w:nsid w:val="425B5E75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45673919"/>
    <w:multiLevelType w:val="hybridMultilevel"/>
    <w:tmpl w:val="5E94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42BC0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5AE67D4A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 w15:restartNumberingAfterBreak="0">
    <w:nsid w:val="62703C5C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65246740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720612D7"/>
    <w:multiLevelType w:val="multilevel"/>
    <w:tmpl w:val="78B091BE"/>
    <w:lvl w:ilvl="0">
      <w:start w:val="1"/>
      <w:numFmt w:val="decimal"/>
      <w:lvlText w:val="%1."/>
      <w:lvlJc w:val="left"/>
      <w:pPr>
        <w:ind w:left="1494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FB"/>
    <w:rsid w:val="00006C3C"/>
    <w:rsid w:val="000105CF"/>
    <w:rsid w:val="00025780"/>
    <w:rsid w:val="000914C6"/>
    <w:rsid w:val="000D0ED4"/>
    <w:rsid w:val="00124C90"/>
    <w:rsid w:val="001343A8"/>
    <w:rsid w:val="00143322"/>
    <w:rsid w:val="001B1332"/>
    <w:rsid w:val="001B504F"/>
    <w:rsid w:val="001C3244"/>
    <w:rsid w:val="001D0E35"/>
    <w:rsid w:val="001D3C5D"/>
    <w:rsid w:val="001D3EAC"/>
    <w:rsid w:val="001D528E"/>
    <w:rsid w:val="001E4786"/>
    <w:rsid w:val="001F0B48"/>
    <w:rsid w:val="001F11E6"/>
    <w:rsid w:val="00214FC9"/>
    <w:rsid w:val="00241C70"/>
    <w:rsid w:val="00296379"/>
    <w:rsid w:val="002B311B"/>
    <w:rsid w:val="003033AD"/>
    <w:rsid w:val="00310EF9"/>
    <w:rsid w:val="0036158F"/>
    <w:rsid w:val="0039524B"/>
    <w:rsid w:val="00395E04"/>
    <w:rsid w:val="003F21E5"/>
    <w:rsid w:val="00422F44"/>
    <w:rsid w:val="00447BEC"/>
    <w:rsid w:val="00492497"/>
    <w:rsid w:val="004A4157"/>
    <w:rsid w:val="004A4C92"/>
    <w:rsid w:val="004B05FB"/>
    <w:rsid w:val="004D09AC"/>
    <w:rsid w:val="004E4D99"/>
    <w:rsid w:val="004E6902"/>
    <w:rsid w:val="00525114"/>
    <w:rsid w:val="00530C96"/>
    <w:rsid w:val="005A13FF"/>
    <w:rsid w:val="005A6110"/>
    <w:rsid w:val="0060297F"/>
    <w:rsid w:val="00612518"/>
    <w:rsid w:val="006242B2"/>
    <w:rsid w:val="00646DE8"/>
    <w:rsid w:val="00650C08"/>
    <w:rsid w:val="0066094A"/>
    <w:rsid w:val="00661DB5"/>
    <w:rsid w:val="00672B95"/>
    <w:rsid w:val="0067444E"/>
    <w:rsid w:val="00674B55"/>
    <w:rsid w:val="006847D6"/>
    <w:rsid w:val="006923CD"/>
    <w:rsid w:val="006D3C2C"/>
    <w:rsid w:val="00703675"/>
    <w:rsid w:val="00703F0D"/>
    <w:rsid w:val="0070737D"/>
    <w:rsid w:val="00713A63"/>
    <w:rsid w:val="00721100"/>
    <w:rsid w:val="00764040"/>
    <w:rsid w:val="00771F27"/>
    <w:rsid w:val="007A4F6B"/>
    <w:rsid w:val="007D2765"/>
    <w:rsid w:val="00830433"/>
    <w:rsid w:val="0086368F"/>
    <w:rsid w:val="008755DA"/>
    <w:rsid w:val="00886318"/>
    <w:rsid w:val="008920AA"/>
    <w:rsid w:val="008A4CB2"/>
    <w:rsid w:val="008B2137"/>
    <w:rsid w:val="008F1F35"/>
    <w:rsid w:val="00940EA9"/>
    <w:rsid w:val="009877BE"/>
    <w:rsid w:val="009C7074"/>
    <w:rsid w:val="00A44CF4"/>
    <w:rsid w:val="00A630CF"/>
    <w:rsid w:val="00A82C0A"/>
    <w:rsid w:val="00A84AF5"/>
    <w:rsid w:val="00A92225"/>
    <w:rsid w:val="00AB2081"/>
    <w:rsid w:val="00AC58BB"/>
    <w:rsid w:val="00AD2222"/>
    <w:rsid w:val="00AE142B"/>
    <w:rsid w:val="00B3709C"/>
    <w:rsid w:val="00B4379C"/>
    <w:rsid w:val="00B443A7"/>
    <w:rsid w:val="00B62A71"/>
    <w:rsid w:val="00B66FF8"/>
    <w:rsid w:val="00B70060"/>
    <w:rsid w:val="00B73E56"/>
    <w:rsid w:val="00B96482"/>
    <w:rsid w:val="00B9678B"/>
    <w:rsid w:val="00BA7FA9"/>
    <w:rsid w:val="00BB0FB9"/>
    <w:rsid w:val="00BB189C"/>
    <w:rsid w:val="00BE34B0"/>
    <w:rsid w:val="00BF3F9F"/>
    <w:rsid w:val="00C363AA"/>
    <w:rsid w:val="00C454DE"/>
    <w:rsid w:val="00C75924"/>
    <w:rsid w:val="00C97E80"/>
    <w:rsid w:val="00CA2FAD"/>
    <w:rsid w:val="00CB4FC1"/>
    <w:rsid w:val="00CD3420"/>
    <w:rsid w:val="00D15799"/>
    <w:rsid w:val="00D15E30"/>
    <w:rsid w:val="00D17027"/>
    <w:rsid w:val="00D616B9"/>
    <w:rsid w:val="00D729A9"/>
    <w:rsid w:val="00DA1487"/>
    <w:rsid w:val="00DB7913"/>
    <w:rsid w:val="00DD2791"/>
    <w:rsid w:val="00DF0506"/>
    <w:rsid w:val="00E04152"/>
    <w:rsid w:val="00E11799"/>
    <w:rsid w:val="00E1752C"/>
    <w:rsid w:val="00E44200"/>
    <w:rsid w:val="00E65003"/>
    <w:rsid w:val="00EB730B"/>
    <w:rsid w:val="00F2422D"/>
    <w:rsid w:val="00F85B6E"/>
    <w:rsid w:val="00FA5DB0"/>
    <w:rsid w:val="00FC6DB2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85A28"/>
  <w15:chartTrackingRefBased/>
  <w15:docId w15:val="{19298266-C948-4866-B079-D7635BAF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0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5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Default">
    <w:name w:val="Default"/>
    <w:rsid w:val="004B05F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DD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2791"/>
    <w:rPr>
      <w:b/>
      <w:bCs/>
    </w:rPr>
  </w:style>
  <w:style w:type="paragraph" w:styleId="PargrafodaLista">
    <w:name w:val="List Paragraph"/>
    <w:basedOn w:val="Normal"/>
    <w:uiPriority w:val="34"/>
    <w:qFormat/>
    <w:rsid w:val="00DD27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737D"/>
    <w:rPr>
      <w:color w:val="0000FF"/>
      <w:u w:val="single"/>
    </w:rPr>
  </w:style>
  <w:style w:type="character" w:customStyle="1" w:styleId="ff4">
    <w:name w:val="ff4"/>
    <w:basedOn w:val="Fontepargpadro"/>
    <w:rsid w:val="008A4CB2"/>
  </w:style>
  <w:style w:type="character" w:customStyle="1" w:styleId="Ttulo3Char">
    <w:name w:val="Título 3 Char"/>
    <w:basedOn w:val="Fontepargpadro"/>
    <w:link w:val="Ttulo3"/>
    <w:uiPriority w:val="9"/>
    <w:semiHidden/>
    <w:rsid w:val="00A82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f7">
    <w:name w:val="ff7"/>
    <w:basedOn w:val="Fontepargpadro"/>
    <w:rsid w:val="008755DA"/>
  </w:style>
  <w:style w:type="character" w:customStyle="1" w:styleId="1">
    <w:name w:val="_1"/>
    <w:basedOn w:val="Fontepargpadro"/>
    <w:rsid w:val="0066094A"/>
  </w:style>
  <w:style w:type="character" w:customStyle="1" w:styleId="fs2">
    <w:name w:val="fs2"/>
    <w:basedOn w:val="Fontepargpadro"/>
    <w:rsid w:val="0066094A"/>
  </w:style>
  <w:style w:type="character" w:customStyle="1" w:styleId="ff5">
    <w:name w:val="ff5"/>
    <w:basedOn w:val="Fontepargpadro"/>
    <w:rsid w:val="001B1332"/>
  </w:style>
  <w:style w:type="table" w:styleId="Tabelacomgrade">
    <w:name w:val="Table Grid"/>
    <w:basedOn w:val="Tabelanormal"/>
    <w:uiPriority w:val="39"/>
    <w:rsid w:val="00650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D3C2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D3C2C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11B"/>
  </w:style>
  <w:style w:type="paragraph" w:styleId="Rodap">
    <w:name w:val="footer"/>
    <w:basedOn w:val="Normal"/>
    <w:link w:val="RodapChar"/>
    <w:uiPriority w:val="99"/>
    <w:unhideWhenUsed/>
    <w:rsid w:val="002B3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10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13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4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9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92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48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9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1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8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4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85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88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7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2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9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63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9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74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0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6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9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34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1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7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4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55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L%C3%ADngua_alem%C3%A3" TargetMode="External"/><Relationship Id="rId18" Type="http://schemas.openxmlformats.org/officeDocument/2006/relationships/hyperlink" Target="https://pt.wikipedia.org/wiki/Especial:Fontes_de_livros/9783540071419" TargetMode="External"/><Relationship Id="rId26" Type="http://schemas.openxmlformats.org/officeDocument/2006/relationships/hyperlink" Target="https://pt.wikipedia.org/wiki/Especial:Fontes_de_livros/9781447135449" TargetMode="External"/><Relationship Id="rId39" Type="http://schemas.openxmlformats.org/officeDocument/2006/relationships/hyperlink" Target="https://pt.wikipedia.org/wiki/Especial:Fontes_de_livros/9783642128202" TargetMode="External"/><Relationship Id="rId21" Type="http://schemas.openxmlformats.org/officeDocument/2006/relationships/hyperlink" Target="https://pt.wikipedia.org/wiki/ISSN" TargetMode="External"/><Relationship Id="rId34" Type="http://schemas.openxmlformats.org/officeDocument/2006/relationships/hyperlink" Target="https://pt.wikipedia.org/wiki/L%C3%ADngua_inglesa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ISSN" TargetMode="External"/><Relationship Id="rId20" Type="http://schemas.openxmlformats.org/officeDocument/2006/relationships/hyperlink" Target="https://pt.wikipedia.org/wiki/L%C3%ADngua_inglesa" TargetMode="External"/><Relationship Id="rId29" Type="http://schemas.openxmlformats.org/officeDocument/2006/relationships/hyperlink" Target="http://dispatch.opac.d-nb.de/DB=1.1/LNG=EN/CMD?ACT=SRCHA&amp;IKT=8&amp;TRM=0893-3405" TargetMode="External"/><Relationship Id="rId41" Type="http://schemas.openxmlformats.org/officeDocument/2006/relationships/hyperlink" Target="https://pt.wikipedia.org/wiki/L%C3%ADngua_ingles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Especial:Fontes_de_livros/9783519021285" TargetMode="External"/><Relationship Id="rId24" Type="http://schemas.openxmlformats.org/officeDocument/2006/relationships/hyperlink" Target="https://dx.doi.org/10.1007/978-1-4471-3544-9_9" TargetMode="External"/><Relationship Id="rId32" Type="http://schemas.openxmlformats.org/officeDocument/2006/relationships/hyperlink" Target="https://pt.wikipedia.org/wiki/Especial:Fontes_de_livros/9781461288275" TargetMode="External"/><Relationship Id="rId37" Type="http://schemas.openxmlformats.org/officeDocument/2006/relationships/hyperlink" Target="https://pt.wikipedia.org/wiki/Digital_object_identifier" TargetMode="External"/><Relationship Id="rId40" Type="http://schemas.openxmlformats.org/officeDocument/2006/relationships/hyperlink" Target="https://pt.wikipedia.org/wiki/Especial:Fontes_de_livros/9783642128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1007/3-540-07141-5_246" TargetMode="External"/><Relationship Id="rId23" Type="http://schemas.openxmlformats.org/officeDocument/2006/relationships/hyperlink" Target="https://pt.wikipedia.org/wiki/Digital_object_identifier" TargetMode="External"/><Relationship Id="rId28" Type="http://schemas.openxmlformats.org/officeDocument/2006/relationships/hyperlink" Target="https://pt.wikipedia.org/wiki/ISSN" TargetMode="External"/><Relationship Id="rId36" Type="http://schemas.openxmlformats.org/officeDocument/2006/relationships/hyperlink" Target="http://dispatch.opac.d-nb.de/DB=1.1/LNG=EN/CMD?ACT=SRCHA&amp;IKT=8&amp;TRM=0075-8450" TargetMode="External"/><Relationship Id="rId10" Type="http://schemas.openxmlformats.org/officeDocument/2006/relationships/hyperlink" Target="https://dx.doi.org/10.1007/978-3-322-94688-1_7" TargetMode="External"/><Relationship Id="rId19" Type="http://schemas.openxmlformats.org/officeDocument/2006/relationships/hyperlink" Target="https://pt.wikipedia.org/wiki/Especial:Fontes_de_livros/9783540374244" TargetMode="External"/><Relationship Id="rId31" Type="http://schemas.openxmlformats.org/officeDocument/2006/relationships/hyperlink" Target="https://dx.doi.org/10.1007/978-1-4613-1543-8_3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Digital_object_identifier" TargetMode="External"/><Relationship Id="rId14" Type="http://schemas.openxmlformats.org/officeDocument/2006/relationships/hyperlink" Target="https://pt.wikipedia.org/wiki/Digital_object_identifier" TargetMode="External"/><Relationship Id="rId22" Type="http://schemas.openxmlformats.org/officeDocument/2006/relationships/hyperlink" Target="http://dispatch.opac.d-nb.de/DB=1.1/LNG=EN/CMD?ACT=SRCHA&amp;IKT=8&amp;TRM=1431-1682" TargetMode="External"/><Relationship Id="rId27" Type="http://schemas.openxmlformats.org/officeDocument/2006/relationships/hyperlink" Target="https://pt.wikipedia.org/wiki/L%C3%ADngua_inglesa" TargetMode="External"/><Relationship Id="rId30" Type="http://schemas.openxmlformats.org/officeDocument/2006/relationships/hyperlink" Target="https://pt.wikipedia.org/wiki/Digital_object_identifier" TargetMode="External"/><Relationship Id="rId35" Type="http://schemas.openxmlformats.org/officeDocument/2006/relationships/hyperlink" Target="https://pt.wikipedia.org/wiki/ISSN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pt.wikipedia.org/wiki/Especial:Fontes_de_livros/9783322946881" TargetMode="External"/><Relationship Id="rId17" Type="http://schemas.openxmlformats.org/officeDocument/2006/relationships/hyperlink" Target="http://dispatch.opac.d-nb.de/DB=1.1/LNG=EN/CMD?ACT=SRCHA&amp;IKT=8&amp;TRM=0302-9743" TargetMode="External"/><Relationship Id="rId25" Type="http://schemas.openxmlformats.org/officeDocument/2006/relationships/hyperlink" Target="https://pt.wikipedia.org/wiki/Especial:Fontes_de_livros/9783540196594" TargetMode="External"/><Relationship Id="rId33" Type="http://schemas.openxmlformats.org/officeDocument/2006/relationships/hyperlink" Target="https://pt.wikipedia.org/wiki/Especial:Fontes_de_livros/9781461315438" TargetMode="External"/><Relationship Id="rId38" Type="http://schemas.openxmlformats.org/officeDocument/2006/relationships/hyperlink" Target="https://dx.doi.org/10.1007/978-3-642-12821-9_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1944E-5EF3-40CC-BBA1-5511E495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10</Pages>
  <Words>2839</Words>
  <Characters>14480</Characters>
  <Application>Microsoft Office Word</Application>
  <DocSecurity>0</DocSecurity>
  <Lines>467</Lines>
  <Paragraphs>154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Tato Coriolano</dc:creator>
  <cp:keywords/>
  <dc:description/>
  <cp:lastModifiedBy>Vitor Hugo Tato Coriolano</cp:lastModifiedBy>
  <cp:revision>41</cp:revision>
  <dcterms:created xsi:type="dcterms:W3CDTF">2021-06-19T17:57:00Z</dcterms:created>
  <dcterms:modified xsi:type="dcterms:W3CDTF">2021-09-05T05:37:00Z</dcterms:modified>
</cp:coreProperties>
</file>