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8DC7" w14:textId="772DA8E4" w:rsidR="00767ADC" w:rsidRPr="00AC3D08" w:rsidRDefault="00C803E9" w:rsidP="00767ADC">
      <w:pPr>
        <w:pStyle w:val="Heading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2AC19480" w:rsidR="00767ADC" w:rsidRPr="00767ADC" w:rsidRDefault="00177BB7" w:rsidP="00BF29E6">
      <w:pPr>
        <w:pStyle w:val="Heading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985FF9">
        <w:rPr>
          <w:szCs w:val="24"/>
        </w:rPr>
        <w:t>5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Heading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Heading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47B4B7B5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4CA2835C" w:rsidR="009E276A" w:rsidRPr="00B1301C" w:rsidRDefault="00B2077A" w:rsidP="00B2077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proofErr w:type="gramStart"/>
      <w:r w:rsidR="00D422E9">
        <w:rPr>
          <w:rFonts w:ascii="Arial" w:eastAsia="Times New Roman" w:hAnsi="Arial" w:cs="Arial"/>
          <w:sz w:val="20"/>
          <w:szCs w:val="20"/>
          <w:lang w:eastAsia="pt-BR"/>
        </w:rPr>
        <w:t>Julho</w:t>
      </w:r>
      <w:proofErr w:type="gramEnd"/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 de </w:t>
      </w:r>
      <w:r w:rsidR="001E4BE5"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Atuei em diversas atividades,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desde projetos pelo Brasil e Europa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quanto a </w:t>
      </w:r>
      <w:r w:rsidR="000E52CE">
        <w:rPr>
          <w:rFonts w:ascii="Arial" w:eastAsia="Times New Roman" w:hAnsi="Arial" w:cs="Arial"/>
          <w:sz w:val="20"/>
          <w:szCs w:val="20"/>
          <w:lang w:eastAsia="pt-BR"/>
        </w:rPr>
        <w:t>atendimento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em chamad</w:t>
      </w:r>
      <w:r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s da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proofErr w:type="spellStart"/>
      <w:r w:rsidR="00081FB6">
        <w:rPr>
          <w:rFonts w:ascii="Arial" w:eastAsia="Times New Roman" w:hAnsi="Arial" w:cs="Arial"/>
          <w:sz w:val="20"/>
          <w:szCs w:val="20"/>
          <w:lang w:eastAsia="pt-BR"/>
        </w:rPr>
        <w:t>Application</w:t>
      </w:r>
      <w:proofErr w:type="spellEnd"/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Management(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SAM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Na consultoria em que trabalho, já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participei d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os seguintes treinamentos: ABAP, Workflow, Web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Dynpro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 PI/PO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Fiori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 xml:space="preserve"> e arquitetura S/4 </w:t>
      </w:r>
      <w:proofErr w:type="spellStart"/>
      <w:r w:rsidR="00B703C3">
        <w:rPr>
          <w:rFonts w:ascii="Arial" w:eastAsia="Times New Roman" w:hAnsi="Arial" w:cs="Arial"/>
          <w:sz w:val="20"/>
          <w:szCs w:val="20"/>
          <w:lang w:eastAsia="pt-BR"/>
        </w:rPr>
        <w:t>Hana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Eventualmente atendo demandas </w:t>
      </w:r>
      <w:r w:rsidR="007D5426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essas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tecnologias citadas.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 Tenho conhecimento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n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os principais fluxos </w:t>
      </w:r>
      <w:r w:rsidR="005A0F8F">
        <w:rPr>
          <w:rFonts w:ascii="Arial" w:eastAsia="Times New Roman" w:hAnsi="Arial" w:cs="Arial"/>
          <w:sz w:val="20"/>
          <w:szCs w:val="20"/>
          <w:lang w:eastAsia="pt-BR"/>
        </w:rPr>
        <w:t xml:space="preserve">e atividades dos módulos 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>de MM, SD, FI e HR.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2C412CF7" w14:textId="4FFA0936" w:rsidR="00C032BB" w:rsidRPr="00C032BB" w:rsidRDefault="00C032BB" w:rsidP="00C032BB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5B66C3D7" w14:textId="307B0D3B" w:rsidR="00C032BB" w:rsidRPr="00B1301C" w:rsidRDefault="00C032BB" w:rsidP="00C032B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Sistemas de Informação.</w:t>
      </w:r>
    </w:p>
    <w:p w14:paraId="354ED4A9" w14:textId="3A132AD0" w:rsidR="00C032BB" w:rsidRPr="00C032BB" w:rsidRDefault="00C032BB" w:rsidP="00C032B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2020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5" w14:textId="2BA2D5B0" w:rsidR="00DE234B" w:rsidRPr="00C032BB" w:rsidRDefault="00650CCD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Tecnólogo</w:t>
      </w:r>
    </w:p>
    <w:p w14:paraId="329E8DD6" w14:textId="27E69E96" w:rsidR="00DE234B" w:rsidRPr="00B1301C" w:rsidRDefault="006554AC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06FE113D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</w:t>
      </w:r>
      <w:r w:rsidR="005540A8">
        <w:rPr>
          <w:rFonts w:ascii="Arial" w:eastAsia="Times New Roman" w:hAnsi="Arial" w:cs="Arial"/>
          <w:sz w:val="20"/>
          <w:szCs w:val="20"/>
          <w:lang w:eastAsia="pt-BR"/>
        </w:rPr>
        <w:t xml:space="preserve">Consulting </w:t>
      </w:r>
      <w:r>
        <w:rPr>
          <w:rFonts w:ascii="Arial" w:eastAsia="Times New Roman" w:hAnsi="Arial" w:cs="Arial"/>
          <w:sz w:val="20"/>
          <w:szCs w:val="20"/>
          <w:lang w:eastAsia="pt-BR"/>
        </w:rPr>
        <w:t>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5275D">
        <w:rPr>
          <w:rFonts w:ascii="Arial" w:eastAsia="Times New Roman" w:hAnsi="Arial" w:cs="Arial"/>
          <w:sz w:val="20"/>
          <w:szCs w:val="20"/>
          <w:lang w:eastAsia="pt-BR"/>
        </w:rPr>
        <w:t>Jul/2018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Abril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Bluney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1FC1BE9A" w:rsidR="00291F23" w:rsidRDefault="00291F23" w:rsidP="00291F2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Implementação S/4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</w:t>
      </w:r>
      <w:r w:rsidR="002F686C">
        <w:rPr>
          <w:rFonts w:ascii="Arial" w:hAnsi="Arial" w:cs="Arial"/>
          <w:color w:val="000000" w:themeColor="text1"/>
          <w:sz w:val="20"/>
          <w:szCs w:val="20"/>
        </w:rPr>
        <w:t>ana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686D2E70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64DCD49" w14:textId="72B9118F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</w:t>
      </w:r>
      <w:r w:rsidR="00A77B6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implementação do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</w:t>
      </w:r>
      <w:proofErr w:type="spellEnd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</w:t>
      </w:r>
      <w:proofErr w:type="spellStart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BAdIs</w:t>
      </w:r>
      <w:proofErr w:type="spellEnd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(alterações no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/2019 – Jul/2019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447C53DA" w:rsidR="00291F23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d</w:t>
      </w:r>
      <w:r w:rsidR="00C329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BW.</w:t>
      </w:r>
    </w:p>
    <w:p w14:paraId="7384ECD8" w14:textId="6013F5A3" w:rsidR="00291F23" w:rsidRPr="005C132D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A24EF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etiquetas na transação </w:t>
      </w:r>
      <w:proofErr w:type="spellStart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proofErr w:type="spellStart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Exit</w:t>
      </w:r>
      <w:proofErr w:type="spellEnd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JSL Logística,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</w:t>
      </w:r>
      <w:proofErr w:type="spellEnd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Aptar,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nas implementações das </w:t>
      </w:r>
      <w:proofErr w:type="spellStart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proofErr w:type="spellEnd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48FC5F2C" w:rsidR="00502EFE" w:rsidRPr="005C132D" w:rsidRDefault="008431DF" w:rsidP="00502EF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</w:t>
      </w:r>
      <w:r w:rsidR="00873F26">
        <w:rPr>
          <w:rFonts w:ascii="Arial" w:hAnsi="Arial" w:cs="Arial"/>
          <w:color w:val="000000" w:themeColor="text1"/>
          <w:sz w:val="20"/>
          <w:szCs w:val="20"/>
          <w:lang w:val="en-US"/>
        </w:rPr>
        <w:t>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20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7130014D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proofErr w:type="spellEnd"/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(Portugal)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5A65EAE6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C5479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S/4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  <w:proofErr w:type="spellEnd"/>
    </w:p>
    <w:p w14:paraId="47E04B8F" w14:textId="0C693769" w:rsidR="00502EFE" w:rsidRP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Atividades de SPDD/SPAU, alterações em códigos ABAP por conta da migração substituindo tabelas obsoletas, alterando a utilização do MATNR em chamada de </w:t>
      </w:r>
      <w:proofErr w:type="spellStart"/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BAPIs</w:t>
      </w:r>
      <w:proofErr w:type="spellEnd"/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em programas, validação dos novos ambientes bolha criado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alterações em Workflow de criação de pedido de compras pela transação ME51N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476EA266" w:rsidR="00A01ED5" w:rsidRPr="00A77B67" w:rsidRDefault="00A01ED5" w:rsidP="00A01ED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IFRS16 e RE-FX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>2019 – Mar</w:t>
      </w:r>
      <w:r w:rsidR="001064C2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1B4F5148" w14:textId="77777777" w:rsidR="00A01ED5" w:rsidRPr="00A77B67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EDF220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Cockpit para IFRS16 e criação de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7A58FC4B" w:rsidR="001812C0" w:rsidRPr="00A77B67" w:rsidRDefault="001812C0" w:rsidP="001812C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Envio de recebimento NF-e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Mar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2020 – 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697E98C9" w14:textId="77777777" w:rsidR="001812C0" w:rsidRPr="00A77B67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B84A56" w14:textId="11B0AB38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6A7D349D" w:rsidR="000E136B" w:rsidRPr="00463C91" w:rsidRDefault="001812C0" w:rsidP="00CF0C3F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consumo de uma RFC que enviaria um .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</w:t>
      </w:r>
      <w:r w:rsidR="00DD5D1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mensageria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Construção de um JOB para receber .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nos diretórios configurados na AL11 e criação de um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na J1BNFE para visualizar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456D8D92" w:rsidR="001D4A27" w:rsidRPr="00A77B67" w:rsidRDefault="005B1919" w:rsidP="001D4A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Mai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 w:rsidR="00873F26">
        <w:rPr>
          <w:rFonts w:ascii="Arial" w:hAnsi="Arial" w:cs="Arial"/>
          <w:color w:val="000000" w:themeColor="text1"/>
          <w:sz w:val="20"/>
          <w:szCs w:val="20"/>
        </w:rPr>
        <w:t>Out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742EEF8C" w14:textId="77777777" w:rsidR="001D4A27" w:rsidRPr="00A77B67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A8B63C" w14:textId="6A8118B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3E3C46E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Descrição:</w:t>
      </w:r>
      <w:r w:rsid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</w:t>
      </w:r>
      <w:r w:rsidR="0002474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para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S/4 </w:t>
      </w:r>
      <w:proofErr w:type="spellStart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  <w:proofErr w:type="spellEnd"/>
    </w:p>
    <w:p w14:paraId="16BBD408" w14:textId="5BFFDEBF" w:rsidR="00873F26" w:rsidRPr="00515465" w:rsidRDefault="001D4A27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Treinamento e desenvolvimento da ferramenta HANALYST criada pela ROFF(a ferramenta tem a função de facilitar as atividades ABAP para migração de uma outra arquitetura para S/4 </w:t>
      </w:r>
      <w:proofErr w:type="spellStart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), 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atividades de SPDD/SPAU, alterações em códigos ABAP por conta da migração substituindo tabelas obsoletas, alterando a utilização do MATNR em chamada de </w:t>
      </w:r>
      <w:proofErr w:type="spellStart"/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BAPIs</w:t>
      </w:r>
      <w:proofErr w:type="spellEnd"/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em programas, validação dos novos ambientes bolha criados</w:t>
      </w:r>
      <w:r w:rsidR="005B191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1124D9" w14:textId="3D98AEBE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42BE705" w14:textId="6861568A" w:rsidR="00515465" w:rsidRPr="00A77B67" w:rsidRDefault="00515465" w:rsidP="0051546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Criação de pedido</w:t>
      </w:r>
      <w:r w:rsidR="004C04E4">
        <w:rPr>
          <w:rFonts w:ascii="Arial" w:hAnsi="Arial" w:cs="Arial"/>
          <w:color w:val="000000" w:themeColor="text1"/>
          <w:sz w:val="20"/>
          <w:szCs w:val="20"/>
        </w:rPr>
        <w:t>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 requisiç</w:t>
      </w:r>
      <w:r w:rsidR="004C04E4">
        <w:rPr>
          <w:rFonts w:ascii="Arial" w:hAnsi="Arial" w:cs="Arial"/>
          <w:color w:val="000000" w:themeColor="text1"/>
          <w:sz w:val="20"/>
          <w:szCs w:val="20"/>
        </w:rPr>
        <w:t>ões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compras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Out/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2020</w:t>
      </w:r>
      <w:proofErr w:type="gramEnd"/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234A5B13" w14:textId="77777777" w:rsidR="00515465" w:rsidRPr="00A77B67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6949A7A" w14:textId="500AD9A0" w:rsidR="00515465" w:rsidRDefault="00515465" w:rsidP="0051546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Companhia Brasileira de Alumínio.</w:t>
      </w:r>
    </w:p>
    <w:p w14:paraId="3DF72B76" w14:textId="6AF163EF" w:rsidR="00515465" w:rsidRDefault="00515465" w:rsidP="0051546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 nos processos de criação de pedido e requisição de compras.</w:t>
      </w:r>
    </w:p>
    <w:p w14:paraId="4E4B327F" w14:textId="10B01C79" w:rsidR="00515465" w:rsidRPr="00DE114A" w:rsidRDefault="00515465" w:rsidP="0051546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esenvolvimento de </w:t>
      </w:r>
      <w:proofErr w:type="spellStart"/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consumo 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API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disponibilizada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pela NIMBI para 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consulta, 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criação, alteração ou deleção de registros na NIMBI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7492AE" w14:textId="3F703A80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63594C8" w14:textId="2EC9EF76" w:rsidR="00A8020D" w:rsidRPr="00A77B67" w:rsidRDefault="00A8020D" w:rsidP="00A8020D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 x </w:t>
      </w:r>
      <w:r>
        <w:rPr>
          <w:rFonts w:ascii="Arial" w:hAnsi="Arial" w:cs="Arial"/>
          <w:color w:val="000000" w:themeColor="text1"/>
          <w:sz w:val="20"/>
          <w:szCs w:val="20"/>
        </w:rPr>
        <w:t>SOC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Integração do módulo de HR com a SOC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802933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Mar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0997885" w14:textId="77777777" w:rsidR="00A8020D" w:rsidRPr="00A77B67" w:rsidRDefault="00A8020D" w:rsidP="00A8020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AB18B8A" w14:textId="71EBAA73" w:rsidR="00A8020D" w:rsidRDefault="00A8020D" w:rsidP="00A8020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Júlio Simões Logística - JSL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843057A" w14:textId="459390FF" w:rsidR="00A8020D" w:rsidRDefault="00A8020D" w:rsidP="00A8020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SOC(Software de saúde ocupacional) para o módulo de HR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E35D2B7" w14:textId="701ED784" w:rsidR="00A8020D" w:rsidRPr="00DE114A" w:rsidRDefault="00A8020D" w:rsidP="00A8020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interfaces no PI para comunicação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SAPxSOC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desenvolvimento ABAP de um cockpit para realizar essas comunicações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F8115FE" w14:textId="467B249A" w:rsidR="00A8020D" w:rsidRDefault="00A8020D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608ABF4" w14:textId="5AF6089B" w:rsidR="00802933" w:rsidRPr="00A77B67" w:rsidRDefault="00802933" w:rsidP="0080293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 x </w:t>
      </w:r>
      <w:r>
        <w:rPr>
          <w:rFonts w:ascii="Arial" w:hAnsi="Arial" w:cs="Arial"/>
          <w:color w:val="000000" w:themeColor="text1"/>
          <w:sz w:val="20"/>
          <w:szCs w:val="20"/>
        </w:rPr>
        <w:t>NIMBI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Integração d</w:t>
      </w:r>
      <w:r>
        <w:rPr>
          <w:rFonts w:ascii="Arial" w:hAnsi="Arial" w:cs="Arial"/>
          <w:color w:val="000000" w:themeColor="text1"/>
          <w:sz w:val="20"/>
          <w:szCs w:val="20"/>
        </w:rPr>
        <w:t>e pedido, requisição, material e fornecedor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>
        <w:rPr>
          <w:rFonts w:ascii="Arial" w:hAnsi="Arial" w:cs="Arial"/>
          <w:color w:val="000000" w:themeColor="text1"/>
          <w:sz w:val="20"/>
          <w:szCs w:val="20"/>
        </w:rPr>
        <w:t>Mar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Jul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5B98E46" w14:textId="77777777" w:rsidR="00802933" w:rsidRPr="00A77B67" w:rsidRDefault="00802933" w:rsidP="0080293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A93FD14" w14:textId="08A76928" w:rsidR="00802933" w:rsidRDefault="00802933" w:rsidP="0080293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ICAL – CAL e agregados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A60C69A" w14:textId="30E10240" w:rsidR="00802933" w:rsidRDefault="00802933" w:rsidP="0080293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NIMBI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o módulo 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MM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D37F03F" w14:textId="20D4A958" w:rsidR="00802933" w:rsidRPr="00802933" w:rsidRDefault="00802933" w:rsidP="000F6358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5 integrações de comunicação com a NIMBI para compor o fluxo de compras esperado pela ICAL. Criação de materiais e serviço SAP-&gt;NIMBI, criação de requisição de compras SAP-&gt;NIMBI, criação de fornecedores NIMBI-&gt;SAP, criação de solicitação de cotação NIMBI-&gt;SAP e criação de pedido de compras NIMBI-&gt;SAP. Todas as integrações foram feitas sem a utilização do SAP PI middleware, pois o cliente não fazia utilização do mesmo, para comunicação </w:t>
      </w:r>
      <w:r w:rsidR="001B667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foi utilizada a classe IF_HTTP_CLIENT, foi desenvolvida uma classe Z consumindo a classe IF_HTTP_CLIENT onde todos mapeamento para a integração </w:t>
      </w:r>
      <w:proofErr w:type="spellStart"/>
      <w:r w:rsidR="001B667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SAPxNIMBI</w:t>
      </w:r>
      <w:proofErr w:type="spellEnd"/>
      <w:r w:rsidR="001B667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foram realizados e a mesma foi herdade para as outras classes utilizadas, com isso modularizado, cada classe respectiva conseguia fazer tanto o processamento do lado do SAP, quanto a interação com qualquer API necessária, para todos os tipos de métodos HTTP esperados: GET, PUT e POST.</w:t>
      </w:r>
    </w:p>
    <w:p w14:paraId="068B19F3" w14:textId="77777777" w:rsidR="00395319" w:rsidRDefault="0039531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A77B67" w:rsidRDefault="000E136B" w:rsidP="000E136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</w:t>
      </w:r>
      <w:proofErr w:type="spellStart"/>
      <w:r w:rsidRPr="00A77B67">
        <w:rPr>
          <w:rFonts w:ascii="Arial" w:hAnsi="Arial" w:cs="Arial"/>
          <w:color w:val="000000" w:themeColor="text1"/>
          <w:sz w:val="20"/>
          <w:szCs w:val="20"/>
        </w:rPr>
        <w:t>BAdI</w:t>
      </w:r>
      <w:proofErr w:type="spellEnd"/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BADI_J_1BPIS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    A partir de </w:t>
      </w:r>
      <w:r w:rsidR="005220E6" w:rsidRPr="00A77B67">
        <w:rPr>
          <w:rFonts w:ascii="Arial" w:hAnsi="Arial" w:cs="Arial"/>
          <w:color w:val="000000" w:themeColor="text1"/>
          <w:sz w:val="20"/>
          <w:szCs w:val="20"/>
        </w:rPr>
        <w:t>Jan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B230E73" w14:textId="77777777" w:rsidR="000E136B" w:rsidRPr="00A77B67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EE2074" w14:textId="4DA99BDF" w:rsid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BADI_J_1BPIS </w:t>
      </w:r>
      <w:r w:rsidR="009E064B" w:rsidRPr="00A77B67">
        <w:rPr>
          <w:rFonts w:ascii="Arial" w:hAnsi="Arial" w:cs="Arial"/>
          <w:color w:val="000000" w:themeColor="text1"/>
          <w:sz w:val="20"/>
          <w:szCs w:val="20"/>
        </w:rPr>
        <w:t xml:space="preserve">para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atender </w:t>
      </w:r>
      <w:r w:rsidR="000E3AA8" w:rsidRPr="00A77B67">
        <w:rPr>
          <w:rFonts w:ascii="Arial" w:hAnsi="Arial" w:cs="Arial"/>
          <w:color w:val="000000" w:themeColor="text1"/>
          <w:sz w:val="20"/>
          <w:szCs w:val="20"/>
        </w:rPr>
        <w:t>necessidades na transação J1BPIS.</w:t>
      </w:r>
    </w:p>
    <w:p w14:paraId="52EED038" w14:textId="31E22BCE" w:rsidR="000E136B" w:rsidRP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dos métodos da </w:t>
      </w:r>
      <w:proofErr w:type="spellStart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A77B67" w:rsidRDefault="00A3158A" w:rsidP="00A3158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</w:t>
      </w:r>
      <w:proofErr w:type="spellStart"/>
      <w:r w:rsidRPr="00A77B67">
        <w:rPr>
          <w:rFonts w:ascii="Arial" w:hAnsi="Arial" w:cs="Arial"/>
          <w:color w:val="000000" w:themeColor="text1"/>
          <w:sz w:val="20"/>
          <w:szCs w:val="20"/>
        </w:rPr>
        <w:t>BAdI</w:t>
      </w:r>
      <w:proofErr w:type="spellEnd"/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47DE"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A partir de Jan/2019</w:t>
      </w:r>
    </w:p>
    <w:p w14:paraId="131BACA2" w14:textId="77777777" w:rsidR="00A3158A" w:rsidRPr="00A77B67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BA7A00" w14:textId="77777777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="00A40545"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para atender necessidades na transação J_1BEFD.</w:t>
      </w:r>
    </w:p>
    <w:p w14:paraId="38BDBD78" w14:textId="77777777" w:rsidR="00A3158A" w:rsidRPr="000E136B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0B0A20DE" w:rsidR="00470FAF" w:rsidRDefault="009F130D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lastRenderedPageBreak/>
        <w:t xml:space="preserve">Fiori </w:t>
      </w:r>
      <w:proofErr w:type="spellStart"/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>Fullstack</w:t>
      </w:r>
      <w:proofErr w:type="spellEnd"/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– </w:t>
      </w:r>
      <w:proofErr w:type="gramStart"/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>OVLY</w:t>
      </w:r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(</w:t>
      </w:r>
      <w:proofErr w:type="gramEnd"/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Ago/2019 – Set/2019)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– </w:t>
      </w:r>
      <w:r w:rsidR="00E73B27" w:rsidRPr="006B70FA">
        <w:rPr>
          <w:rFonts w:ascii="Arial" w:eastAsia="Times New Roman" w:hAnsi="Arial" w:cs="Arial"/>
          <w:sz w:val="18"/>
          <w:szCs w:val="20"/>
          <w:lang w:val="en-US" w:eastAsia="pt-BR"/>
        </w:rPr>
        <w:t>60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1133B650" w14:textId="1663C4EF" w:rsidR="00DA2281" w:rsidRPr="004845CD" w:rsidRDefault="00800F55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800F55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10Steps2S4 Conversion Program – 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>SAP</w:t>
      </w:r>
      <w:r w:rsidR="006B70FA">
        <w:rPr>
          <w:rFonts w:ascii="Arial" w:eastAsia="Times New Roman" w:hAnsi="Arial" w:cs="Arial"/>
          <w:sz w:val="18"/>
          <w:szCs w:val="20"/>
          <w:lang w:val="en-US" w:eastAsia="pt-BR"/>
        </w:rPr>
        <w:t>(Ago/2020)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10 Dias.</w:t>
      </w:r>
    </w:p>
    <w:p w14:paraId="0C86D47A" w14:textId="4F41191C" w:rsidR="004845CD" w:rsidRPr="00CD62FB" w:rsidRDefault="009B5E28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Web Dynpro ABAP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18"/>
          <w:szCs w:val="20"/>
          <w:lang w:val="en-US" w:eastAsia="pt-BR"/>
        </w:rPr>
        <w:t>Udemy(</w:t>
      </w:r>
      <w:proofErr w:type="gramEnd"/>
      <w:r>
        <w:rPr>
          <w:rFonts w:ascii="Arial" w:eastAsia="Times New Roman" w:hAnsi="Arial" w:cs="Arial"/>
          <w:sz w:val="18"/>
          <w:szCs w:val="20"/>
          <w:lang w:val="en-US" w:eastAsia="pt-BR"/>
        </w:rPr>
        <w:t>Nov/2020)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11 Horas</w:t>
      </w:r>
    </w:p>
    <w:p w14:paraId="0F6D2822" w14:textId="4B41254D" w:rsidR="00CD62FB" w:rsidRPr="001A3C4C" w:rsidRDefault="00CD62FB" w:rsidP="00967DB2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CD62FB">
        <w:rPr>
          <w:rFonts w:ascii="Arial" w:eastAsia="Times New Roman" w:hAnsi="Arial" w:cs="Arial"/>
          <w:b/>
          <w:sz w:val="18"/>
          <w:szCs w:val="20"/>
          <w:lang w:val="en-US" w:eastAsia="pt-BR"/>
        </w:rPr>
        <w:t>Beginner: Complete Basics of SAP PO (Process Orchestration)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18"/>
          <w:szCs w:val="20"/>
          <w:lang w:val="en-US" w:eastAsia="pt-BR"/>
        </w:rPr>
        <w:t>Udemy(</w:t>
      </w:r>
      <w:proofErr w:type="gramEnd"/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Dez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5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</w:t>
      </w:r>
    </w:p>
    <w:p w14:paraId="4F880DC2" w14:textId="3E3E3BE6" w:rsidR="00B85461" w:rsidRDefault="001A3C4C" w:rsidP="00967DB2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Cloud Platform Essential Training 2020 –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pt-BR"/>
        </w:rPr>
        <w:t>Udemy(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pt-BR"/>
        </w:rPr>
        <w:t>Dez/2020) – 2.5 Horas</w:t>
      </w:r>
    </w:p>
    <w:p w14:paraId="748CBF44" w14:textId="3F290B4B" w:rsidR="00B85461" w:rsidRDefault="00937F33" w:rsidP="00967DB2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37F33">
        <w:rPr>
          <w:rFonts w:ascii="Arial" w:eastAsia="Times New Roman" w:hAnsi="Arial" w:cs="Arial"/>
          <w:sz w:val="20"/>
          <w:szCs w:val="20"/>
          <w:lang w:val="en-US" w:eastAsia="pt-BR"/>
        </w:rPr>
        <w:t xml:space="preserve">SAP PI 7.5 Single Stack </w:t>
      </w:r>
      <w:proofErr w:type="spellStart"/>
      <w:r w:rsidRPr="00937F33">
        <w:rPr>
          <w:rFonts w:ascii="Arial" w:eastAsia="Times New Roman" w:hAnsi="Arial" w:cs="Arial"/>
          <w:sz w:val="20"/>
          <w:szCs w:val="20"/>
          <w:lang w:val="en-US" w:eastAsia="pt-BR"/>
        </w:rPr>
        <w:t>Completo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val="en-US" w:eastAsia="pt-BR"/>
        </w:rPr>
        <w:t>Rievo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0"/>
          <w:szCs w:val="20"/>
          <w:lang w:val="en-US" w:eastAsia="pt-BR"/>
        </w:rPr>
        <w:t>Fev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/2021 – Jun/2021) - 40 Horas </w:t>
      </w:r>
    </w:p>
    <w:p w14:paraId="1D40D0EB" w14:textId="5E251449" w:rsidR="001A3C4C" w:rsidRPr="00B85461" w:rsidRDefault="001A3C4C" w:rsidP="00B85461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854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51D99BA5" w14:textId="77777777" w:rsidR="00967DB2" w:rsidRPr="00B85461" w:rsidRDefault="00967DB2" w:rsidP="00B85461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485E4CC3" w14:textId="18BBCB00" w:rsidR="00571B9B" w:rsidRDefault="00571B9B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Front-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e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JavaS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cript.</w:t>
      </w:r>
    </w:p>
    <w:p w14:paraId="15D19392" w14:textId="56EB7DAA" w:rsidR="00571B9B" w:rsidRPr="00FC22F9" w:rsidRDefault="00571B9B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Back-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Python, </w:t>
      </w:r>
      <w:r w:rsidRPr="00571B9B">
        <w:rPr>
          <w:rFonts w:ascii="Arial" w:eastAsia="Times New Roman" w:hAnsi="Arial" w:cs="Arial"/>
          <w:sz w:val="20"/>
          <w:szCs w:val="20"/>
          <w:lang w:val="en-US" w:eastAsia="pt-BR"/>
        </w:rPr>
        <w:t>Java.</w:t>
      </w:r>
    </w:p>
    <w:p w14:paraId="042FC168" w14:textId="035EC1BE" w:rsidR="00504483" w:rsidRPr="00571B9B" w:rsidRDefault="00571B9B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Containers: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 xml:space="preserve">Docker e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pt-BR"/>
        </w:rPr>
        <w:t>Kubernets</w:t>
      </w:r>
      <w:proofErr w:type="spellEnd"/>
      <w:r>
        <w:rPr>
          <w:rFonts w:ascii="Arial" w:eastAsia="Times New Roman" w:hAnsi="Arial" w:cs="Arial"/>
          <w:bCs/>
          <w:sz w:val="20"/>
          <w:szCs w:val="20"/>
          <w:lang w:eastAsia="pt-BR"/>
        </w:rPr>
        <w:t>.</w:t>
      </w:r>
    </w:p>
    <w:p w14:paraId="3FC390C5" w14:textId="061793BF" w:rsidR="00571B9B" w:rsidRDefault="00571B9B" w:rsidP="00571B9B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Metodologias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ASAP.</w:t>
      </w:r>
    </w:p>
    <w:p w14:paraId="518BB990" w14:textId="71A44523" w:rsidR="00571B9B" w:rsidRPr="00571B9B" w:rsidRDefault="00571B9B" w:rsidP="00571B9B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71B9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Sistemas operacionais:</w:t>
      </w:r>
      <w:r w:rsidRPr="00571B9B">
        <w:rPr>
          <w:rFonts w:ascii="Arial" w:eastAsia="Times New Roman" w:hAnsi="Arial" w:cs="Arial"/>
          <w:sz w:val="20"/>
          <w:szCs w:val="20"/>
          <w:lang w:eastAsia="pt-BR"/>
        </w:rPr>
        <w:t xml:space="preserve"> Windows, Linux 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Windows Server.</w:t>
      </w:r>
    </w:p>
    <w:p w14:paraId="71C6130E" w14:textId="0C76E61F" w:rsidR="00571B9B" w:rsidRPr="00571B9B" w:rsidRDefault="00571B9B" w:rsidP="00571B9B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Outras</w:t>
      </w:r>
      <w:proofErr w:type="spellEnd"/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 ferramentas</w:t>
      </w:r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: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MS-Office. </w:t>
      </w:r>
    </w:p>
    <w:p w14:paraId="329E8E3A" w14:textId="424FBD29" w:rsidR="003D2F95" w:rsidRPr="00571B9B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457F431B" w14:textId="77777777" w:rsidR="00B85461" w:rsidRPr="00B1301C" w:rsidRDefault="00B85461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D482D6" w14:textId="77777777" w:rsidR="00B85461" w:rsidRPr="00B1301C" w:rsidRDefault="00B85461" w:rsidP="00B85461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0"/>
          <w:lang w:eastAsia="pt-BR"/>
        </w:rPr>
        <w:t>GitHub</w:t>
      </w:r>
    </w:p>
    <w:p w14:paraId="3EAC1865" w14:textId="77777777" w:rsidR="00B85461" w:rsidRDefault="00B85461" w:rsidP="00B85461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85461">
        <w:rPr>
          <w:rFonts w:ascii="Arial" w:eastAsia="Times New Roman" w:hAnsi="Arial" w:cs="Arial"/>
          <w:b/>
          <w:sz w:val="18"/>
          <w:szCs w:val="20"/>
          <w:lang w:val="en-US" w:eastAsia="pt-BR"/>
        </w:rPr>
        <w:t>github.com/</w:t>
      </w:r>
      <w:proofErr w:type="spellStart"/>
      <w:r w:rsidRPr="00B85461">
        <w:rPr>
          <w:rFonts w:ascii="Arial" w:eastAsia="Times New Roman" w:hAnsi="Arial" w:cs="Arial"/>
          <w:b/>
          <w:sz w:val="18"/>
          <w:szCs w:val="20"/>
          <w:lang w:val="en-US" w:eastAsia="pt-BR"/>
        </w:rPr>
        <w:t>vitorcarlessi</w:t>
      </w:r>
      <w:proofErr w:type="spellEnd"/>
      <w:r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B54C7A0" w14:textId="77777777" w:rsidR="0039636C" w:rsidRPr="00A751BD" w:rsidRDefault="0039636C" w:rsidP="00747512">
      <w:pPr>
        <w:pStyle w:val="ListParagraph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DA40" w14:textId="77777777" w:rsidR="000A6D78" w:rsidRDefault="000A6D78" w:rsidP="00726A0A">
      <w:pPr>
        <w:spacing w:after="0" w:line="240" w:lineRule="auto"/>
      </w:pPr>
      <w:r>
        <w:separator/>
      </w:r>
    </w:p>
  </w:endnote>
  <w:endnote w:type="continuationSeparator" w:id="0">
    <w:p w14:paraId="306E42FE" w14:textId="77777777" w:rsidR="000A6D78" w:rsidRDefault="000A6D78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8E5A" w14:textId="054506E0" w:rsidR="00726A0A" w:rsidRDefault="00726A0A" w:rsidP="00726A0A">
    <w:pPr>
      <w:pStyle w:val="Footer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9463" w14:textId="77777777" w:rsidR="000A6D78" w:rsidRDefault="000A6D78" w:rsidP="00726A0A">
      <w:pPr>
        <w:spacing w:after="0" w:line="240" w:lineRule="auto"/>
      </w:pPr>
      <w:r>
        <w:separator/>
      </w:r>
    </w:p>
  </w:footnote>
  <w:footnote w:type="continuationSeparator" w:id="0">
    <w:p w14:paraId="45ADF93F" w14:textId="77777777" w:rsidR="000A6D78" w:rsidRDefault="000A6D78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C"/>
    <w:rsid w:val="0000116E"/>
    <w:rsid w:val="00005A6F"/>
    <w:rsid w:val="000111B6"/>
    <w:rsid w:val="00016349"/>
    <w:rsid w:val="00024746"/>
    <w:rsid w:val="000258E1"/>
    <w:rsid w:val="00025D21"/>
    <w:rsid w:val="000279E0"/>
    <w:rsid w:val="00035A90"/>
    <w:rsid w:val="00044F0E"/>
    <w:rsid w:val="00055FC5"/>
    <w:rsid w:val="000619A0"/>
    <w:rsid w:val="00080AAB"/>
    <w:rsid w:val="00081FB6"/>
    <w:rsid w:val="000842A4"/>
    <w:rsid w:val="000865BD"/>
    <w:rsid w:val="00096092"/>
    <w:rsid w:val="000A0111"/>
    <w:rsid w:val="000A2C4D"/>
    <w:rsid w:val="000A5CBB"/>
    <w:rsid w:val="000A6D78"/>
    <w:rsid w:val="000B123E"/>
    <w:rsid w:val="000C1EA6"/>
    <w:rsid w:val="000D3136"/>
    <w:rsid w:val="000D3ED5"/>
    <w:rsid w:val="000D6210"/>
    <w:rsid w:val="000E136B"/>
    <w:rsid w:val="000E3AA8"/>
    <w:rsid w:val="000E42B5"/>
    <w:rsid w:val="000E52CE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8796E"/>
    <w:rsid w:val="00192960"/>
    <w:rsid w:val="001A3C4C"/>
    <w:rsid w:val="001B2AC5"/>
    <w:rsid w:val="001B453D"/>
    <w:rsid w:val="001B51FB"/>
    <w:rsid w:val="001B524C"/>
    <w:rsid w:val="001B667C"/>
    <w:rsid w:val="001C14A8"/>
    <w:rsid w:val="001C23E6"/>
    <w:rsid w:val="001C6603"/>
    <w:rsid w:val="001D4A27"/>
    <w:rsid w:val="001D4FAA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6C60"/>
    <w:rsid w:val="00276FE1"/>
    <w:rsid w:val="00277D6F"/>
    <w:rsid w:val="002816DE"/>
    <w:rsid w:val="00281BAA"/>
    <w:rsid w:val="002870C7"/>
    <w:rsid w:val="00290B89"/>
    <w:rsid w:val="00291F23"/>
    <w:rsid w:val="00294DD3"/>
    <w:rsid w:val="00296558"/>
    <w:rsid w:val="002A5A78"/>
    <w:rsid w:val="002C33B5"/>
    <w:rsid w:val="002C5497"/>
    <w:rsid w:val="002C6A56"/>
    <w:rsid w:val="002E21E7"/>
    <w:rsid w:val="002F67C2"/>
    <w:rsid w:val="002F686C"/>
    <w:rsid w:val="00300941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5319"/>
    <w:rsid w:val="0039636C"/>
    <w:rsid w:val="003A18EC"/>
    <w:rsid w:val="003B19CC"/>
    <w:rsid w:val="003C3892"/>
    <w:rsid w:val="003C38EE"/>
    <w:rsid w:val="003C3C91"/>
    <w:rsid w:val="003C575D"/>
    <w:rsid w:val="003D2F95"/>
    <w:rsid w:val="003D4340"/>
    <w:rsid w:val="003E1D87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8BE"/>
    <w:rsid w:val="00437A5A"/>
    <w:rsid w:val="00440869"/>
    <w:rsid w:val="004457F2"/>
    <w:rsid w:val="004469A3"/>
    <w:rsid w:val="00463C91"/>
    <w:rsid w:val="00470FAF"/>
    <w:rsid w:val="004845CD"/>
    <w:rsid w:val="00491BD2"/>
    <w:rsid w:val="004928E7"/>
    <w:rsid w:val="004A18F9"/>
    <w:rsid w:val="004A57C9"/>
    <w:rsid w:val="004A7A48"/>
    <w:rsid w:val="004B291C"/>
    <w:rsid w:val="004B306D"/>
    <w:rsid w:val="004B73BA"/>
    <w:rsid w:val="004C04E4"/>
    <w:rsid w:val="004C24CA"/>
    <w:rsid w:val="004D5827"/>
    <w:rsid w:val="004E078E"/>
    <w:rsid w:val="004E70BF"/>
    <w:rsid w:val="005004CF"/>
    <w:rsid w:val="00502EFE"/>
    <w:rsid w:val="00504483"/>
    <w:rsid w:val="00515465"/>
    <w:rsid w:val="005220E6"/>
    <w:rsid w:val="00532C8D"/>
    <w:rsid w:val="005540A8"/>
    <w:rsid w:val="0055563E"/>
    <w:rsid w:val="005565A0"/>
    <w:rsid w:val="00561FA9"/>
    <w:rsid w:val="00567BF9"/>
    <w:rsid w:val="00571B9B"/>
    <w:rsid w:val="00592712"/>
    <w:rsid w:val="00593251"/>
    <w:rsid w:val="005A0EAD"/>
    <w:rsid w:val="005A0F8F"/>
    <w:rsid w:val="005A7547"/>
    <w:rsid w:val="005B1919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471FA"/>
    <w:rsid w:val="00650CCD"/>
    <w:rsid w:val="006554AC"/>
    <w:rsid w:val="00657A88"/>
    <w:rsid w:val="00664214"/>
    <w:rsid w:val="006735E1"/>
    <w:rsid w:val="0069262D"/>
    <w:rsid w:val="006A19EE"/>
    <w:rsid w:val="006B70FA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162CF"/>
    <w:rsid w:val="00720A02"/>
    <w:rsid w:val="0072126D"/>
    <w:rsid w:val="00721BAE"/>
    <w:rsid w:val="00726A0A"/>
    <w:rsid w:val="007373F3"/>
    <w:rsid w:val="0074520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5426"/>
    <w:rsid w:val="007D72FF"/>
    <w:rsid w:val="007E1433"/>
    <w:rsid w:val="007E2724"/>
    <w:rsid w:val="007E3F77"/>
    <w:rsid w:val="00800F55"/>
    <w:rsid w:val="00801DC5"/>
    <w:rsid w:val="00802933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73F26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37F33"/>
    <w:rsid w:val="009519A4"/>
    <w:rsid w:val="009568D1"/>
    <w:rsid w:val="00967DB2"/>
    <w:rsid w:val="009700B8"/>
    <w:rsid w:val="0098459E"/>
    <w:rsid w:val="00985FF9"/>
    <w:rsid w:val="0099539D"/>
    <w:rsid w:val="00996BC4"/>
    <w:rsid w:val="009A4A63"/>
    <w:rsid w:val="009A57C6"/>
    <w:rsid w:val="009B5E28"/>
    <w:rsid w:val="009C7441"/>
    <w:rsid w:val="009D0648"/>
    <w:rsid w:val="009D1A0D"/>
    <w:rsid w:val="009E064B"/>
    <w:rsid w:val="009E276A"/>
    <w:rsid w:val="009E561D"/>
    <w:rsid w:val="009E58EE"/>
    <w:rsid w:val="009F130D"/>
    <w:rsid w:val="009F2FE6"/>
    <w:rsid w:val="009F30E0"/>
    <w:rsid w:val="00A01ED5"/>
    <w:rsid w:val="00A24EF4"/>
    <w:rsid w:val="00A24F82"/>
    <w:rsid w:val="00A3158A"/>
    <w:rsid w:val="00A40545"/>
    <w:rsid w:val="00A422F4"/>
    <w:rsid w:val="00A436C9"/>
    <w:rsid w:val="00A52252"/>
    <w:rsid w:val="00A531F8"/>
    <w:rsid w:val="00A5683D"/>
    <w:rsid w:val="00A6049D"/>
    <w:rsid w:val="00A62D10"/>
    <w:rsid w:val="00A737C6"/>
    <w:rsid w:val="00A751BD"/>
    <w:rsid w:val="00A7744E"/>
    <w:rsid w:val="00A77B67"/>
    <w:rsid w:val="00A8020D"/>
    <w:rsid w:val="00A8484B"/>
    <w:rsid w:val="00A87D38"/>
    <w:rsid w:val="00A921BF"/>
    <w:rsid w:val="00AA5527"/>
    <w:rsid w:val="00AA6362"/>
    <w:rsid w:val="00AB4C3D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077A"/>
    <w:rsid w:val="00B230C8"/>
    <w:rsid w:val="00B33BCD"/>
    <w:rsid w:val="00B364CB"/>
    <w:rsid w:val="00B413BC"/>
    <w:rsid w:val="00B42093"/>
    <w:rsid w:val="00B46C4D"/>
    <w:rsid w:val="00B47419"/>
    <w:rsid w:val="00B508F0"/>
    <w:rsid w:val="00B523A6"/>
    <w:rsid w:val="00B54D1B"/>
    <w:rsid w:val="00B55D6F"/>
    <w:rsid w:val="00B65CB2"/>
    <w:rsid w:val="00B663A4"/>
    <w:rsid w:val="00B665F5"/>
    <w:rsid w:val="00B703C3"/>
    <w:rsid w:val="00B70F90"/>
    <w:rsid w:val="00B71AC6"/>
    <w:rsid w:val="00B85461"/>
    <w:rsid w:val="00BA39B4"/>
    <w:rsid w:val="00BA47DE"/>
    <w:rsid w:val="00BA6298"/>
    <w:rsid w:val="00BB5B60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2BB"/>
    <w:rsid w:val="00C0338F"/>
    <w:rsid w:val="00C14CC4"/>
    <w:rsid w:val="00C3298B"/>
    <w:rsid w:val="00C36B57"/>
    <w:rsid w:val="00C4626B"/>
    <w:rsid w:val="00C47DC5"/>
    <w:rsid w:val="00C5479D"/>
    <w:rsid w:val="00C70E4A"/>
    <w:rsid w:val="00C77D6C"/>
    <w:rsid w:val="00C803E9"/>
    <w:rsid w:val="00C813B4"/>
    <w:rsid w:val="00CB5282"/>
    <w:rsid w:val="00CC4B49"/>
    <w:rsid w:val="00CD2BA7"/>
    <w:rsid w:val="00CD62FB"/>
    <w:rsid w:val="00CE41EB"/>
    <w:rsid w:val="00CE54F4"/>
    <w:rsid w:val="00CF0C3F"/>
    <w:rsid w:val="00CF266B"/>
    <w:rsid w:val="00CF38BA"/>
    <w:rsid w:val="00CF40B4"/>
    <w:rsid w:val="00CF7C60"/>
    <w:rsid w:val="00D007ED"/>
    <w:rsid w:val="00D061A5"/>
    <w:rsid w:val="00D13EDD"/>
    <w:rsid w:val="00D17095"/>
    <w:rsid w:val="00D236EF"/>
    <w:rsid w:val="00D3134E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A2281"/>
    <w:rsid w:val="00DB3318"/>
    <w:rsid w:val="00DC0BB1"/>
    <w:rsid w:val="00DD1DDF"/>
    <w:rsid w:val="00DD405A"/>
    <w:rsid w:val="00DD486C"/>
    <w:rsid w:val="00DD5D1B"/>
    <w:rsid w:val="00DE114A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82AC6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4F0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D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A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ADC"/>
  </w:style>
  <w:style w:type="paragraph" w:styleId="ListParagraph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qFormat/>
    <w:rsid w:val="007620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0A"/>
  </w:style>
  <w:style w:type="paragraph" w:styleId="Footer">
    <w:name w:val="footer"/>
    <w:basedOn w:val="Normal"/>
    <w:link w:val="Footer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330</cp:revision>
  <cp:lastPrinted>2020-09-19T02:00:00Z</cp:lastPrinted>
  <dcterms:created xsi:type="dcterms:W3CDTF">2018-12-03T15:18:00Z</dcterms:created>
  <dcterms:modified xsi:type="dcterms:W3CDTF">2021-06-26T18:48:00Z</dcterms:modified>
</cp:coreProperties>
</file>