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832E" w14:textId="491F1104" w:rsidR="00A35634" w:rsidRDefault="00A35634" w:rsidP="00A35634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Vitor Hugo Klein</w:t>
      </w:r>
    </w:p>
    <w:p w14:paraId="17AD2568" w14:textId="731DF7C3" w:rsidR="00A35634" w:rsidRPr="00A35634" w:rsidRDefault="00A35634" w:rsidP="00A35634">
      <w:pPr>
        <w:rPr>
          <w:rFonts w:ascii="Arial" w:hAnsi="Arial" w:cs="Arial"/>
          <w:b/>
          <w:bCs/>
          <w:sz w:val="24"/>
          <w:szCs w:val="24"/>
        </w:rPr>
      </w:pPr>
      <w:r w:rsidRPr="00A35634">
        <w:rPr>
          <w:rFonts w:ascii="Arial" w:hAnsi="Arial" w:cs="Arial"/>
          <w:b/>
          <w:bCs/>
          <w:sz w:val="24"/>
          <w:szCs w:val="24"/>
        </w:rPr>
        <w:t>RA:2577895</w:t>
      </w:r>
    </w:p>
    <w:p w14:paraId="4E245CEC" w14:textId="3CF17F4B" w:rsidR="007B1100" w:rsidRPr="00A35634" w:rsidRDefault="00000000" w:rsidP="00A35634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A35634">
        <w:rPr>
          <w:rFonts w:ascii="Arial" w:hAnsi="Arial" w:cs="Arial"/>
          <w:color w:val="auto"/>
          <w:sz w:val="24"/>
          <w:szCs w:val="24"/>
        </w:rPr>
        <w:t>Relatório</w:t>
      </w:r>
      <w:proofErr w:type="spellEnd"/>
      <w:r w:rsidRPr="00A35634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A35634">
        <w:rPr>
          <w:rFonts w:ascii="Arial" w:hAnsi="Arial" w:cs="Arial"/>
          <w:color w:val="auto"/>
          <w:sz w:val="24"/>
          <w:szCs w:val="24"/>
        </w:rPr>
        <w:t>Processos</w:t>
      </w:r>
      <w:proofErr w:type="spellEnd"/>
      <w:r w:rsidRPr="00A35634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35634">
        <w:rPr>
          <w:rFonts w:ascii="Arial" w:hAnsi="Arial" w:cs="Arial"/>
          <w:color w:val="auto"/>
          <w:sz w:val="24"/>
          <w:szCs w:val="24"/>
        </w:rPr>
        <w:t>Confiáveis</w:t>
      </w:r>
      <w:proofErr w:type="spellEnd"/>
      <w:r w:rsidRPr="00A35634">
        <w:rPr>
          <w:rFonts w:ascii="Arial" w:hAnsi="Arial" w:cs="Arial"/>
          <w:color w:val="auto"/>
          <w:sz w:val="24"/>
          <w:szCs w:val="24"/>
        </w:rPr>
        <w:t xml:space="preserve"> e Boas Práticas para o Desenvolvimento de Softwares Seguros e Confiáveis</w:t>
      </w:r>
    </w:p>
    <w:p w14:paraId="640DB6C1" w14:textId="77777777" w:rsidR="007B1100" w:rsidRPr="00A35634" w:rsidRDefault="00000000" w:rsidP="00A35634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A35634">
        <w:rPr>
          <w:rFonts w:ascii="Arial" w:hAnsi="Arial" w:cs="Arial"/>
          <w:color w:val="auto"/>
          <w:sz w:val="24"/>
          <w:szCs w:val="24"/>
        </w:rPr>
        <w:t>Introdução</w:t>
      </w:r>
    </w:p>
    <w:p w14:paraId="7D28EEF7" w14:textId="77777777" w:rsidR="007B1100" w:rsidRPr="00A35634" w:rsidRDefault="00000000" w:rsidP="00A35634">
      <w:pPr>
        <w:jc w:val="both"/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A confiabilidade e a segurança de um software são fundamentais para o seu sucesso e para a satisfação dos usuários finais. No contexto atual, em que sistemas estão cada vez mais integrados às nossas vidas, falhas e vulnerabilidades podem causar prejuízos financeiros, comprometimento de dados e danos à reputação de empresas. Este trabalho aborda como processos confiáveis e boas práticas de programação são essenciais para o desenvolvimento de softwares seguros e confiáveis.</w:t>
      </w:r>
      <w:r w:rsidRPr="00A35634">
        <w:rPr>
          <w:rFonts w:ascii="Arial" w:hAnsi="Arial" w:cs="Arial"/>
          <w:sz w:val="24"/>
          <w:szCs w:val="24"/>
        </w:rPr>
        <w:br/>
      </w:r>
      <w:r w:rsidRPr="00A35634">
        <w:rPr>
          <w:rFonts w:ascii="Arial" w:hAnsi="Arial" w:cs="Arial"/>
          <w:sz w:val="24"/>
          <w:szCs w:val="24"/>
        </w:rPr>
        <w:br/>
        <w:t>Objetivo: Explorar a relação entre processos estruturados e boas práticas de programação com a qualidade e segurança de sistemas, destacando modelos de ciclo de vida, atividades essenciais, requisitos de segurança e arquiteturas confiáveis.</w:t>
      </w:r>
    </w:p>
    <w:p w14:paraId="2664664E" w14:textId="77777777" w:rsidR="007B1100" w:rsidRPr="00A35634" w:rsidRDefault="00000000" w:rsidP="00A35634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A35634">
        <w:rPr>
          <w:rFonts w:ascii="Arial" w:hAnsi="Arial" w:cs="Arial"/>
          <w:color w:val="auto"/>
          <w:sz w:val="24"/>
          <w:szCs w:val="24"/>
        </w:rPr>
        <w:t>Capítulo 1: A Importância da Engenharia de Segurança de Software</w:t>
      </w:r>
    </w:p>
    <w:p w14:paraId="74B57974" w14:textId="77777777" w:rsidR="007B1100" w:rsidRPr="00A35634" w:rsidRDefault="00000000" w:rsidP="00A35634">
      <w:pPr>
        <w:jc w:val="both"/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Definição de Software Confiável: Um software confiável é aquele que atende consistentemente aos seus requisitos funcionais e de segurança, mesmo em cenários adversos. Processos bem estruturados, como revisões de código e análise de vulnerabilidades, garantem a qualidade ao reduzir falhas.</w:t>
      </w:r>
      <w:r w:rsidRPr="00A35634">
        <w:rPr>
          <w:rFonts w:ascii="Arial" w:hAnsi="Arial" w:cs="Arial"/>
          <w:sz w:val="24"/>
          <w:szCs w:val="24"/>
        </w:rPr>
        <w:br/>
      </w:r>
      <w:r w:rsidRPr="00A35634">
        <w:rPr>
          <w:rFonts w:ascii="Arial" w:hAnsi="Arial" w:cs="Arial"/>
          <w:sz w:val="24"/>
          <w:szCs w:val="24"/>
        </w:rPr>
        <w:br/>
        <w:t xml:space="preserve">Relação com Redução de Riscos: </w:t>
      </w:r>
      <w:proofErr w:type="gramStart"/>
      <w:r w:rsidRPr="00A35634">
        <w:rPr>
          <w:rFonts w:ascii="Arial" w:hAnsi="Arial" w:cs="Arial"/>
          <w:sz w:val="24"/>
          <w:szCs w:val="24"/>
        </w:rPr>
        <w:t>A</w:t>
      </w:r>
      <w:proofErr w:type="gramEnd"/>
      <w:r w:rsidRPr="00A35634">
        <w:rPr>
          <w:rFonts w:ascii="Arial" w:hAnsi="Arial" w:cs="Arial"/>
          <w:sz w:val="24"/>
          <w:szCs w:val="24"/>
        </w:rPr>
        <w:t xml:space="preserve"> engenharia de segurança identifica e mitiga riscos antes que eles impactem o sistema.</w:t>
      </w:r>
    </w:p>
    <w:p w14:paraId="71013D0A" w14:textId="77777777" w:rsidR="007B1100" w:rsidRPr="00A35634" w:rsidRDefault="00000000" w:rsidP="00A35634">
      <w:pPr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Exemplo Prático:</w:t>
      </w:r>
      <w:r w:rsidRPr="00A35634">
        <w:rPr>
          <w:rFonts w:ascii="Arial" w:hAnsi="Arial" w:cs="Arial"/>
          <w:sz w:val="24"/>
          <w:szCs w:val="24"/>
        </w:rPr>
        <w:br/>
        <w:t xml:space="preserve">Considere um sistema de pagamento online que falha ao implementar autenticação de dois fatores. Um invasor pode explorar esta falha para comprometer contas de usuários. </w:t>
      </w:r>
      <w:proofErr w:type="gramStart"/>
      <w:r w:rsidRPr="00A35634">
        <w:rPr>
          <w:rFonts w:ascii="Arial" w:hAnsi="Arial" w:cs="Arial"/>
          <w:sz w:val="24"/>
          <w:szCs w:val="24"/>
        </w:rPr>
        <w:t>A</w:t>
      </w:r>
      <w:proofErr w:type="gramEnd"/>
      <w:r w:rsidRPr="00A35634">
        <w:rPr>
          <w:rFonts w:ascii="Arial" w:hAnsi="Arial" w:cs="Arial"/>
          <w:sz w:val="24"/>
          <w:szCs w:val="24"/>
        </w:rPr>
        <w:t xml:space="preserve"> introdução de um processo de segurança robusto, como a análise de requisitos e a validação de autenticação em múltiplas etapas, reduziria significativamente esse risco.</w:t>
      </w:r>
    </w:p>
    <w:p w14:paraId="578FAA08" w14:textId="77777777" w:rsidR="007B1100" w:rsidRPr="00A35634" w:rsidRDefault="00000000" w:rsidP="00A35634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A35634">
        <w:rPr>
          <w:rFonts w:ascii="Arial" w:hAnsi="Arial" w:cs="Arial"/>
          <w:color w:val="auto"/>
          <w:sz w:val="24"/>
          <w:szCs w:val="24"/>
        </w:rPr>
        <w:t>Capítulo 2: Modelos de Ciclo de Vida do Desenvolvimento Seguro</w:t>
      </w:r>
    </w:p>
    <w:p w14:paraId="3D7AE96C" w14:textId="77777777" w:rsidR="007B1100" w:rsidRPr="00A35634" w:rsidRDefault="00000000" w:rsidP="00A35634">
      <w:pPr>
        <w:jc w:val="both"/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Modelos e Práticas Seguras:</w:t>
      </w:r>
      <w:r w:rsidRPr="00A35634">
        <w:rPr>
          <w:rFonts w:ascii="Arial" w:hAnsi="Arial" w:cs="Arial"/>
          <w:sz w:val="24"/>
          <w:szCs w:val="24"/>
        </w:rPr>
        <w:br/>
        <w:t>- Waterfall: Incorpora segurança em cada etapa linear do ciclo de vida, desde requisitos até manutenção.</w:t>
      </w:r>
      <w:r w:rsidRPr="00A35634">
        <w:rPr>
          <w:rFonts w:ascii="Arial" w:hAnsi="Arial" w:cs="Arial"/>
          <w:sz w:val="24"/>
          <w:szCs w:val="24"/>
        </w:rPr>
        <w:br/>
      </w:r>
      <w:r w:rsidRPr="00A35634">
        <w:rPr>
          <w:rFonts w:ascii="Arial" w:hAnsi="Arial" w:cs="Arial"/>
          <w:sz w:val="24"/>
          <w:szCs w:val="24"/>
        </w:rPr>
        <w:lastRenderedPageBreak/>
        <w:t>- Agile: Introduz segurança iterativamente, com ciclos curtos de desenvolvimento e feedback constante.</w:t>
      </w:r>
      <w:r w:rsidRPr="00A35634">
        <w:rPr>
          <w:rFonts w:ascii="Arial" w:hAnsi="Arial" w:cs="Arial"/>
          <w:sz w:val="24"/>
          <w:szCs w:val="24"/>
        </w:rPr>
        <w:br/>
        <w:t>- DevSecOps: Integra segurança como um aspecto fundamental desde a codificação até o deploy, utilizando ferramentas automatizadas para análise de vulnerabilidades.</w:t>
      </w:r>
    </w:p>
    <w:p w14:paraId="2F599905" w14:textId="77777777" w:rsidR="007B1100" w:rsidRPr="00A35634" w:rsidRDefault="00000000" w:rsidP="00A35634">
      <w:pPr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Exemplo Prático:</w:t>
      </w:r>
      <w:r w:rsidRPr="00A35634">
        <w:rPr>
          <w:rFonts w:ascii="Arial" w:hAnsi="Arial" w:cs="Arial"/>
          <w:sz w:val="24"/>
          <w:szCs w:val="24"/>
        </w:rPr>
        <w:br/>
        <w:t xml:space="preserve">A falha de segurança da Equifax foi causada pela ausência de processos confiáveis, como testes regulares e patching. O uso de pipelines DevSecOps poderia ter automatizado </w:t>
      </w:r>
      <w:proofErr w:type="gramStart"/>
      <w:r w:rsidRPr="00A35634">
        <w:rPr>
          <w:rFonts w:ascii="Arial" w:hAnsi="Arial" w:cs="Arial"/>
          <w:sz w:val="24"/>
          <w:szCs w:val="24"/>
        </w:rPr>
        <w:t>a</w:t>
      </w:r>
      <w:proofErr w:type="gramEnd"/>
      <w:r w:rsidRPr="00A35634">
        <w:rPr>
          <w:rFonts w:ascii="Arial" w:hAnsi="Arial" w:cs="Arial"/>
          <w:sz w:val="24"/>
          <w:szCs w:val="24"/>
        </w:rPr>
        <w:t xml:space="preserve"> aplicação de patches de segurança, reduzindo significativamente o risco de exploração.</w:t>
      </w:r>
    </w:p>
    <w:p w14:paraId="1B5024EB" w14:textId="77777777" w:rsidR="007B1100" w:rsidRPr="00A35634" w:rsidRDefault="00000000" w:rsidP="00A35634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A35634">
        <w:rPr>
          <w:rFonts w:ascii="Arial" w:hAnsi="Arial" w:cs="Arial"/>
          <w:color w:val="auto"/>
          <w:sz w:val="24"/>
          <w:szCs w:val="24"/>
        </w:rPr>
        <w:t>Capítulo 3: Atividades do Ciclo de Vida do Desenvolvimento Seguro</w:t>
      </w:r>
    </w:p>
    <w:p w14:paraId="6CA50583" w14:textId="77777777" w:rsidR="007B1100" w:rsidRPr="00A35634" w:rsidRDefault="00000000" w:rsidP="00A35634">
      <w:pPr>
        <w:jc w:val="both"/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Atividades essenciais incluem:</w:t>
      </w:r>
      <w:r w:rsidRPr="00A35634">
        <w:rPr>
          <w:rFonts w:ascii="Arial" w:hAnsi="Arial" w:cs="Arial"/>
          <w:sz w:val="24"/>
          <w:szCs w:val="24"/>
        </w:rPr>
        <w:br/>
        <w:t>- Revisões de Código: Detectam erros lógicos e vulnerabilidades antes do deploy.</w:t>
      </w:r>
      <w:r w:rsidRPr="00A35634">
        <w:rPr>
          <w:rFonts w:ascii="Arial" w:hAnsi="Arial" w:cs="Arial"/>
          <w:sz w:val="24"/>
          <w:szCs w:val="24"/>
        </w:rPr>
        <w:br/>
        <w:t>- Testes Automatizados: Garantem que novos códigos não introduzam falhas. Ferramentas como OWASP ZAP são usadas para identificar vulnerabilidades.</w:t>
      </w:r>
      <w:r w:rsidRPr="00A35634">
        <w:rPr>
          <w:rFonts w:ascii="Arial" w:hAnsi="Arial" w:cs="Arial"/>
          <w:sz w:val="24"/>
          <w:szCs w:val="24"/>
        </w:rPr>
        <w:br/>
        <w:t>- CI/CD Seguro: Automatiza a implantação de atualizações, garantindo consistência e segurança.</w:t>
      </w:r>
    </w:p>
    <w:p w14:paraId="11D170FF" w14:textId="77777777" w:rsidR="007B1100" w:rsidRPr="00A35634" w:rsidRDefault="00000000" w:rsidP="00A35634">
      <w:pPr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Exemplo Prático:</w:t>
      </w:r>
      <w:r w:rsidRPr="00A35634">
        <w:rPr>
          <w:rFonts w:ascii="Arial" w:hAnsi="Arial" w:cs="Arial"/>
          <w:sz w:val="24"/>
          <w:szCs w:val="24"/>
        </w:rPr>
        <w:br/>
        <w:t>Uma equipe de desenvolvimento utiliza integração contínua (CI) para testar automaticamente cada nova funcionalidade. Ferramentas como Jenkins e GitHub Actions são configuradas para executar testes unitários e de integração em cada commit, reduzindo o risco de introdução de bugs.</w:t>
      </w:r>
    </w:p>
    <w:p w14:paraId="2AE8AA99" w14:textId="77777777" w:rsidR="007B1100" w:rsidRPr="00A35634" w:rsidRDefault="00000000" w:rsidP="00A35634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A35634">
        <w:rPr>
          <w:rFonts w:ascii="Arial" w:hAnsi="Arial" w:cs="Arial"/>
          <w:color w:val="auto"/>
          <w:sz w:val="24"/>
          <w:szCs w:val="24"/>
        </w:rPr>
        <w:t>Capítulo 4: Engenharia de Requisitos de Segurança</w:t>
      </w:r>
    </w:p>
    <w:p w14:paraId="3AE57FC2" w14:textId="77777777" w:rsidR="007B1100" w:rsidRPr="00A35634" w:rsidRDefault="00000000" w:rsidP="00A35634">
      <w:pPr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Definição: Requisitos de segurança descrevem as condições que o sistema deve atender para proteger dados e operações.</w:t>
      </w:r>
      <w:r w:rsidRPr="00A35634">
        <w:rPr>
          <w:rFonts w:ascii="Arial" w:hAnsi="Arial" w:cs="Arial"/>
          <w:sz w:val="24"/>
          <w:szCs w:val="24"/>
        </w:rPr>
        <w:br/>
        <w:t>Processo SQUARE:</w:t>
      </w:r>
      <w:r w:rsidRPr="00A35634">
        <w:rPr>
          <w:rFonts w:ascii="Arial" w:hAnsi="Arial" w:cs="Arial"/>
          <w:sz w:val="24"/>
          <w:szCs w:val="24"/>
        </w:rPr>
        <w:br/>
        <w:t>1. Identifica stakeholders.</w:t>
      </w:r>
      <w:r w:rsidRPr="00A35634">
        <w:rPr>
          <w:rFonts w:ascii="Arial" w:hAnsi="Arial" w:cs="Arial"/>
          <w:sz w:val="24"/>
          <w:szCs w:val="24"/>
        </w:rPr>
        <w:br/>
        <w:t>2. Define metas de segurança.</w:t>
      </w:r>
      <w:r w:rsidRPr="00A35634">
        <w:rPr>
          <w:rFonts w:ascii="Arial" w:hAnsi="Arial" w:cs="Arial"/>
          <w:sz w:val="24"/>
          <w:szCs w:val="24"/>
        </w:rPr>
        <w:br/>
        <w:t>3. Prioriza requisitos com base em riscos.</w:t>
      </w:r>
    </w:p>
    <w:p w14:paraId="1162F698" w14:textId="59865A0C" w:rsidR="007B1100" w:rsidRPr="00A35634" w:rsidRDefault="00000000" w:rsidP="00A35634">
      <w:pPr>
        <w:rPr>
          <w:rFonts w:ascii="Arial" w:hAnsi="Arial" w:cs="Arial"/>
          <w:sz w:val="24"/>
          <w:szCs w:val="24"/>
        </w:rPr>
      </w:pPr>
      <w:proofErr w:type="spellStart"/>
      <w:r w:rsidRPr="00A35634">
        <w:rPr>
          <w:rFonts w:ascii="Arial" w:hAnsi="Arial" w:cs="Arial"/>
          <w:sz w:val="24"/>
          <w:szCs w:val="24"/>
        </w:rPr>
        <w:t>Exemplo</w:t>
      </w:r>
      <w:proofErr w:type="spellEnd"/>
      <w:r w:rsidR="00A356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634">
        <w:rPr>
          <w:rFonts w:ascii="Arial" w:hAnsi="Arial" w:cs="Arial"/>
          <w:sz w:val="24"/>
          <w:szCs w:val="24"/>
        </w:rPr>
        <w:t>Prático</w:t>
      </w:r>
      <w:proofErr w:type="spellEnd"/>
      <w:r w:rsidRPr="00A35634">
        <w:rPr>
          <w:rFonts w:ascii="Arial" w:hAnsi="Arial" w:cs="Arial"/>
          <w:sz w:val="24"/>
          <w:szCs w:val="24"/>
        </w:rPr>
        <w:t>:</w:t>
      </w:r>
      <w:r w:rsidRPr="00A35634">
        <w:rPr>
          <w:rFonts w:ascii="Arial" w:hAnsi="Arial" w:cs="Arial"/>
          <w:sz w:val="24"/>
          <w:szCs w:val="24"/>
        </w:rPr>
        <w:br/>
        <w:t xml:space="preserve">Em um sistema bancário, um dos requisitos de segurança identificados é a necessidade de criptografia ponta a ponta para todas as comunicações. Ao implementar o protocolo TLS 1.3, o sistema garante que os dados em trânsito estejam protegidos contra </w:t>
      </w:r>
      <w:proofErr w:type="spellStart"/>
      <w:r w:rsidRPr="00A35634">
        <w:rPr>
          <w:rFonts w:ascii="Arial" w:hAnsi="Arial" w:cs="Arial"/>
          <w:sz w:val="24"/>
          <w:szCs w:val="24"/>
        </w:rPr>
        <w:t>interceptação</w:t>
      </w:r>
      <w:proofErr w:type="spellEnd"/>
      <w:r w:rsidRPr="00A356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35634">
        <w:rPr>
          <w:rFonts w:ascii="Arial" w:hAnsi="Arial" w:cs="Arial"/>
          <w:sz w:val="24"/>
          <w:szCs w:val="24"/>
        </w:rPr>
        <w:t>manipulação</w:t>
      </w:r>
      <w:proofErr w:type="spellEnd"/>
      <w:r w:rsidRPr="00A35634">
        <w:rPr>
          <w:rFonts w:ascii="Arial" w:hAnsi="Arial" w:cs="Arial"/>
          <w:sz w:val="24"/>
          <w:szCs w:val="24"/>
        </w:rPr>
        <w:t>.</w:t>
      </w:r>
    </w:p>
    <w:p w14:paraId="1C9AD2C7" w14:textId="77777777" w:rsidR="007B1100" w:rsidRPr="00A35634" w:rsidRDefault="00000000" w:rsidP="00A35634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A35634">
        <w:rPr>
          <w:rFonts w:ascii="Arial" w:hAnsi="Arial" w:cs="Arial"/>
          <w:color w:val="auto"/>
          <w:sz w:val="24"/>
          <w:szCs w:val="24"/>
        </w:rPr>
        <w:lastRenderedPageBreak/>
        <w:t>Capítulo 5: Práticas de Programação Segura e Arquitetura Confiável</w:t>
      </w:r>
    </w:p>
    <w:p w14:paraId="7A94E08D" w14:textId="77777777" w:rsidR="007B1100" w:rsidRPr="00A35634" w:rsidRDefault="00000000" w:rsidP="00A35634">
      <w:pPr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Boas Práticas:</w:t>
      </w:r>
      <w:r w:rsidRPr="00A35634">
        <w:rPr>
          <w:rFonts w:ascii="Arial" w:hAnsi="Arial" w:cs="Arial"/>
          <w:sz w:val="24"/>
          <w:szCs w:val="24"/>
        </w:rPr>
        <w:br/>
        <w:t>- Validação de Entradas: Previne ataques de injeção.</w:t>
      </w:r>
      <w:r w:rsidRPr="00A35634">
        <w:rPr>
          <w:rFonts w:ascii="Arial" w:hAnsi="Arial" w:cs="Arial"/>
          <w:sz w:val="24"/>
          <w:szCs w:val="24"/>
        </w:rPr>
        <w:br/>
        <w:t>- Tratamento de Erros: Evita a exposição de informações sensíveis.</w:t>
      </w:r>
      <w:r w:rsidRPr="00A35634">
        <w:rPr>
          <w:rFonts w:ascii="Arial" w:hAnsi="Arial" w:cs="Arial"/>
          <w:sz w:val="24"/>
          <w:szCs w:val="24"/>
        </w:rPr>
        <w:br/>
        <w:t>- Princípio do Menor Privilégio: Minimiza os impactos de acessos não autorizados.</w:t>
      </w:r>
      <w:r w:rsidRPr="00A35634">
        <w:rPr>
          <w:rFonts w:ascii="Arial" w:hAnsi="Arial" w:cs="Arial"/>
          <w:sz w:val="24"/>
          <w:szCs w:val="24"/>
        </w:rPr>
        <w:br/>
      </w:r>
      <w:r w:rsidRPr="00A35634">
        <w:rPr>
          <w:rFonts w:ascii="Arial" w:hAnsi="Arial" w:cs="Arial"/>
          <w:sz w:val="24"/>
          <w:szCs w:val="24"/>
        </w:rPr>
        <w:br/>
        <w:t>Padrões de Projeto:</w:t>
      </w:r>
      <w:r w:rsidRPr="00A35634">
        <w:rPr>
          <w:rFonts w:ascii="Arial" w:hAnsi="Arial" w:cs="Arial"/>
          <w:sz w:val="24"/>
          <w:szCs w:val="24"/>
        </w:rPr>
        <w:br/>
        <w:t>- Singleton: Evita inconsistências em objetos compartilhados.</w:t>
      </w:r>
      <w:r w:rsidRPr="00A35634">
        <w:rPr>
          <w:rFonts w:ascii="Arial" w:hAnsi="Arial" w:cs="Arial"/>
          <w:sz w:val="24"/>
          <w:szCs w:val="24"/>
        </w:rPr>
        <w:br/>
        <w:t>- Factory: Facilita a criação de objetos seguros e consistentes.</w:t>
      </w:r>
      <w:r w:rsidRPr="00A35634">
        <w:rPr>
          <w:rFonts w:ascii="Arial" w:hAnsi="Arial" w:cs="Arial"/>
          <w:sz w:val="24"/>
          <w:szCs w:val="24"/>
        </w:rPr>
        <w:br/>
      </w:r>
      <w:r w:rsidRPr="00A35634">
        <w:rPr>
          <w:rFonts w:ascii="Arial" w:hAnsi="Arial" w:cs="Arial"/>
          <w:sz w:val="24"/>
          <w:szCs w:val="24"/>
        </w:rPr>
        <w:br/>
        <w:t>Arquiteturas:</w:t>
      </w:r>
      <w:r w:rsidRPr="00A35634">
        <w:rPr>
          <w:rFonts w:ascii="Arial" w:hAnsi="Arial" w:cs="Arial"/>
          <w:sz w:val="24"/>
          <w:szCs w:val="24"/>
        </w:rPr>
        <w:br/>
        <w:t>- Monolítica: Pode apresentar pontos únicos de falha.</w:t>
      </w:r>
      <w:r w:rsidRPr="00A35634">
        <w:rPr>
          <w:rFonts w:ascii="Arial" w:hAnsi="Arial" w:cs="Arial"/>
          <w:sz w:val="24"/>
          <w:szCs w:val="24"/>
        </w:rPr>
        <w:br/>
        <w:t>- Microserviços: Isolam funcionalidades, reduzindo impactos de falhas.</w:t>
      </w:r>
    </w:p>
    <w:p w14:paraId="3C776D45" w14:textId="77777777" w:rsidR="007B1100" w:rsidRPr="00A35634" w:rsidRDefault="00000000" w:rsidP="00A35634">
      <w:pPr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Exemplo Prático:</w:t>
      </w:r>
      <w:r w:rsidRPr="00A35634">
        <w:rPr>
          <w:rFonts w:ascii="Arial" w:hAnsi="Arial" w:cs="Arial"/>
          <w:sz w:val="24"/>
          <w:szCs w:val="24"/>
        </w:rPr>
        <w:br/>
        <w:t>Considere um sistema que utiliza microserviços para gerenciar pagamentos. Cada microserviço é isolado e autenticado usando tokens JWT, garantindo que uma falha em um componente não comprometa o sistema como um todo.</w:t>
      </w:r>
    </w:p>
    <w:p w14:paraId="4CA7C735" w14:textId="77777777" w:rsidR="007B1100" w:rsidRPr="00A35634" w:rsidRDefault="00000000" w:rsidP="00A35634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A35634">
        <w:rPr>
          <w:rFonts w:ascii="Arial" w:hAnsi="Arial" w:cs="Arial"/>
          <w:color w:val="auto"/>
          <w:sz w:val="24"/>
          <w:szCs w:val="24"/>
        </w:rPr>
        <w:t>Conclusão</w:t>
      </w:r>
    </w:p>
    <w:p w14:paraId="5B921F9C" w14:textId="77777777" w:rsidR="007B1100" w:rsidRPr="00A35634" w:rsidRDefault="00000000" w:rsidP="00A35634">
      <w:pPr>
        <w:jc w:val="both"/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 xml:space="preserve">Processos estruturados e boas práticas de programação são pilares para o desenvolvimento de softwares seguros e confiáveis. </w:t>
      </w:r>
      <w:proofErr w:type="gramStart"/>
      <w:r w:rsidRPr="00A35634">
        <w:rPr>
          <w:rFonts w:ascii="Arial" w:hAnsi="Arial" w:cs="Arial"/>
          <w:sz w:val="24"/>
          <w:szCs w:val="24"/>
        </w:rPr>
        <w:t>A</w:t>
      </w:r>
      <w:proofErr w:type="gramEnd"/>
      <w:r w:rsidRPr="00A35634">
        <w:rPr>
          <w:rFonts w:ascii="Arial" w:hAnsi="Arial" w:cs="Arial"/>
          <w:sz w:val="24"/>
          <w:szCs w:val="24"/>
        </w:rPr>
        <w:t xml:space="preserve"> adoção de modelos de ciclo de vida seguros, requisitos claros e uma arquitetura robusta reduz significativamente falhas e vulnerabilidades, promovendo a confiança do usuário final.</w:t>
      </w:r>
    </w:p>
    <w:p w14:paraId="0FD377F8" w14:textId="77777777" w:rsidR="007B1100" w:rsidRPr="00A35634" w:rsidRDefault="00000000" w:rsidP="00A35634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A35634">
        <w:rPr>
          <w:rFonts w:ascii="Arial" w:hAnsi="Arial" w:cs="Arial"/>
          <w:color w:val="auto"/>
          <w:sz w:val="24"/>
          <w:szCs w:val="24"/>
        </w:rPr>
        <w:t>Referências</w:t>
      </w:r>
    </w:p>
    <w:p w14:paraId="3EAE25D5" w14:textId="77777777" w:rsidR="007B1100" w:rsidRPr="00A35634" w:rsidRDefault="00000000" w:rsidP="00A35634">
      <w:pPr>
        <w:jc w:val="both"/>
        <w:rPr>
          <w:rFonts w:ascii="Arial" w:hAnsi="Arial" w:cs="Arial"/>
          <w:sz w:val="24"/>
          <w:szCs w:val="24"/>
        </w:rPr>
      </w:pPr>
      <w:r w:rsidRPr="00A35634">
        <w:rPr>
          <w:rFonts w:ascii="Arial" w:hAnsi="Arial" w:cs="Arial"/>
          <w:sz w:val="24"/>
          <w:szCs w:val="24"/>
        </w:rPr>
        <w:t>- OWASP. “Open Web Application Security Project”. Disponível em: https://owasp.org</w:t>
      </w:r>
      <w:r w:rsidRPr="00A35634">
        <w:rPr>
          <w:rFonts w:ascii="Arial" w:hAnsi="Arial" w:cs="Arial"/>
          <w:sz w:val="24"/>
          <w:szCs w:val="24"/>
        </w:rPr>
        <w:br/>
        <w:t>- NIST. “Secure Software Development Framework”. Disponível em: https://csrc.nist.gov</w:t>
      </w:r>
      <w:r w:rsidRPr="00A35634">
        <w:rPr>
          <w:rFonts w:ascii="Arial" w:hAnsi="Arial" w:cs="Arial"/>
          <w:sz w:val="24"/>
          <w:szCs w:val="24"/>
        </w:rPr>
        <w:br/>
        <w:t>- Pressman, R. S. “Engenharia de Software: Uma Abordagem Profissional”.</w:t>
      </w:r>
      <w:r w:rsidRPr="00A35634">
        <w:rPr>
          <w:rFonts w:ascii="Arial" w:hAnsi="Arial" w:cs="Arial"/>
          <w:sz w:val="24"/>
          <w:szCs w:val="24"/>
        </w:rPr>
        <w:br/>
      </w:r>
    </w:p>
    <w:sectPr w:rsidR="007B1100" w:rsidRPr="00A356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467423">
    <w:abstractNumId w:val="8"/>
  </w:num>
  <w:num w:numId="2" w16cid:durableId="2091080197">
    <w:abstractNumId w:val="6"/>
  </w:num>
  <w:num w:numId="3" w16cid:durableId="1073433954">
    <w:abstractNumId w:val="5"/>
  </w:num>
  <w:num w:numId="4" w16cid:durableId="217740210">
    <w:abstractNumId w:val="4"/>
  </w:num>
  <w:num w:numId="5" w16cid:durableId="1667240925">
    <w:abstractNumId w:val="7"/>
  </w:num>
  <w:num w:numId="6" w16cid:durableId="1408725956">
    <w:abstractNumId w:val="3"/>
  </w:num>
  <w:num w:numId="7" w16cid:durableId="17776760">
    <w:abstractNumId w:val="2"/>
  </w:num>
  <w:num w:numId="8" w16cid:durableId="814759272">
    <w:abstractNumId w:val="1"/>
  </w:num>
  <w:num w:numId="9" w16cid:durableId="9107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5D2A"/>
    <w:rsid w:val="007B1100"/>
    <w:rsid w:val="0095516F"/>
    <w:rsid w:val="00A356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DF3A57"/>
  <w14:defaultImageDpi w14:val="300"/>
  <w15:docId w15:val="{CFE7C207-929D-46B9-B471-6CC79BCC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798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Vitor Klein</cp:lastModifiedBy>
  <cp:revision>3</cp:revision>
  <dcterms:created xsi:type="dcterms:W3CDTF">2013-12-23T23:15:00Z</dcterms:created>
  <dcterms:modified xsi:type="dcterms:W3CDTF">2025-01-21T18:25:00Z</dcterms:modified>
  <cp:category/>
</cp:coreProperties>
</file>