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exact" w:line="240" w:before="240" w:after="0"/>
        <w:ind w:left="0" w:right="0" w:hanging="0"/>
        <w:jc w:val="center"/>
        <w:rPr>
          <w:rFonts w:ascii="Calibri" w:hAnsi="Calibri" w:eastAsia="Calibri" w:cs="Calibri"/>
          <w:b/>
          <w:b/>
          <w:color w:val="2F5496"/>
          <w:spacing w:val="0"/>
          <w:sz w:val="32"/>
        </w:rPr>
      </w:pPr>
      <w:r>
        <w:rPr>
          <w:rFonts w:eastAsia="Simplon Mono" w:cs="Simplon Mono" w:ascii="Simplon Mono" w:hAnsi="Simplon Mono"/>
          <w:b/>
          <w:color w:val="2F5496"/>
          <w:spacing w:val="0"/>
          <w:sz w:val="32"/>
          <w:shd w:fill="auto" w:val="clear"/>
        </w:rPr>
        <w:t xml:space="preserve">DOCUMENTO DE LAYOUT </w:t>
      </w:r>
      <w:r>
        <w:rPr>
          <w:rFonts w:eastAsia="Calibri" w:cs="Calibri"/>
          <w:b/>
          <w:color w:val="2F5496"/>
          <w:spacing w:val="0"/>
          <w:sz w:val="32"/>
          <w:shd w:fill="auto" w:val="clear"/>
        </w:rPr>
        <w:t>– PAGAMENTOS EM ABERTO</w:t>
      </w:r>
    </w:p>
    <w:p>
      <w:pPr>
        <w:pStyle w:val="Normal"/>
        <w:numPr>
          <w:ilvl w:val="0"/>
          <w:numId w:val="1"/>
        </w:numPr>
        <w:spacing w:lineRule="exact" w:line="240" w:before="0" w:after="120"/>
        <w:ind w:left="720" w:right="0" w:hanging="360"/>
        <w:jc w:val="both"/>
        <w:rPr>
          <w:rFonts w:ascii="Barlow" w:hAnsi="Barlow" w:eastAsia="Barlow" w:cs="Barlow"/>
          <w:color w:val="000000"/>
          <w:spacing w:val="0"/>
          <w:sz w:val="24"/>
        </w:rPr>
      </w:pPr>
      <w:r>
        <w:rPr>
          <w:rFonts w:eastAsia="Barlow" w:cs="Barlow" w:ascii="Barlow" w:hAnsi="Barlow"/>
          <w:color w:val="000000"/>
          <w:spacing w:val="0"/>
          <w:sz w:val="24"/>
          <w:shd w:fill="auto" w:val="clear"/>
        </w:rPr>
        <w:t>Header</w:t>
      </w:r>
    </w:p>
    <w:p>
      <w:pPr>
        <w:pStyle w:val="Normal"/>
        <w:spacing w:lineRule="exact" w:line="240" w:before="0" w:after="120"/>
        <w:ind w:left="720" w:right="0" w:hanging="0"/>
        <w:jc w:val="both"/>
        <w:rPr>
          <w:rFonts w:ascii="Barlow" w:hAnsi="Barlow" w:eastAsia="Barlow" w:cs="Barlow"/>
          <w:color w:val="000000"/>
          <w:spacing w:val="0"/>
          <w:sz w:val="24"/>
        </w:rPr>
      </w:pPr>
      <w:r>
        <w:rPr>
          <w:rFonts w:eastAsia="Barlow" w:cs="Barlow" w:ascii="Barlow" w:hAnsi="Barlow"/>
          <w:color w:val="000000"/>
          <w:spacing w:val="0"/>
          <w:sz w:val="24"/>
          <w:shd w:fill="auto" w:val="clear"/>
        </w:rPr>
        <w:t>Tamanho dos dados úteis: 31xxxxxx</w:t>
      </w:r>
    </w:p>
    <w:tbl>
      <w:tblPr>
        <w:tblW w:w="96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76"/>
        <w:gridCol w:w="1244"/>
        <w:gridCol w:w="1249"/>
        <w:gridCol w:w="1148"/>
        <w:gridCol w:w="3010"/>
      </w:tblGrid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Nome do campo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Tamanho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Formato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Descrição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Tipo de registro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Registro header: “00”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Tipo de arquivo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003-032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Arquivo  do financeiro: “PAGAMENTOS EM ABERTO”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Data/hora de geração do arquivo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19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033-051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Data e hora da geração do arquivo, no formato “yyyy-mm-DD HH:mm:ss”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Versão do layout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052-053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Indica a versão do layout para fins de controle “01”</w:t>
            </w:r>
          </w:p>
        </w:tc>
      </w:tr>
    </w:tbl>
    <w:p>
      <w:pPr>
        <w:pStyle w:val="Normal"/>
        <w:spacing w:lineRule="exact" w:line="240" w:before="0" w:after="120"/>
        <w:ind w:left="0" w:right="0" w:hanging="0"/>
        <w:jc w:val="both"/>
        <w:rPr>
          <w:rFonts w:ascii="Barlow" w:hAnsi="Barlow" w:eastAsia="Barlow" w:cs="Barlow"/>
          <w:color w:val="000000"/>
          <w:spacing w:val="0"/>
          <w:sz w:val="24"/>
        </w:rPr>
      </w:pPr>
      <w:r>
        <w:rPr>
          <w:rFonts w:eastAsia="Barlow" w:cs="Barlow" w:ascii="Barlow" w:hAnsi="Barlow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exact" w:line="240" w:before="0" w:after="120"/>
        <w:ind w:left="720" w:right="0" w:hanging="360"/>
        <w:jc w:val="left"/>
        <w:rPr>
          <w:rFonts w:ascii="Barlow" w:hAnsi="Barlow" w:eastAsia="Barlow" w:cs="Barlow"/>
          <w:color w:val="000000"/>
          <w:spacing w:val="0"/>
          <w:sz w:val="24"/>
        </w:rPr>
      </w:pPr>
      <w:r>
        <w:rPr>
          <w:rFonts w:eastAsia="Barlow" w:cs="Barlow" w:ascii="Barlow" w:hAnsi="Barlow"/>
          <w:color w:val="000000"/>
          <w:spacing w:val="0"/>
          <w:sz w:val="24"/>
          <w:shd w:fill="auto" w:val="clear"/>
        </w:rPr>
        <w:t>Corpo (Registro de dados)</w:t>
        <w:br/>
        <w:t>Tamanho dos dados úteis: 129</w:t>
      </w:r>
    </w:p>
    <w:tbl>
      <w:tblPr>
        <w:tblW w:w="96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76"/>
        <w:gridCol w:w="1244"/>
        <w:gridCol w:w="1249"/>
        <w:gridCol w:w="1148"/>
        <w:gridCol w:w="3010"/>
      </w:tblGrid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Nome do campo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Tamanho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Formato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Descrição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Tipo de registro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Registro de dados de PAGAMENTOS: “02”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color w:val="auto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auto"/>
                <w:spacing w:val="0"/>
                <w:sz w:val="22"/>
                <w:shd w:fill="auto" w:val="clear"/>
              </w:rPr>
              <w:t>Nome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auto"/>
                <w:spacing w:val="0"/>
                <w:sz w:val="22"/>
                <w:shd w:fill="auto" w:val="clear"/>
              </w:rPr>
              <w:t>50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auto"/>
                <w:spacing w:val="0"/>
                <w:sz w:val="22"/>
                <w:shd w:fill="auto" w:val="clear"/>
              </w:rPr>
              <w:t>003-052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auto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color w:val="auto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auto"/>
                <w:spacing w:val="0"/>
                <w:sz w:val="22"/>
                <w:shd w:fill="auto" w:val="clear"/>
              </w:rPr>
              <w:t>Nome do creditado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CNPJ/CPF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14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053-066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N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CNPJ oui CPF do creditado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Agencia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05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067-071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N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Agência do creditado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/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/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/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/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Conta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/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07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2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-09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N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Conta do creditado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DigitoConta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/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09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2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-09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Dígito da conta do creditado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PIX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/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09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3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-13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Chave PIX do creditado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Valor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10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/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13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3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-14</w:t>
            </w: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Real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rFonts w:ascii="Barlow" w:hAnsi="Barlow" w:eastAsia="Barlow" w:cs="Barlow"/>
                <w:color w:val="000000"/>
                <w:spacing w:val="0"/>
                <w:sz w:val="22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2"/>
                <w:shd w:fill="auto" w:val="clear"/>
              </w:rPr>
              <w:t>Valor a ser pago no formato: “9999999,99”</w:t>
            </w:r>
          </w:p>
        </w:tc>
      </w:tr>
    </w:tbl>
    <w:p>
      <w:pPr>
        <w:pStyle w:val="Normal"/>
        <w:spacing w:lineRule="exact" w:line="240" w:before="0" w:after="120"/>
        <w:ind w:left="0" w:right="0" w:hanging="0"/>
        <w:jc w:val="both"/>
        <w:rPr>
          <w:rFonts w:ascii="Barlow" w:hAnsi="Barlow" w:eastAsia="Barlow" w:cs="Barlow"/>
          <w:color w:val="000000"/>
          <w:spacing w:val="0"/>
          <w:sz w:val="24"/>
        </w:rPr>
      </w:pPr>
      <w:r>
        <w:rPr>
          <w:rFonts w:eastAsia="Barlow" w:cs="Barlow" w:ascii="Barlow" w:hAnsi="Barlow"/>
          <w:color w:val="000000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120"/>
        <w:ind w:left="0" w:right="0" w:hanging="0"/>
        <w:jc w:val="both"/>
        <w:rPr>
          <w:rFonts w:ascii="Barlow" w:hAnsi="Barlow" w:eastAsia="Barlow" w:cs="Barlow"/>
          <w:color w:val="000000"/>
          <w:spacing w:val="0"/>
          <w:sz w:val="24"/>
        </w:rPr>
      </w:pPr>
      <w:r>
        <w:rPr>
          <w:rFonts w:eastAsia="Barlow" w:cs="Barlow" w:ascii="Barlow" w:hAnsi="Barlow"/>
          <w:color w:val="000000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120"/>
        <w:ind w:left="360" w:right="0" w:hanging="0"/>
        <w:jc w:val="left"/>
        <w:rPr>
          <w:rFonts w:ascii="Barlow" w:hAnsi="Barlow" w:eastAsia="Barlow" w:cs="Barlow"/>
          <w:color w:val="000000"/>
          <w:spacing w:val="0"/>
          <w:sz w:val="24"/>
        </w:rPr>
      </w:pPr>
      <w:r>
        <w:rPr>
          <w:rFonts w:eastAsia="Barlow" w:cs="Barlow" w:ascii="Barlow" w:hAnsi="Barlow"/>
          <w:color w:val="000000"/>
          <w:spacing w:val="0"/>
          <w:sz w:val="24"/>
          <w:shd w:fill="auto" w:val="clear"/>
        </w:rPr>
        <w:t>3.   Trailer</w:t>
        <w:br/>
        <w:t>Tamanho dos dados úteis: 7</w:t>
      </w:r>
    </w:p>
    <w:tbl>
      <w:tblPr>
        <w:tblW w:w="96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76"/>
        <w:gridCol w:w="1244"/>
        <w:gridCol w:w="1249"/>
        <w:gridCol w:w="1148"/>
        <w:gridCol w:w="3010"/>
      </w:tblGrid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Nome do campo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Tamanho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Formato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Descrição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Tipo de registro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02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Registro trailer: “01”</w:t>
            </w:r>
          </w:p>
        </w:tc>
      </w:tr>
      <w:tr>
        <w:trPr>
          <w:trHeight w:val="1215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Quantidade de registros de dados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05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003-007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N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Número de registros de dados gravados (não contabiliza o header nem o trailer)</w:t>
            </w:r>
          </w:p>
        </w:tc>
      </w:tr>
      <w:tr>
        <w:trPr>
          <w:trHeight w:val="1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rFonts w:ascii="Barlow" w:hAnsi="Barlow" w:eastAsia="Barlow" w:cs="Barlow"/>
                <w:color w:val="000000"/>
                <w:spacing w:val="0"/>
                <w:sz w:val="24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left"/>
              <w:rPr>
                <w:rFonts w:ascii="Barlow" w:hAnsi="Barlow" w:eastAsia="Barlow" w:cs="Barlow"/>
                <w:color w:val="000000"/>
                <w:spacing w:val="0"/>
                <w:sz w:val="24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Valor total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4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13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4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008-020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center"/>
              <w:rPr>
                <w:rFonts w:ascii="Barlow" w:hAnsi="Barlow" w:eastAsia="Barlow" w:cs="Barlow"/>
                <w:color w:val="000000"/>
                <w:spacing w:val="0"/>
                <w:sz w:val="24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A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120"/>
              <w:ind w:left="0" w:right="0" w:hanging="0"/>
              <w:jc w:val="both"/>
              <w:rPr>
                <w:rFonts w:ascii="Barlow" w:hAnsi="Barlow" w:eastAsia="Barlow" w:cs="Barlow"/>
                <w:color w:val="000000"/>
                <w:spacing w:val="0"/>
                <w:sz w:val="24"/>
              </w:rPr>
            </w:pPr>
            <w:r>
              <w:rPr>
                <w:rFonts w:eastAsia="Barlow" w:cs="Barlow" w:ascii="Barlow" w:hAnsi="Barlow"/>
                <w:color w:val="000000"/>
                <w:spacing w:val="0"/>
                <w:sz w:val="24"/>
                <w:shd w:fill="auto" w:val="clear"/>
              </w:rPr>
              <w:t>Valor total de pagamentos</w:t>
            </w:r>
          </w:p>
        </w:tc>
      </w:tr>
    </w:tbl>
    <w:p>
      <w:pPr>
        <w:pStyle w:val="Normal"/>
        <w:spacing w:lineRule="exact" w:line="240" w:before="0" w:after="120"/>
        <w:ind w:left="0" w:right="0" w:hanging="0"/>
        <w:jc w:val="both"/>
        <w:rPr>
          <w:rFonts w:ascii="Barlow" w:hAnsi="Barlow" w:eastAsia="Barlow" w:cs="Barlow"/>
          <w:color w:val="000000"/>
          <w:spacing w:val="0"/>
          <w:sz w:val="24"/>
        </w:rPr>
      </w:pPr>
      <w:r>
        <w:rPr>
          <w:rFonts w:eastAsia="Barlow" w:cs="Barlow" w:ascii="Barlow" w:hAnsi="Barlow"/>
          <w:color w:val="000000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12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implon Mono">
    <w:charset w:val="00"/>
    <w:family w:val="roman"/>
    <w:pitch w:val="variable"/>
  </w:font>
  <w:font w:name="Barlow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Lucida Sans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2</Pages>
  <Words>240</Words>
  <Characters>1103</Characters>
  <CharactersWithSpaces>1232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2023-08-02T14:28:54Z</dcterms:modified>
  <cp:revision>1</cp:revision>
  <dc:subject/>
  <dc:title/>
</cp:coreProperties>
</file>