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A1AA6" w14:textId="77777777" w:rsidR="005A2DB9" w:rsidRDefault="005A2DB9">
      <w:pPr>
        <w:spacing w:before="60" w:after="60"/>
      </w:pPr>
    </w:p>
    <w:p w14:paraId="204D28A0" w14:textId="77777777" w:rsidR="005A2DB9" w:rsidRDefault="005A2DB9">
      <w:pPr>
        <w:spacing w:before="60" w:after="60"/>
      </w:pPr>
    </w:p>
    <w:p w14:paraId="4B1C3F31" w14:textId="77777777" w:rsidR="005A2DB9" w:rsidRDefault="005A2DB9">
      <w:pPr>
        <w:spacing w:before="60" w:after="60"/>
      </w:pPr>
    </w:p>
    <w:p w14:paraId="15B11611" w14:textId="1206462E" w:rsidR="005A2DB9" w:rsidRDefault="008B1BF3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45A846CB" w14:textId="0FDE5442" w:rsidR="005A2DB9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 xml:space="preserve">Gerenciamento </w:t>
      </w:r>
      <w:r w:rsidR="008B1BF3">
        <w:rPr>
          <w:b/>
          <w:bCs/>
          <w:color w:val="1F5C99"/>
          <w:sz w:val="48"/>
          <w:szCs w:val="48"/>
        </w:rPr>
        <w:t>Ágil</w:t>
      </w:r>
      <w:r>
        <w:rPr>
          <w:b/>
          <w:bCs/>
          <w:color w:val="1F5C99"/>
          <w:sz w:val="48"/>
          <w:szCs w:val="48"/>
        </w:rPr>
        <w:t xml:space="preserve"> de Projetos</w:t>
      </w:r>
    </w:p>
    <w:p w14:paraId="63B0B18F" w14:textId="7102A44D" w:rsidR="005A2DB9" w:rsidRDefault="005C1BCC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proofErr w:type="spellStart"/>
      <w:r>
        <w:rPr>
          <w:b/>
          <w:bCs/>
          <w:color w:val="2E75B6"/>
          <w:sz w:val="32"/>
          <w:szCs w:val="32"/>
        </w:rPr>
        <w:t>eXtreme</w:t>
      </w:r>
      <w:proofErr w:type="spellEnd"/>
      <w:r>
        <w:rPr>
          <w:b/>
          <w:bCs/>
          <w:color w:val="2E75B6"/>
          <w:sz w:val="32"/>
          <w:szCs w:val="32"/>
        </w:rPr>
        <w:t xml:space="preserve"> </w:t>
      </w:r>
      <w:proofErr w:type="spellStart"/>
      <w:r>
        <w:rPr>
          <w:b/>
          <w:bCs/>
          <w:color w:val="2E75B6"/>
          <w:sz w:val="32"/>
          <w:szCs w:val="32"/>
        </w:rPr>
        <w:t>Programming</w:t>
      </w:r>
      <w:proofErr w:type="spellEnd"/>
      <w:r>
        <w:rPr>
          <w:b/>
          <w:bCs/>
          <w:color w:val="2E75B6"/>
          <w:sz w:val="32"/>
          <w:szCs w:val="32"/>
        </w:rPr>
        <w:t xml:space="preserve"> (XP)</w:t>
      </w:r>
      <w:r w:rsidR="00284713">
        <w:rPr>
          <w:b/>
          <w:bCs/>
          <w:color w:val="2E75B6"/>
          <w:sz w:val="32"/>
          <w:szCs w:val="32"/>
        </w:rPr>
        <w:t xml:space="preserve"> </w:t>
      </w:r>
      <w:r>
        <w:rPr>
          <w:b/>
          <w:bCs/>
          <w:color w:val="2E75B6"/>
          <w:sz w:val="32"/>
          <w:szCs w:val="32"/>
        </w:rPr>
        <w:t>— Atividade em Grupo</w:t>
      </w:r>
    </w:p>
    <w:p w14:paraId="0C98B6A9" w14:textId="77777777" w:rsidR="005A2DB9" w:rsidRDefault="005A2DB9">
      <w:pPr>
        <w:spacing w:before="60" w:after="60"/>
      </w:pPr>
    </w:p>
    <w:p w14:paraId="05BD0CDC" w14:textId="456AFC08" w:rsidR="00835603" w:rsidRDefault="00835603">
      <w:pPr>
        <w:spacing w:before="60" w:after="60"/>
      </w:pPr>
      <w:r>
        <w:t>Feito por: Vitor da Silva</w:t>
      </w:r>
    </w:p>
    <w:p w14:paraId="0883780F" w14:textId="5B1B3F98" w:rsidR="005A2DB9" w:rsidRDefault="008B1BF3">
      <w:pPr>
        <w:jc w:val="center"/>
      </w:pPr>
      <w:r>
        <w:rPr>
          <w:color w:val="444444"/>
          <w:sz w:val="24"/>
          <w:szCs w:val="24"/>
        </w:rPr>
        <w:t xml:space="preserve">Período: </w:t>
      </w:r>
      <w:r w:rsidRPr="00B26059"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 w:rsidRPr="00B26059">
        <w:rPr>
          <w:b/>
          <w:bCs/>
          <w:color w:val="444444"/>
          <w:sz w:val="24"/>
          <w:szCs w:val="24"/>
        </w:rPr>
        <w:t>03/07/2026</w:t>
      </w:r>
    </w:p>
    <w:p w14:paraId="2EA5157E" w14:textId="77777777" w:rsidR="00A82764" w:rsidRPr="00A82764" w:rsidRDefault="00A82764" w:rsidP="00A82764">
      <w:pPr>
        <w:spacing w:before="60" w:after="60"/>
        <w:rPr>
          <w:b/>
          <w:bCs/>
          <w:color w:val="444444"/>
        </w:rPr>
      </w:pPr>
      <w:r w:rsidRPr="00A82764">
        <w:rPr>
          <w:b/>
          <w:bCs/>
          <w:color w:val="444444"/>
        </w:rPr>
        <w:t>Estudo de Caso 1 – Programação em Par (</w:t>
      </w:r>
      <w:proofErr w:type="spellStart"/>
      <w:r w:rsidRPr="00A82764">
        <w:rPr>
          <w:b/>
          <w:bCs/>
          <w:color w:val="444444"/>
        </w:rPr>
        <w:t>Pair</w:t>
      </w:r>
      <w:proofErr w:type="spellEnd"/>
      <w:r w:rsidRPr="00A82764">
        <w:rPr>
          <w:b/>
          <w:bCs/>
          <w:color w:val="444444"/>
        </w:rPr>
        <w:t xml:space="preserve"> </w:t>
      </w:r>
      <w:proofErr w:type="spellStart"/>
      <w:r w:rsidRPr="00A82764">
        <w:rPr>
          <w:b/>
          <w:bCs/>
          <w:color w:val="444444"/>
        </w:rPr>
        <w:t>Programming</w:t>
      </w:r>
      <w:proofErr w:type="spellEnd"/>
      <w:r w:rsidRPr="00A82764">
        <w:rPr>
          <w:b/>
          <w:bCs/>
          <w:color w:val="444444"/>
        </w:rPr>
        <w:t>)</w:t>
      </w:r>
    </w:p>
    <w:p w14:paraId="0E36508D" w14:textId="77777777" w:rsidR="00A82764" w:rsidRPr="00A82764" w:rsidRDefault="00A82764" w:rsidP="00A82764">
      <w:pPr>
        <w:spacing w:before="60" w:after="60"/>
        <w:rPr>
          <w:color w:val="444444"/>
        </w:rPr>
      </w:pPr>
      <w:r w:rsidRPr="00A82764">
        <w:rPr>
          <w:color w:val="444444"/>
        </w:rPr>
        <w:t>No desenvolvimento de um sistema de gestão hospitalar, a equipe precisava implementar o módulo de prontuário eletrônico, responsável pelo armazenamento de informações médicas dos pacientes.</w:t>
      </w:r>
    </w:p>
    <w:p w14:paraId="54BCF987" w14:textId="77777777" w:rsidR="00A82764" w:rsidRPr="00A82764" w:rsidRDefault="00A82764" w:rsidP="00A82764">
      <w:pPr>
        <w:spacing w:before="60" w:after="60"/>
        <w:rPr>
          <w:color w:val="444444"/>
        </w:rPr>
      </w:pPr>
      <w:r w:rsidRPr="00A82764">
        <w:rPr>
          <w:color w:val="444444"/>
        </w:rPr>
        <w:t>Para garantir maior qualidade e segurança, dois desenvolvedores trabalharam juntos utilizando a prática de Programação em Par. Enquanto um desenvolvedor escrevia o código responsável pelo controle de acesso aos prontuários, o outro analisava continuamente a lógica implementada e verificava possíveis falhas de segurança.</w:t>
      </w:r>
    </w:p>
    <w:p w14:paraId="70BD94BE" w14:textId="77777777" w:rsidR="00A82764" w:rsidRPr="00A82764" w:rsidRDefault="00A82764" w:rsidP="00A82764">
      <w:pPr>
        <w:spacing w:before="60" w:after="60"/>
        <w:rPr>
          <w:color w:val="444444"/>
        </w:rPr>
      </w:pPr>
      <w:r w:rsidRPr="00A82764">
        <w:rPr>
          <w:color w:val="444444"/>
        </w:rPr>
        <w:t>Durante o desenvolvimento, o segundo programador identificou que usuários sem autorização adequada poderiam visualizar informações médicas confidenciais. O problema foi corrigido imediatamente, antes que a funcionalidade fosse concluída.</w:t>
      </w:r>
    </w:p>
    <w:p w14:paraId="34004206" w14:textId="77777777" w:rsidR="00A82764" w:rsidRPr="00A82764" w:rsidRDefault="00A82764" w:rsidP="00A82764">
      <w:pPr>
        <w:spacing w:before="60" w:after="60"/>
        <w:rPr>
          <w:color w:val="444444"/>
        </w:rPr>
      </w:pPr>
      <w:r w:rsidRPr="00A82764">
        <w:rPr>
          <w:color w:val="444444"/>
        </w:rPr>
        <w:t>Como resultado, a equipe reduziu a ocorrência de defeitos relacionados à segurança e aumentou o compartilhamento de conhecimento sobre as regras do sistema.</w:t>
      </w:r>
    </w:p>
    <w:p w14:paraId="08F1A38B" w14:textId="77777777" w:rsidR="00A82764" w:rsidRPr="00A82764" w:rsidRDefault="00A82764" w:rsidP="00A82764">
      <w:pPr>
        <w:spacing w:before="60" w:after="60"/>
        <w:rPr>
          <w:color w:val="444444"/>
        </w:rPr>
      </w:pPr>
      <w:r w:rsidRPr="00A82764">
        <w:rPr>
          <w:color w:val="444444"/>
        </w:rPr>
        <w:pict w14:anchorId="5838E9E8">
          <v:rect id="_x0000_i1049" style="width:0;height:1.5pt" o:hralign="center" o:hrstd="t" o:hr="t" fillcolor="#a0a0a0" stroked="f"/>
        </w:pict>
      </w:r>
    </w:p>
    <w:p w14:paraId="391BCA49" w14:textId="77777777" w:rsidR="00A82764" w:rsidRPr="00A82764" w:rsidRDefault="00A82764" w:rsidP="00A82764">
      <w:pPr>
        <w:spacing w:before="60" w:after="60"/>
        <w:rPr>
          <w:b/>
          <w:bCs/>
          <w:color w:val="444444"/>
        </w:rPr>
      </w:pPr>
      <w:r w:rsidRPr="00A82764">
        <w:rPr>
          <w:b/>
          <w:bCs/>
          <w:color w:val="444444"/>
        </w:rPr>
        <w:t>Estudo de Caso 2 – Desenvolvimento Orientado por Testes (TDD)</w:t>
      </w:r>
    </w:p>
    <w:p w14:paraId="7A2C3499" w14:textId="77777777" w:rsidR="00A82764" w:rsidRPr="00A82764" w:rsidRDefault="00A82764" w:rsidP="00A82764">
      <w:pPr>
        <w:spacing w:before="60" w:after="60"/>
        <w:rPr>
          <w:color w:val="444444"/>
        </w:rPr>
      </w:pPr>
      <w:r w:rsidRPr="00A82764">
        <w:rPr>
          <w:color w:val="444444"/>
        </w:rPr>
        <w:t>Em um projeto de plataforma de comércio eletrônico, a equipe precisava desenvolver uma funcionalidade para calcular descontos aplicados a diferentes tipos de clientes.</w:t>
      </w:r>
    </w:p>
    <w:p w14:paraId="0CEAC8DF" w14:textId="77777777" w:rsidR="00A82764" w:rsidRPr="00A82764" w:rsidRDefault="00A82764" w:rsidP="00A82764">
      <w:pPr>
        <w:spacing w:before="60" w:after="60"/>
        <w:rPr>
          <w:color w:val="444444"/>
        </w:rPr>
      </w:pPr>
      <w:r w:rsidRPr="00A82764">
        <w:rPr>
          <w:color w:val="444444"/>
        </w:rPr>
        <w:t>Antes de escrever qualquer código, os desenvolvedores criaram testes automatizados para validar situações como descontos para clientes VIP, promoções sazonais e limites mínimos de compra.</w:t>
      </w:r>
    </w:p>
    <w:p w14:paraId="2628CD15" w14:textId="77777777" w:rsidR="00A82764" w:rsidRPr="00A82764" w:rsidRDefault="00A82764" w:rsidP="00A82764">
      <w:pPr>
        <w:spacing w:before="60" w:after="60"/>
        <w:rPr>
          <w:color w:val="444444"/>
        </w:rPr>
      </w:pPr>
      <w:r w:rsidRPr="00A82764">
        <w:rPr>
          <w:color w:val="444444"/>
        </w:rPr>
        <w:t>Inicialmente, todos os testes falharam, pois a funcionalidade ainda não existia. Em seguida, o código foi desenvolvido até que todos os cenários fossem aprovados.</w:t>
      </w:r>
    </w:p>
    <w:p w14:paraId="06506FB5" w14:textId="77777777" w:rsidR="00A82764" w:rsidRPr="00A82764" w:rsidRDefault="00A82764" w:rsidP="00A82764">
      <w:pPr>
        <w:spacing w:before="60" w:after="60"/>
        <w:rPr>
          <w:color w:val="444444"/>
        </w:rPr>
      </w:pPr>
      <w:r w:rsidRPr="00A82764">
        <w:rPr>
          <w:color w:val="444444"/>
        </w:rPr>
        <w:t>Após a implementação, uma alteração nas regras de desconto foi solicitada pelo cliente. Como já existia uma suíte completa de testes, a equipe conseguiu modificar o sistema com segurança, identificando rapidamente qualquer comportamento incorreto.</w:t>
      </w:r>
    </w:p>
    <w:p w14:paraId="56DA1465" w14:textId="77777777" w:rsidR="00A82764" w:rsidRPr="00A82764" w:rsidRDefault="00A82764" w:rsidP="00A82764">
      <w:pPr>
        <w:spacing w:before="60" w:after="60"/>
        <w:rPr>
          <w:color w:val="444444"/>
        </w:rPr>
      </w:pPr>
      <w:r w:rsidRPr="00A82764">
        <w:rPr>
          <w:color w:val="444444"/>
        </w:rPr>
        <w:t>A utilização do TDD reduziu falhas em produção e aumentou a confiabilidade das alterações realizadas.</w:t>
      </w:r>
    </w:p>
    <w:p w14:paraId="074D55E4" w14:textId="77777777" w:rsidR="00A82764" w:rsidRPr="00A82764" w:rsidRDefault="00A82764" w:rsidP="00A82764">
      <w:pPr>
        <w:spacing w:before="60" w:after="60"/>
        <w:rPr>
          <w:color w:val="444444"/>
        </w:rPr>
      </w:pPr>
      <w:r w:rsidRPr="00A82764">
        <w:rPr>
          <w:color w:val="444444"/>
        </w:rPr>
        <w:pict w14:anchorId="1A725149">
          <v:rect id="_x0000_i1050" style="width:0;height:1.5pt" o:hralign="center" o:hrstd="t" o:hr="t" fillcolor="#a0a0a0" stroked="f"/>
        </w:pict>
      </w:r>
    </w:p>
    <w:p w14:paraId="3CE4AE39" w14:textId="77777777" w:rsidR="00A82764" w:rsidRPr="00A82764" w:rsidRDefault="00A82764" w:rsidP="00A82764">
      <w:pPr>
        <w:spacing w:before="60" w:after="60"/>
        <w:rPr>
          <w:b/>
          <w:bCs/>
          <w:color w:val="444444"/>
        </w:rPr>
      </w:pPr>
      <w:r w:rsidRPr="00A82764">
        <w:rPr>
          <w:b/>
          <w:bCs/>
          <w:color w:val="444444"/>
        </w:rPr>
        <w:t>Estudo de Caso 3 – Integração Contínua (</w:t>
      </w:r>
      <w:proofErr w:type="spellStart"/>
      <w:r w:rsidRPr="00A82764">
        <w:rPr>
          <w:b/>
          <w:bCs/>
          <w:color w:val="444444"/>
        </w:rPr>
        <w:t>Continuous</w:t>
      </w:r>
      <w:proofErr w:type="spellEnd"/>
      <w:r w:rsidRPr="00A82764">
        <w:rPr>
          <w:b/>
          <w:bCs/>
          <w:color w:val="444444"/>
        </w:rPr>
        <w:t xml:space="preserve"> </w:t>
      </w:r>
      <w:proofErr w:type="spellStart"/>
      <w:r w:rsidRPr="00A82764">
        <w:rPr>
          <w:b/>
          <w:bCs/>
          <w:color w:val="444444"/>
        </w:rPr>
        <w:t>Integration</w:t>
      </w:r>
      <w:proofErr w:type="spellEnd"/>
      <w:r w:rsidRPr="00A82764">
        <w:rPr>
          <w:b/>
          <w:bCs/>
          <w:color w:val="444444"/>
        </w:rPr>
        <w:t>)</w:t>
      </w:r>
    </w:p>
    <w:p w14:paraId="2BFC827F" w14:textId="77777777" w:rsidR="00A82764" w:rsidRPr="00A82764" w:rsidRDefault="00A82764" w:rsidP="00A82764">
      <w:pPr>
        <w:spacing w:before="60" w:after="60"/>
        <w:rPr>
          <w:color w:val="444444"/>
        </w:rPr>
      </w:pPr>
      <w:r w:rsidRPr="00A82764">
        <w:rPr>
          <w:color w:val="444444"/>
        </w:rPr>
        <w:t>Uma empresa de logística estava desenvolvendo um sistema para rastreamento de entregas em tempo real. O projeto envolvia vários desenvolvedores trabalhando simultaneamente em diferentes módulos.</w:t>
      </w:r>
    </w:p>
    <w:p w14:paraId="1127080C" w14:textId="77777777" w:rsidR="00A82764" w:rsidRPr="00A82764" w:rsidRDefault="00A82764" w:rsidP="00A82764">
      <w:pPr>
        <w:spacing w:before="60" w:after="60"/>
        <w:rPr>
          <w:color w:val="444444"/>
        </w:rPr>
      </w:pPr>
      <w:r w:rsidRPr="00A82764">
        <w:rPr>
          <w:color w:val="444444"/>
        </w:rPr>
        <w:t>Para evitar problemas de integração, toda alteração realizada era enviada diariamente para um repositório central. A cada atualização, um servidor de Integração Contínua executava automaticamente testes unitários, testes de integração e verificações de qualidade do código.</w:t>
      </w:r>
    </w:p>
    <w:p w14:paraId="216C79E5" w14:textId="77777777" w:rsidR="00A82764" w:rsidRPr="00A82764" w:rsidRDefault="00A82764" w:rsidP="00A82764">
      <w:pPr>
        <w:spacing w:before="60" w:after="60"/>
        <w:rPr>
          <w:color w:val="444444"/>
        </w:rPr>
      </w:pPr>
      <w:r w:rsidRPr="00A82764">
        <w:rPr>
          <w:color w:val="444444"/>
        </w:rPr>
        <w:t>Em uma das atualizações, uma modificação no módulo de autenticação causou falhas no acesso ao sistema. O erro foi detectado poucos minutos após o envio do código, quando os testes automatizados falharam.</w:t>
      </w:r>
    </w:p>
    <w:p w14:paraId="598D0F3F" w14:textId="77777777" w:rsidR="00A82764" w:rsidRPr="00A82764" w:rsidRDefault="00A82764" w:rsidP="00A82764">
      <w:pPr>
        <w:spacing w:before="60" w:after="60"/>
        <w:rPr>
          <w:color w:val="444444"/>
        </w:rPr>
      </w:pPr>
      <w:r w:rsidRPr="00A82764">
        <w:rPr>
          <w:color w:val="444444"/>
        </w:rPr>
        <w:lastRenderedPageBreak/>
        <w:t>A rápida identificação permitiu que a equipe corrigisse o problema antes que ele afetasse outros desenvolvedores ou chegasse aos usuários finais.</w:t>
      </w:r>
    </w:p>
    <w:p w14:paraId="138EC18D" w14:textId="77777777" w:rsidR="00A82764" w:rsidRPr="00A82764" w:rsidRDefault="00A82764" w:rsidP="00A82764">
      <w:pPr>
        <w:spacing w:before="60" w:after="60"/>
        <w:rPr>
          <w:color w:val="444444"/>
        </w:rPr>
      </w:pPr>
      <w:r w:rsidRPr="00A82764">
        <w:rPr>
          <w:color w:val="444444"/>
        </w:rPr>
        <w:t>Como resultado, o sistema manteve maior estabilidade e a equipe reduziu significativamente o tempo gasto na correção de erros.</w:t>
      </w:r>
    </w:p>
    <w:p w14:paraId="6EFF5065" w14:textId="52DBC309" w:rsidR="005A2DB9" w:rsidRDefault="00835603">
      <w:pPr>
        <w:spacing w:before="60" w:after="60"/>
      </w:pPr>
      <w:r>
        <w:rPr>
          <w:color w:val="444444"/>
        </w:rPr>
        <w:tab/>
      </w:r>
    </w:p>
    <w:p w14:paraId="3F0C0938" w14:textId="77777777" w:rsidR="005A2DB9" w:rsidRDefault="005A2DB9">
      <w:pPr>
        <w:pageBreakBefore/>
      </w:pPr>
    </w:p>
    <w:p w14:paraId="11DD9BB3" w14:textId="77777777" w:rsidR="005A2DB9" w:rsidRDefault="005A2DB9">
      <w:pPr>
        <w:spacing w:before="60" w:after="60"/>
      </w:pPr>
    </w:p>
    <w:sectPr w:rsidR="005A2DB9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6CE0E" w14:textId="77777777" w:rsidR="00CD3261" w:rsidRDefault="00CD3261">
      <w:r>
        <w:separator/>
      </w:r>
    </w:p>
  </w:endnote>
  <w:endnote w:type="continuationSeparator" w:id="0">
    <w:p w14:paraId="2A17FDC5" w14:textId="77777777" w:rsidR="00CD3261" w:rsidRDefault="00CD3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4E9A5" w14:textId="1753673B" w:rsidR="005A2DB9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 xml:space="preserve">ADS — Gerenciamento </w:t>
    </w:r>
    <w:r w:rsidR="00976396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65D2C" w14:textId="77777777" w:rsidR="00CD3261" w:rsidRDefault="00CD3261">
      <w:r>
        <w:separator/>
      </w:r>
    </w:p>
  </w:footnote>
  <w:footnote w:type="continuationSeparator" w:id="0">
    <w:p w14:paraId="01A336BF" w14:textId="77777777" w:rsidR="00CD3261" w:rsidRDefault="00CD32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2560A" w14:textId="6B36AA53" w:rsidR="005A2DB9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 xml:space="preserve">Gerenciamento </w:t>
    </w:r>
    <w:r w:rsidR="00B26059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917AF"/>
    <w:multiLevelType w:val="multilevel"/>
    <w:tmpl w:val="AFE6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D673F"/>
    <w:multiLevelType w:val="multilevel"/>
    <w:tmpl w:val="383A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138FD"/>
    <w:multiLevelType w:val="multilevel"/>
    <w:tmpl w:val="22D0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04115"/>
    <w:multiLevelType w:val="hybridMultilevel"/>
    <w:tmpl w:val="F940C514"/>
    <w:lvl w:ilvl="0" w:tplc="368A9630">
      <w:start w:val="1"/>
      <w:numFmt w:val="bullet"/>
      <w:lvlText w:val="●"/>
      <w:lvlJc w:val="left"/>
      <w:pPr>
        <w:ind w:left="720" w:hanging="360"/>
      </w:pPr>
    </w:lvl>
    <w:lvl w:ilvl="1" w:tplc="37DEBE26">
      <w:start w:val="1"/>
      <w:numFmt w:val="bullet"/>
      <w:lvlText w:val="○"/>
      <w:lvlJc w:val="left"/>
      <w:pPr>
        <w:ind w:left="1440" w:hanging="360"/>
      </w:pPr>
    </w:lvl>
    <w:lvl w:ilvl="2" w:tplc="3672011A">
      <w:start w:val="1"/>
      <w:numFmt w:val="bullet"/>
      <w:lvlText w:val="■"/>
      <w:lvlJc w:val="left"/>
      <w:pPr>
        <w:ind w:left="2160" w:hanging="360"/>
      </w:pPr>
    </w:lvl>
    <w:lvl w:ilvl="3" w:tplc="9C46A4E6">
      <w:start w:val="1"/>
      <w:numFmt w:val="bullet"/>
      <w:lvlText w:val="●"/>
      <w:lvlJc w:val="left"/>
      <w:pPr>
        <w:ind w:left="2880" w:hanging="360"/>
      </w:pPr>
    </w:lvl>
    <w:lvl w:ilvl="4" w:tplc="942E439A">
      <w:start w:val="1"/>
      <w:numFmt w:val="bullet"/>
      <w:lvlText w:val="○"/>
      <w:lvlJc w:val="left"/>
      <w:pPr>
        <w:ind w:left="3600" w:hanging="360"/>
      </w:pPr>
    </w:lvl>
    <w:lvl w:ilvl="5" w:tplc="B6AEA57E">
      <w:start w:val="1"/>
      <w:numFmt w:val="bullet"/>
      <w:lvlText w:val="■"/>
      <w:lvlJc w:val="left"/>
      <w:pPr>
        <w:ind w:left="4320" w:hanging="360"/>
      </w:pPr>
    </w:lvl>
    <w:lvl w:ilvl="6" w:tplc="6D3865FC">
      <w:start w:val="1"/>
      <w:numFmt w:val="bullet"/>
      <w:lvlText w:val="●"/>
      <w:lvlJc w:val="left"/>
      <w:pPr>
        <w:ind w:left="5040" w:hanging="360"/>
      </w:pPr>
    </w:lvl>
    <w:lvl w:ilvl="7" w:tplc="F0FE01BE">
      <w:start w:val="1"/>
      <w:numFmt w:val="bullet"/>
      <w:lvlText w:val="●"/>
      <w:lvlJc w:val="left"/>
      <w:pPr>
        <w:ind w:left="5760" w:hanging="360"/>
      </w:pPr>
    </w:lvl>
    <w:lvl w:ilvl="8" w:tplc="31C8343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5573011"/>
    <w:multiLevelType w:val="multilevel"/>
    <w:tmpl w:val="6DFE2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F544B3"/>
    <w:multiLevelType w:val="multilevel"/>
    <w:tmpl w:val="A042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81E8E"/>
    <w:multiLevelType w:val="multilevel"/>
    <w:tmpl w:val="A910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466823">
    <w:abstractNumId w:val="3"/>
    <w:lvlOverride w:ilvl="0">
      <w:startOverride w:val="1"/>
    </w:lvlOverride>
  </w:num>
  <w:num w:numId="2" w16cid:durableId="142820184">
    <w:abstractNumId w:val="6"/>
  </w:num>
  <w:num w:numId="3" w16cid:durableId="2028675835">
    <w:abstractNumId w:val="4"/>
  </w:num>
  <w:num w:numId="4" w16cid:durableId="458572875">
    <w:abstractNumId w:val="2"/>
  </w:num>
  <w:num w:numId="5" w16cid:durableId="941188906">
    <w:abstractNumId w:val="1"/>
  </w:num>
  <w:num w:numId="6" w16cid:durableId="1339162865">
    <w:abstractNumId w:val="0"/>
  </w:num>
  <w:num w:numId="7" w16cid:durableId="8831295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B9"/>
    <w:rsid w:val="00082F06"/>
    <w:rsid w:val="00224071"/>
    <w:rsid w:val="00284713"/>
    <w:rsid w:val="003046FA"/>
    <w:rsid w:val="003266B1"/>
    <w:rsid w:val="00375E6D"/>
    <w:rsid w:val="00516E6D"/>
    <w:rsid w:val="00521021"/>
    <w:rsid w:val="005A2DB9"/>
    <w:rsid w:val="005C1BCC"/>
    <w:rsid w:val="00660A53"/>
    <w:rsid w:val="00835603"/>
    <w:rsid w:val="008B1BF3"/>
    <w:rsid w:val="009602EB"/>
    <w:rsid w:val="00964CE9"/>
    <w:rsid w:val="00976396"/>
    <w:rsid w:val="00A436A1"/>
    <w:rsid w:val="00A82764"/>
    <w:rsid w:val="00AF4046"/>
    <w:rsid w:val="00B26059"/>
    <w:rsid w:val="00BA5CBE"/>
    <w:rsid w:val="00BD1DFC"/>
    <w:rsid w:val="00C9706F"/>
    <w:rsid w:val="00CD3261"/>
    <w:rsid w:val="00D57AFD"/>
    <w:rsid w:val="00DF3EAD"/>
    <w:rsid w:val="00E61B49"/>
    <w:rsid w:val="00F03F7A"/>
    <w:rsid w:val="00F6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CB44"/>
  <w15:docId w15:val="{68F291F8-E23F-074C-B7B4-EDE10457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059"/>
  </w:style>
  <w:style w:type="paragraph" w:styleId="Rodap">
    <w:name w:val="footer"/>
    <w:basedOn w:val="Normal"/>
    <w:link w:val="Rodap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4A96C-4FA7-40C3-8C65-EC73EF33C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482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ADS 2024.1M</cp:lastModifiedBy>
  <cp:revision>2</cp:revision>
  <dcterms:created xsi:type="dcterms:W3CDTF">2026-06-12T13:34:00Z</dcterms:created>
  <dcterms:modified xsi:type="dcterms:W3CDTF">2026-06-12T13:34:00Z</dcterms:modified>
</cp:coreProperties>
</file>