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8B4F" w14:textId="345A5173" w:rsidR="007E2231" w:rsidRPr="00F04C16" w:rsidRDefault="00F04C16" w:rsidP="00F04C16">
      <w:pPr>
        <w:jc w:val="center"/>
        <w:rPr>
          <w:lang w:val="pt-PT"/>
        </w:rPr>
      </w:pPr>
      <w:r w:rsidRPr="001E691C">
        <w:rPr>
          <w:b/>
          <w:bCs/>
          <w:sz w:val="24"/>
          <w:szCs w:val="24"/>
          <w:lang w:val="pt-PT"/>
        </w:rPr>
        <w:t>UC</w:t>
      </w:r>
      <w:r>
        <w:rPr>
          <w:b/>
          <w:bCs/>
          <w:sz w:val="24"/>
          <w:szCs w:val="24"/>
          <w:lang w:val="pt-PT"/>
        </w:rPr>
        <w:t>8 – Alterar parcela variável profissionais</w:t>
      </w:r>
    </w:p>
    <w:sectPr w:rsidR="007E2231" w:rsidRPr="00F0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16"/>
    <w:rsid w:val="00116CD4"/>
    <w:rsid w:val="00E8082F"/>
    <w:rsid w:val="00EE53BF"/>
    <w:rsid w:val="00F04C16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9C2D"/>
  <w15:chartTrackingRefBased/>
  <w15:docId w15:val="{89B8A538-64DC-4B09-8C8F-0B2EA89D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1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1</cp:revision>
  <dcterms:created xsi:type="dcterms:W3CDTF">2020-11-23T16:28:00Z</dcterms:created>
  <dcterms:modified xsi:type="dcterms:W3CDTF">2020-11-23T16:28:00Z</dcterms:modified>
</cp:coreProperties>
</file>