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84" w:rsidRDefault="004F7B84" w:rsidP="004F7B84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30"/>
          <w:szCs w:val="30"/>
          <w:lang w:val="pt-PT"/>
        </w:rPr>
      </w:pPr>
      <w:bookmarkStart w:id="0" w:name="_GoBack"/>
      <w:bookmarkEnd w:id="0"/>
      <w:r w:rsidRPr="004F7B84">
        <w:rPr>
          <w:rFonts w:eastAsia="Times New Roman" w:cstheme="minorHAnsi"/>
          <w:b/>
          <w:bCs/>
          <w:color w:val="000000"/>
          <w:sz w:val="30"/>
          <w:szCs w:val="30"/>
          <w:lang w:val="pt-PT"/>
        </w:rPr>
        <w:t>Glossário</w:t>
      </w:r>
    </w:p>
    <w:p w:rsidR="004F7B84" w:rsidRPr="004F7B84" w:rsidRDefault="004F7B84" w:rsidP="004F7B84">
      <w:pPr>
        <w:spacing w:line="240" w:lineRule="auto"/>
        <w:rPr>
          <w:rFonts w:eastAsia="Times New Roman" w:cstheme="minorHAnsi"/>
          <w:b/>
          <w:bCs/>
          <w:color w:val="000000"/>
          <w:sz w:val="30"/>
          <w:szCs w:val="30"/>
          <w:lang w:val="pt-PT"/>
        </w:rPr>
      </w:pP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Administrativo: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Colaborador da T4J responsável por realizar na plataforma várias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atividades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de suporte ao negócio, entre as quais, definir área de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atividade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>, definir categorias de tarefas e esp</w:t>
      </w:r>
      <w:r>
        <w:rPr>
          <w:rFonts w:eastAsia="Times New Roman" w:cstheme="minorHAnsi"/>
          <w:bCs/>
          <w:color w:val="000000"/>
          <w:lang w:val="pt-PT"/>
        </w:rPr>
        <w:t>ecificar competências técnicas.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 xml:space="preserve">Área de </w:t>
      </w:r>
      <w:proofErr w:type="spellStart"/>
      <w:r w:rsidRPr="004F7B84">
        <w:rPr>
          <w:rFonts w:eastAsia="Times New Roman" w:cstheme="minorHAnsi"/>
          <w:b/>
          <w:bCs/>
          <w:color w:val="000000"/>
          <w:lang w:val="pt-PT"/>
        </w:rPr>
        <w:t>atividade</w:t>
      </w:r>
      <w:proofErr w:type="spellEnd"/>
      <w:r w:rsidRPr="004F7B84">
        <w:rPr>
          <w:rFonts w:eastAsia="Times New Roman" w:cstheme="minorHAnsi"/>
          <w:b/>
          <w:bCs/>
          <w:color w:val="000000"/>
          <w:lang w:val="pt-PT"/>
        </w:rPr>
        <w:t>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Setor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profissional em que a Organização se situa. Serve para organizar as tarefas em </w:t>
      </w:r>
      <w:r>
        <w:rPr>
          <w:rFonts w:eastAsia="Times New Roman" w:cstheme="minorHAnsi"/>
          <w:bCs/>
          <w:color w:val="000000"/>
          <w:lang w:val="pt-PT"/>
        </w:rPr>
        <w:t>diferentes áreas profissionais.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Categoria de tarefa: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Conjunto de tarefas exigidas para a realização de um trabalho requerido por uma Organização. É caracterizada por um identificador interno atribuído automaticamente, uma descrição, uma área de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atividade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em que se enquadra e uma lista de competências técnicas tipicamente requeridas para a realização de tarefas dessa categ</w:t>
      </w:r>
      <w:r>
        <w:rPr>
          <w:rFonts w:eastAsia="Times New Roman" w:cstheme="minorHAnsi"/>
          <w:bCs/>
          <w:color w:val="000000"/>
          <w:lang w:val="pt-PT"/>
        </w:rPr>
        <w:t>oria.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Código único: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Caracteriza uma área de actividade, uma competência técnica ou uma tarefa através de um código original e único que a identifica directament</w:t>
      </w:r>
      <w:r>
        <w:rPr>
          <w:rFonts w:eastAsia="Times New Roman" w:cstheme="minorHAnsi"/>
          <w:bCs/>
          <w:color w:val="000000"/>
          <w:lang w:val="pt-PT"/>
        </w:rPr>
        <w:t>e, tem o formato tipo “AAA-00”.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Colaborador da T4J: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Funcio</w:t>
      </w:r>
      <w:r>
        <w:rPr>
          <w:rFonts w:eastAsia="Times New Roman" w:cstheme="minorHAnsi"/>
          <w:bCs/>
          <w:color w:val="000000"/>
          <w:lang w:val="pt-PT"/>
        </w:rPr>
        <w:t xml:space="preserve">nário da empresa </w:t>
      </w:r>
      <w:proofErr w:type="spellStart"/>
      <w:r>
        <w:rPr>
          <w:rFonts w:eastAsia="Times New Roman" w:cstheme="minorHAnsi"/>
          <w:bCs/>
          <w:color w:val="000000"/>
          <w:lang w:val="pt-PT"/>
        </w:rPr>
        <w:t>Tasks</w:t>
      </w:r>
      <w:proofErr w:type="spellEnd"/>
      <w:r>
        <w:rPr>
          <w:rFonts w:eastAsia="Times New Roman" w:cstheme="minorHAnsi"/>
          <w:bCs/>
          <w:color w:val="000000"/>
          <w:lang w:val="pt-PT"/>
        </w:rPr>
        <w:t xml:space="preserve"> for Joe.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Colaborador de organização: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Utilizador que exerce funções no âmbito de uma Organização.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Competência técnica: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Competência específica de âmbito técnico-prático, especificada por cada organização como componente obrigatória ou desejável para a realização de cada tarefa. Caracterizada através de um código único, uma descriçã</w:t>
      </w:r>
      <w:r>
        <w:rPr>
          <w:rFonts w:eastAsia="Times New Roman" w:cstheme="minorHAnsi"/>
          <w:bCs/>
          <w:color w:val="000000"/>
          <w:lang w:val="pt-PT"/>
        </w:rPr>
        <w:t>o breve e outra mais detalhada.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Competência desejável: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Competência que se pretende que haja para a realização de uma tarefa. Não é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fator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eliminatório na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seleção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ou candidatura de </w:t>
      </w:r>
      <w:r>
        <w:rPr>
          <w:rFonts w:eastAsia="Times New Roman" w:cstheme="minorHAnsi"/>
          <w:bCs/>
          <w:color w:val="000000"/>
          <w:lang w:val="pt-PT"/>
        </w:rPr>
        <w:t>um freelancer e/ou organização.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Competência obrigatória: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Competência que é absolutamente necessário ter para a realização de uma tarefa. Constitui factor eliminatório de candidatura à oferta - um freelancer, ou organização, sem esta competênci</w:t>
      </w:r>
      <w:r>
        <w:rPr>
          <w:rFonts w:eastAsia="Times New Roman" w:cstheme="minorHAnsi"/>
          <w:bCs/>
          <w:color w:val="000000"/>
          <w:lang w:val="pt-PT"/>
        </w:rPr>
        <w:t>a não pode realizar uma tarefa.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Descrição Breve: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Caracteriza de forma breve uma área de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atividade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ou uma competência téc</w:t>
      </w:r>
      <w:r>
        <w:rPr>
          <w:rFonts w:eastAsia="Times New Roman" w:cstheme="minorHAnsi"/>
          <w:bCs/>
          <w:color w:val="000000"/>
          <w:lang w:val="pt-PT"/>
        </w:rPr>
        <w:t>nica.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Descrição Detalhada: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Caracteriza de forma detalhada uma área de activid</w:t>
      </w:r>
      <w:r>
        <w:rPr>
          <w:rFonts w:eastAsia="Times New Roman" w:cstheme="minorHAnsi"/>
          <w:bCs/>
          <w:color w:val="000000"/>
          <w:lang w:val="pt-PT"/>
        </w:rPr>
        <w:t>ade ou uma competência técnica.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Descrição informal: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Descreve sucintamente a tarefa a </w:t>
      </w:r>
      <w:r>
        <w:rPr>
          <w:rFonts w:eastAsia="Times New Roman" w:cstheme="minorHAnsi"/>
          <w:bCs/>
          <w:color w:val="000000"/>
          <w:lang w:val="pt-PT"/>
        </w:rPr>
        <w:t xml:space="preserve">realizar </w:t>
      </w:r>
      <w:proofErr w:type="gramStart"/>
      <w:r>
        <w:rPr>
          <w:rFonts w:eastAsia="Times New Roman" w:cstheme="minorHAnsi"/>
          <w:bCs/>
          <w:color w:val="000000"/>
          <w:lang w:val="pt-PT"/>
        </w:rPr>
        <w:t>pelo(s</w:t>
      </w:r>
      <w:proofErr w:type="gramEnd"/>
      <w:r>
        <w:rPr>
          <w:rFonts w:eastAsia="Times New Roman" w:cstheme="minorHAnsi"/>
          <w:bCs/>
          <w:color w:val="000000"/>
          <w:lang w:val="pt-PT"/>
        </w:rPr>
        <w:t>) freelancer(s).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Descrição técnica: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Descreve a tarefa a realizar </w:t>
      </w:r>
      <w:proofErr w:type="gramStart"/>
      <w:r w:rsidRPr="004F7B84">
        <w:rPr>
          <w:rFonts w:eastAsia="Times New Roman" w:cstheme="minorHAnsi"/>
          <w:bCs/>
          <w:color w:val="000000"/>
          <w:lang w:val="pt-PT"/>
        </w:rPr>
        <w:t>pelo(s</w:t>
      </w:r>
      <w:proofErr w:type="gramEnd"/>
      <w:r w:rsidRPr="004F7B84">
        <w:rPr>
          <w:rFonts w:eastAsia="Times New Roman" w:cstheme="minorHAnsi"/>
          <w:bCs/>
          <w:color w:val="000000"/>
          <w:lang w:val="pt-PT"/>
        </w:rPr>
        <w:t>) freelancer(s) com um ele</w:t>
      </w:r>
      <w:r>
        <w:rPr>
          <w:rFonts w:eastAsia="Times New Roman" w:cstheme="minorHAnsi"/>
          <w:bCs/>
          <w:color w:val="000000"/>
          <w:lang w:val="pt-PT"/>
        </w:rPr>
        <w:t>vado nível de pormenor técnico.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Designação: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Nome ou fo</w:t>
      </w:r>
      <w:r>
        <w:rPr>
          <w:rFonts w:eastAsia="Times New Roman" w:cstheme="minorHAnsi"/>
          <w:bCs/>
          <w:color w:val="000000"/>
          <w:lang w:val="pt-PT"/>
        </w:rPr>
        <w:t>rma de designar algo ou alguém.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Estimativa de custos: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Projeção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de custos associados a um pro</w:t>
      </w:r>
      <w:r>
        <w:rPr>
          <w:rFonts w:eastAsia="Times New Roman" w:cstheme="minorHAnsi"/>
          <w:bCs/>
          <w:color w:val="000000"/>
          <w:lang w:val="pt-PT"/>
        </w:rPr>
        <w:t>cesso ou conjunto de processos.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Estimativa de duração: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Projeção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do tempo necessário para a</w:t>
      </w:r>
      <w:r>
        <w:rPr>
          <w:rFonts w:eastAsia="Times New Roman" w:cstheme="minorHAnsi"/>
          <w:bCs/>
          <w:color w:val="000000"/>
          <w:lang w:val="pt-PT"/>
        </w:rPr>
        <w:t xml:space="preserve"> realização de uma dada tarefa.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Freelancer:</w:t>
      </w:r>
      <w:r>
        <w:rPr>
          <w:rFonts w:eastAsia="Times New Roman" w:cstheme="minorHAnsi"/>
          <w:bCs/>
          <w:color w:val="000000"/>
          <w:lang w:val="pt-PT"/>
        </w:rPr>
        <w:t xml:space="preserve"> </w:t>
      </w:r>
      <w:r w:rsidRPr="004F7B84">
        <w:rPr>
          <w:rFonts w:eastAsia="Times New Roman" w:cstheme="minorHAnsi"/>
          <w:bCs/>
          <w:color w:val="000000"/>
          <w:lang w:val="pt-PT"/>
        </w:rPr>
        <w:t>Pessoa individual que trabalha por conta própria e não está necessariamente comprometida com uma entidade empregadora (organiz</w:t>
      </w:r>
      <w:r>
        <w:rPr>
          <w:rFonts w:eastAsia="Times New Roman" w:cstheme="minorHAnsi"/>
          <w:bCs/>
          <w:color w:val="000000"/>
          <w:lang w:val="pt-PT"/>
        </w:rPr>
        <w:t>ação) específica a longo prazo.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lastRenderedPageBreak/>
        <w:t>Gestor de organização: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Utilizador responsável por especificar na </w:t>
      </w:r>
      <w:proofErr w:type="gramStart"/>
      <w:r w:rsidRPr="004F7B84">
        <w:rPr>
          <w:rFonts w:eastAsia="Times New Roman" w:cstheme="minorHAnsi"/>
          <w:bCs/>
          <w:color w:val="000000"/>
          <w:lang w:val="pt-PT"/>
        </w:rPr>
        <w:t>plataforma</w:t>
      </w:r>
      <w:proofErr w:type="gramEnd"/>
      <w:r w:rsidRPr="004F7B84">
        <w:rPr>
          <w:rFonts w:eastAsia="Times New Roman" w:cstheme="minorHAnsi"/>
          <w:bCs/>
          <w:color w:val="000000"/>
          <w:lang w:val="pt-PT"/>
        </w:rPr>
        <w:t xml:space="preserve"> </w:t>
      </w:r>
      <w:proofErr w:type="gramStart"/>
      <w:r w:rsidRPr="004F7B84">
        <w:rPr>
          <w:rFonts w:eastAsia="Times New Roman" w:cstheme="minorHAnsi"/>
          <w:bCs/>
          <w:color w:val="000000"/>
          <w:lang w:val="pt-PT"/>
        </w:rPr>
        <w:t>outros</w:t>
      </w:r>
      <w:proofErr w:type="gramEnd"/>
      <w:r w:rsidRPr="004F7B84">
        <w:rPr>
          <w:rFonts w:eastAsia="Times New Roman" w:cstheme="minorHAnsi"/>
          <w:bCs/>
          <w:color w:val="000000"/>
          <w:lang w:val="pt-PT"/>
        </w:rPr>
        <w:t xml:space="preserve"> colaboradores de uma organização. Assume-se que este utilizador é também colaborador da mesma organização e po</w:t>
      </w:r>
      <w:r>
        <w:rPr>
          <w:rFonts w:eastAsia="Times New Roman" w:cstheme="minorHAnsi"/>
          <w:bCs/>
          <w:color w:val="000000"/>
          <w:lang w:val="pt-PT"/>
        </w:rPr>
        <w:t xml:space="preserve">de também especificar tarefas. 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Grau de proficiência: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Grau de conhecimento que um candidato a freelancer/freelancer t</w:t>
      </w:r>
      <w:r>
        <w:rPr>
          <w:rFonts w:eastAsia="Times New Roman" w:cstheme="minorHAnsi"/>
          <w:bCs/>
          <w:color w:val="000000"/>
          <w:lang w:val="pt-PT"/>
        </w:rPr>
        <w:t xml:space="preserve">em de uma competência técnica. 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proofErr w:type="spellStart"/>
      <w:r w:rsidRPr="004F7B84">
        <w:rPr>
          <w:rFonts w:eastAsia="Times New Roman" w:cstheme="minorHAnsi"/>
          <w:b/>
          <w:bCs/>
          <w:color w:val="000000"/>
          <w:lang w:val="pt-PT"/>
        </w:rPr>
        <w:t>Interação</w:t>
      </w:r>
      <w:proofErr w:type="spellEnd"/>
      <w:r w:rsidRPr="004F7B84">
        <w:rPr>
          <w:rFonts w:eastAsia="Times New Roman" w:cstheme="minorHAnsi"/>
          <w:b/>
          <w:bCs/>
          <w:color w:val="000000"/>
          <w:lang w:val="pt-PT"/>
        </w:rPr>
        <w:t>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Acto de comunicação entre os diferentes utilizadores da plataforma. Inclui candidaturas a tarefas,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seleção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de candidatos por parte das organizações, discussão de termo</w:t>
      </w:r>
      <w:r>
        <w:rPr>
          <w:rFonts w:eastAsia="Times New Roman" w:cstheme="minorHAnsi"/>
          <w:bCs/>
          <w:color w:val="000000"/>
          <w:lang w:val="pt-PT"/>
        </w:rPr>
        <w:t>s, submissão de trabalhos, etc.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NIF: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Acrónimo para </w:t>
      </w:r>
      <w:r>
        <w:rPr>
          <w:rFonts w:eastAsia="Times New Roman" w:cstheme="minorHAnsi"/>
          <w:bCs/>
          <w:color w:val="000000"/>
          <w:lang w:val="pt-PT"/>
        </w:rPr>
        <w:t>Número de Identificação Fiscal.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Organização: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Entidade que procura os serviços da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startup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para encontrar freelancers disponíveis para realizar tarefas específicas. É responsável pela criação e gestão de tarefas, assim como pelo processo d</w:t>
      </w:r>
      <w:r>
        <w:rPr>
          <w:rFonts w:eastAsia="Times New Roman" w:cstheme="minorHAnsi"/>
          <w:bCs/>
          <w:color w:val="000000"/>
          <w:lang w:val="pt-PT"/>
        </w:rPr>
        <w:t>e interface com os freelancers.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proofErr w:type="gramStart"/>
      <w:r w:rsidRPr="004F7B84">
        <w:rPr>
          <w:rFonts w:eastAsia="Times New Roman" w:cstheme="minorHAnsi"/>
          <w:b/>
          <w:bCs/>
          <w:color w:val="000000"/>
          <w:lang w:val="pt-PT"/>
        </w:rPr>
        <w:t>Outsourcing</w:t>
      </w:r>
      <w:proofErr w:type="gramEnd"/>
      <w:r w:rsidRPr="004F7B84">
        <w:rPr>
          <w:rFonts w:eastAsia="Times New Roman" w:cstheme="minorHAnsi"/>
          <w:b/>
          <w:bCs/>
          <w:color w:val="000000"/>
          <w:lang w:val="pt-PT"/>
        </w:rPr>
        <w:t>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Forma de organização estrutural que permite a uma empresa privada ou governamental transferir a outra as suas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atividades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>-meio, proporcionando maior disponibilidade de r</w:t>
      </w:r>
      <w:r>
        <w:rPr>
          <w:rFonts w:eastAsia="Times New Roman" w:cstheme="minorHAnsi"/>
          <w:bCs/>
          <w:color w:val="000000"/>
          <w:lang w:val="pt-PT"/>
        </w:rPr>
        <w:t xml:space="preserve">ecursos para sua </w:t>
      </w:r>
      <w:proofErr w:type="spellStart"/>
      <w:r>
        <w:rPr>
          <w:rFonts w:eastAsia="Times New Roman" w:cstheme="minorHAnsi"/>
          <w:bCs/>
          <w:color w:val="000000"/>
          <w:lang w:val="pt-PT"/>
        </w:rPr>
        <w:t>atividade</w:t>
      </w:r>
      <w:proofErr w:type="spellEnd"/>
      <w:r>
        <w:rPr>
          <w:rFonts w:eastAsia="Times New Roman" w:cstheme="minorHAnsi"/>
          <w:bCs/>
          <w:color w:val="000000"/>
          <w:lang w:val="pt-PT"/>
        </w:rPr>
        <w:t>-fim.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Plataforma informática: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Qualquer que seja o ambiente pré-existente, um pedaço de </w:t>
      </w:r>
      <w:proofErr w:type="gramStart"/>
      <w:r w:rsidRPr="004F7B84">
        <w:rPr>
          <w:rFonts w:eastAsia="Times New Roman" w:cstheme="minorHAnsi"/>
          <w:bCs/>
          <w:color w:val="000000"/>
          <w:lang w:val="pt-PT"/>
        </w:rPr>
        <w:t>software</w:t>
      </w:r>
      <w:proofErr w:type="gramEnd"/>
      <w:r w:rsidRPr="004F7B84">
        <w:rPr>
          <w:rFonts w:eastAsia="Times New Roman" w:cstheme="minorHAnsi"/>
          <w:bCs/>
          <w:color w:val="000000"/>
          <w:lang w:val="pt-PT"/>
        </w:rPr>
        <w:t xml:space="preserve"> que é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projetado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para ser executado internamente, obedecendo às suas lim</w:t>
      </w:r>
      <w:r>
        <w:rPr>
          <w:rFonts w:eastAsia="Times New Roman" w:cstheme="minorHAnsi"/>
          <w:bCs/>
          <w:color w:val="000000"/>
          <w:lang w:val="pt-PT"/>
        </w:rPr>
        <w:t>itações e fazendo uso das suas instalações.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Processo de Autenticação: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Meio através do qual se procede à verificação da identidade da pessoa que pretende/está a uti</w:t>
      </w:r>
      <w:r>
        <w:rPr>
          <w:rFonts w:eastAsia="Times New Roman" w:cstheme="minorHAnsi"/>
          <w:bCs/>
          <w:color w:val="000000"/>
          <w:lang w:val="pt-PT"/>
        </w:rPr>
        <w:t>lizar a plataforma informática.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proofErr w:type="spellStart"/>
      <w:r w:rsidRPr="004F7B84">
        <w:rPr>
          <w:rFonts w:eastAsia="Times New Roman" w:cstheme="minorHAnsi"/>
          <w:b/>
          <w:bCs/>
          <w:color w:val="000000"/>
          <w:lang w:val="pt-PT"/>
        </w:rPr>
        <w:t>Startup</w:t>
      </w:r>
      <w:proofErr w:type="spellEnd"/>
      <w:r w:rsidRPr="004F7B84">
        <w:rPr>
          <w:rFonts w:eastAsia="Times New Roman" w:cstheme="minorHAnsi"/>
          <w:b/>
          <w:bCs/>
          <w:color w:val="000000"/>
          <w:lang w:val="pt-PT"/>
        </w:rPr>
        <w:t>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Organização recentemente construída para encontrar um modelo de negócios repetível e escalável. Encontram-se associadas a mercados emergentes onde se verifica alguma incerteza e volatilidade, sendo estes </w:t>
      </w:r>
      <w:r>
        <w:rPr>
          <w:rFonts w:eastAsia="Times New Roman" w:cstheme="minorHAnsi"/>
          <w:bCs/>
          <w:color w:val="000000"/>
          <w:lang w:val="pt-PT"/>
        </w:rPr>
        <w:t>marcados pela inovação e risco.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Tarefa: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Atividade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que tem de ser realizada dentro de um período de tempo definido. Pode ser dividida em partes, que também devem ter uma data de início e fim definidas ou um prazo para a conclusão. Será a base do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projeto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pois são estas que </w:t>
      </w:r>
      <w:r>
        <w:rPr>
          <w:rFonts w:eastAsia="Times New Roman" w:cstheme="minorHAnsi"/>
          <w:bCs/>
          <w:color w:val="000000"/>
          <w:lang w:val="pt-PT"/>
        </w:rPr>
        <w:t xml:space="preserve">são </w:t>
      </w:r>
      <w:proofErr w:type="spellStart"/>
      <w:r>
        <w:rPr>
          <w:rFonts w:eastAsia="Times New Roman" w:cstheme="minorHAnsi"/>
          <w:bCs/>
          <w:color w:val="000000"/>
          <w:lang w:val="pt-PT"/>
        </w:rPr>
        <w:t>transacionadas</w:t>
      </w:r>
      <w:proofErr w:type="spellEnd"/>
      <w:r>
        <w:rPr>
          <w:rFonts w:eastAsia="Times New Roman" w:cstheme="minorHAnsi"/>
          <w:bCs/>
          <w:color w:val="000000"/>
          <w:lang w:val="pt-PT"/>
        </w:rPr>
        <w:t xml:space="preserve"> e delegadas.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proofErr w:type="spellStart"/>
      <w:r w:rsidRPr="004F7B84">
        <w:rPr>
          <w:rFonts w:eastAsia="Times New Roman" w:cstheme="minorHAnsi"/>
          <w:b/>
          <w:bCs/>
          <w:color w:val="000000"/>
          <w:lang w:val="pt-PT"/>
        </w:rPr>
        <w:t>Tasks</w:t>
      </w:r>
      <w:proofErr w:type="spellEnd"/>
      <w:r w:rsidRPr="004F7B84">
        <w:rPr>
          <w:rFonts w:eastAsia="Times New Roman" w:cstheme="minorHAnsi"/>
          <w:b/>
          <w:bCs/>
          <w:color w:val="000000"/>
          <w:lang w:val="pt-PT"/>
        </w:rPr>
        <w:t xml:space="preserve"> for Joe: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</w:t>
      </w:r>
      <w:proofErr w:type="spellStart"/>
      <w:r w:rsidRPr="004F7B84">
        <w:rPr>
          <w:rFonts w:eastAsia="Times New Roman" w:cstheme="minorHAnsi"/>
          <w:bCs/>
          <w:color w:val="000000"/>
          <w:lang w:val="pt-PT"/>
        </w:rPr>
        <w:t>Startup</w:t>
      </w:r>
      <w:proofErr w:type="spellEnd"/>
      <w:r w:rsidRPr="004F7B84">
        <w:rPr>
          <w:rFonts w:eastAsia="Times New Roman" w:cstheme="minorHAnsi"/>
          <w:bCs/>
          <w:color w:val="000000"/>
          <w:lang w:val="pt-PT"/>
        </w:rPr>
        <w:t xml:space="preserve"> que se dedica a facilitar e promover o contacto entre pessoas que trabalham p</w:t>
      </w:r>
      <w:r>
        <w:rPr>
          <w:rFonts w:eastAsia="Times New Roman" w:cstheme="minorHAnsi"/>
          <w:bCs/>
          <w:color w:val="000000"/>
          <w:lang w:val="pt-PT"/>
        </w:rPr>
        <w:t xml:space="preserve">or conta própria (freelancers) </w:t>
      </w:r>
      <w:r w:rsidRPr="004F7B84">
        <w:rPr>
          <w:rFonts w:eastAsia="Times New Roman" w:cstheme="minorHAnsi"/>
          <w:bCs/>
          <w:color w:val="000000"/>
          <w:lang w:val="pt-PT"/>
        </w:rPr>
        <w:t>e organizações que pretendem contratar alguém externo (outsourcing) para a real</w:t>
      </w:r>
      <w:r>
        <w:rPr>
          <w:rFonts w:eastAsia="Times New Roman" w:cstheme="minorHAnsi"/>
          <w:bCs/>
          <w:color w:val="000000"/>
          <w:lang w:val="pt-PT"/>
        </w:rPr>
        <w:t>ização de determinadas tarefas.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T4</w:t>
      </w:r>
      <w:r w:rsidRPr="004F7B84">
        <w:rPr>
          <w:rFonts w:eastAsia="Times New Roman" w:cstheme="minorHAnsi"/>
          <w:b/>
          <w:bCs/>
          <w:color w:val="000000"/>
          <w:lang w:val="pt-PT"/>
        </w:rPr>
        <w:t>J:</w:t>
      </w:r>
      <w:r>
        <w:rPr>
          <w:rFonts w:eastAsia="Times New Roman" w:cstheme="minorHAnsi"/>
          <w:bCs/>
          <w:color w:val="000000"/>
          <w:lang w:val="pt-PT"/>
        </w:rPr>
        <w:t xml:space="preserve"> Acrónimo para </w:t>
      </w:r>
      <w:proofErr w:type="spellStart"/>
      <w:r>
        <w:rPr>
          <w:rFonts w:eastAsia="Times New Roman" w:cstheme="minorHAnsi"/>
          <w:bCs/>
          <w:color w:val="000000"/>
          <w:lang w:val="pt-PT"/>
        </w:rPr>
        <w:t>Tasks</w:t>
      </w:r>
      <w:proofErr w:type="spellEnd"/>
      <w:r>
        <w:rPr>
          <w:rFonts w:eastAsia="Times New Roman" w:cstheme="minorHAnsi"/>
          <w:bCs/>
          <w:color w:val="000000"/>
          <w:lang w:val="pt-PT"/>
        </w:rPr>
        <w:t xml:space="preserve"> for Joe.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Utilizador: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P</w:t>
      </w:r>
      <w:r>
        <w:rPr>
          <w:rFonts w:eastAsia="Times New Roman" w:cstheme="minorHAnsi"/>
          <w:bCs/>
          <w:color w:val="000000"/>
          <w:lang w:val="pt-PT"/>
        </w:rPr>
        <w:t>essoa que utiliza a plataforma.</w:t>
      </w:r>
    </w:p>
    <w:p w:rsidR="004F7B84" w:rsidRPr="004F7B84" w:rsidRDefault="004F7B84" w:rsidP="004F7B84">
      <w:pPr>
        <w:spacing w:line="240" w:lineRule="auto"/>
        <w:jc w:val="both"/>
        <w:rPr>
          <w:rFonts w:eastAsia="Times New Roman" w:cstheme="minorHAnsi"/>
          <w:bCs/>
          <w:color w:val="000000"/>
          <w:lang w:val="pt-PT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 xml:space="preserve">Utilizador Não Registado: </w:t>
      </w:r>
      <w:r w:rsidRPr="004F7B84">
        <w:rPr>
          <w:rFonts w:eastAsia="Times New Roman" w:cstheme="minorHAnsi"/>
          <w:bCs/>
          <w:color w:val="000000"/>
          <w:lang w:val="pt-PT"/>
        </w:rPr>
        <w:t>Utilizador que interage com a plataforma informática de forma anónima, por exemplo, sem ter realizado previamente o pro</w:t>
      </w:r>
      <w:r>
        <w:rPr>
          <w:rFonts w:eastAsia="Times New Roman" w:cstheme="minorHAnsi"/>
          <w:bCs/>
          <w:color w:val="000000"/>
          <w:lang w:val="pt-PT"/>
        </w:rPr>
        <w:t>cesso de autenticação previsto.</w:t>
      </w:r>
    </w:p>
    <w:p w:rsidR="00746268" w:rsidRPr="004F7B84" w:rsidRDefault="004F7B84" w:rsidP="004F7B84">
      <w:pPr>
        <w:spacing w:line="240" w:lineRule="auto"/>
        <w:jc w:val="both"/>
        <w:rPr>
          <w:rFonts w:cstheme="minorHAnsi"/>
        </w:rPr>
      </w:pPr>
      <w:r w:rsidRPr="004F7B84">
        <w:rPr>
          <w:rFonts w:eastAsia="Times New Roman" w:cstheme="minorHAnsi"/>
          <w:b/>
          <w:bCs/>
          <w:color w:val="000000"/>
          <w:lang w:val="pt-PT"/>
        </w:rPr>
        <w:t>Utilizador Registado:</w:t>
      </w:r>
      <w:r w:rsidRPr="004F7B84">
        <w:rPr>
          <w:rFonts w:eastAsia="Times New Roman" w:cstheme="minorHAnsi"/>
          <w:bCs/>
          <w:color w:val="000000"/>
          <w:lang w:val="pt-PT"/>
        </w:rPr>
        <w:t xml:space="preserve"> Utilizador que interage com a plataforma informática após ter realizado o processo de autenticação previsto e, portanto, a aplicação conhece a sua identidade. Tipicamente, este assume o papel/função de Administrativo ou Gestor de Organização, ou Colaborador de Organização ou Freelancer.</w:t>
      </w:r>
    </w:p>
    <w:sectPr w:rsidR="00746268" w:rsidRPr="004F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84"/>
    <w:rsid w:val="004F7B84"/>
    <w:rsid w:val="0074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84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84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1</cp:revision>
  <dcterms:created xsi:type="dcterms:W3CDTF">2021-02-05T10:37:00Z</dcterms:created>
  <dcterms:modified xsi:type="dcterms:W3CDTF">2021-02-05T10:43:00Z</dcterms:modified>
</cp:coreProperties>
</file>