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6FED"/>
          <w:sz w:val="40"/>
          <w:szCs w:val="40"/>
        </w:rPr>
        <w:t xml:space="preserve">PLANO DE EVOLUÇÃO DO SISTEMA</w:t>
      </w:r>
    </w:p>
    <w:p>
      <w:pPr>
        <w:spacing w:after="60"/>
        <w:jc w:val="center"/>
      </w:pPr>
      <w:r>
        <w:rPr>
          <w:sz w:val="26"/>
          <w:szCs w:val="26"/>
        </w:rPr>
        <w:t xml:space="preserve">Protótipo de Aplicativo para Contratação de Profissionais Autônomos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Plano técnico faseado — elaborado em 02/09/2026 · Entrega prevista: início de outubro/2026</w:t>
      </w:r>
    </w:p>
    <w:p>
      <w:pPr>
        <w:pStyle w:val="Heading1"/>
        <w:spacing w:after="150" w:before="300"/>
      </w:pPr>
      <w:r>
        <w:t xml:space="preserve">1. Contexto</w:t>
      </w:r>
    </w:p>
    <w:p>
      <w:pPr>
        <w:spacing w:after="120"/>
      </w:pPr>
      <w:r>
        <w:t xml:space="preserve">O projeto tem hoje um back-end (Node.js/Express/PostgreSQL) e um app Flutter funcionais, mas em estado de protótipo mínimo: login/registro, publicar serviço e se candidatar já funcionam ponta a ponta. Porém o visual é Material 3 padrão sem identidade própria, o profissional não possui um perfil de verdade (apenas um cadastro vazio), não existe navegação estruturada, não existe sistema de avaliações, e o ciclo de vida do serviço nunca sai do status inicial "aberto", pois nenhuma rota implementa aceite, conclusão ou cancelamento.</w:t>
      </w:r>
    </w:p>
    <w:p>
      <w:pPr>
        <w:spacing w:after="120"/>
      </w:pPr>
      <w:r>
        <w:t xml:space="preserve">A entrega precisa estar funcional e apresentável no início de outubro de 2026 (aproximadamente 4 semanas a partir da elaboração deste plano). Por isso, o plano prioriza o que gera maior impacto visual e funcional para uma banca avaliadora, organizado em etapas pequenas que não comprometem o que já está funcionando.</w:t>
      </w:r>
    </w:p>
    <w:p>
      <w:pPr>
        <w:spacing w:after="120"/>
      </w:pPr>
      <w:r>
        <w:t xml:space="preserve">Este plano foi construído em duas passadas: (1) exploração completa do código atual — back-end e Flutter — para mapear exatamente o que existe e o que falta; (2) desenho técnico faseado, revisado e ajustado com três decisões de arquitetura definidas em conjunto com o autor do projeto.</w:t>
      </w:r>
    </w:p>
    <w:p>
      <w:pPr>
        <w:pStyle w:val="Heading1"/>
        <w:spacing w:after="150" w:before="300"/>
      </w:pPr>
      <w:r>
        <w:t xml:space="preserve">2. Diagnóstico do estado atual</w:t>
      </w:r>
    </w:p>
    <w:p>
      <w:pPr>
        <w:pStyle w:val="Heading2"/>
        <w:spacing w:after="120" w:before="260"/>
      </w:pPr>
      <w:r>
        <w:t xml:space="preserve">2.1 Back-end</w:t>
      </w:r>
    </w:p>
    <w:p>
      <w:pPr>
        <w:spacing w:after="120"/>
      </w:pPr>
      <w:r>
        <w:t xml:space="preserve">Apenas 6 endpoints implementados no total: registro, login, listar serviços abertos, listar meus serviços, criar serviço e candidatar-se a um serviço. O schema do banco já define os enums corretos de status (service_status: aberto/em_andamento/concluido/cancelado; application_status: pendente/aceito/recusado) e já existe uma tabela professional_profiles — porém nenhum código jamais transiciona o status de um serviço além do valor inicial, e professional_profiles é criada vazia no registro e nunca mais é lida ou escrita por nenhum endpoint.</w:t>
      </w:r>
    </w:p>
    <w:p>
      <w:pPr>
        <w:spacing w:after="120"/>
      </w:pPr>
      <w:r>
        <w:t xml:space="preserve">Não existe tabela de avaliações (reviews).</w:t>
      </w:r>
    </w:p>
    <w:p>
      <w:pPr>
        <w:spacing w:after="120"/>
      </w:pPr>
      <w:r>
        <w:t xml:space="preserve">Não existe coluna que registre qual profissional foi efetivamente contratado para um serviço.</w:t>
      </w:r>
    </w:p>
    <w:p>
      <w:pPr>
        <w:spacing w:after="120"/>
      </w:pPr>
      <w:r>
        <w:t xml:space="preserve">Sem multer/upload de arquivo, sem biblioteca de validação, sem testes automatizados, e sem versionamento — confirmado que não era um repositório Git antes deste plano.</w:t>
      </w:r>
    </w:p>
    <w:p>
      <w:pPr>
        <w:pStyle w:val="Heading2"/>
        <w:spacing w:after="120" w:before="260"/>
      </w:pPr>
      <w:r>
        <w:t xml:space="preserve">2.2 Front-end (Flutter)</w:t>
      </w:r>
    </w:p>
    <w:p>
      <w:pPr>
        <w:spacing w:after="120"/>
      </w:pPr>
      <w:r>
        <w:t xml:space="preserve">Arquitetura MVVM (padrão Provider) bem organizada e consistente, mas cobrindo apenas 6 telas: login, registro, home com lista, criar serviço e detalhe de serviço. O tema visual é essencialmente Material 3 padrão com uma única cor semente, sem tipografia customizada. Não existe menu lateral (Drawer), não existe tela de perfil — nem próprio nem público —, não existe dashboard, e não existe sistema de avaliações. O modelo de usuário (UserModel) só possui id, nome, e-mail, papel e telefone.</w:t>
      </w:r>
    </w:p>
    <w:p>
      <w:pPr>
        <w:pStyle w:val="Heading1"/>
        <w:spacing w:after="150" w:before="300"/>
      </w:pPr>
      <w:r>
        <w:t xml:space="preserve">3. Decisões de arquitetura</w:t>
      </w:r>
    </w:p>
    <w:p>
      <w:pPr>
        <w:spacing w:after="120"/>
      </w:pPr>
      <w:r>
        <w:rPr>
          <w:b/>
          <w:bCs/>
        </w:rPr>
        <w:t xml:space="preserve">Fluxo de contratação: </w:t>
      </w:r>
      <w:r>
        <w:t xml:space="preserve">o modelo de candidaturas (cliente publica um serviço → profissionais se candidatam → cliente escolhe um) é a espinha dorsal do MVP de entrega, por já existir e funcionar, com menor risco no prazo disponível. O convite direto (cliente vê o perfil do profissional → convida diretamente → profissional aceita/recusa) fica documentado como funcionalidade futura/complementar. O desenho de dados já deixa espaço para isso: a tabela service_applications não faz distinção estrutural de quem criou a candidatura, então no futuro bastaria uma migração aditiva (coluna initiated_by) sem necessidade de reestruturação.</w:t>
      </w:r>
    </w:p>
    <w:p>
      <w:pPr>
        <w:spacing w:after="120"/>
      </w:pPr>
      <w:r>
        <w:rPr>
          <w:b/>
          <w:bCs/>
        </w:rPr>
        <w:t xml:space="preserve">Foto e portfólio: </w:t>
      </w:r>
      <w:r>
        <w:t xml:space="preserve">upload real de arquivo (não apenas um link colado). Isso adiciona a biblioteca multer no back-end, com armazenamento local em backend/uploads/ servido como estático, e image_picker no Flutter. O portfólio passa a ser uma lista de imagens enviadas (tabela nova portfolio_items).</w:t>
      </w:r>
    </w:p>
    <w:p>
      <w:pPr>
        <w:spacing w:after="120"/>
      </w:pPr>
      <w:r>
        <w:rPr>
          <w:b/>
          <w:bCs/>
        </w:rPr>
        <w:t xml:space="preserve">Demonstração: </w:t>
      </w:r>
      <w:r>
        <w:t xml:space="preserve">local (emulador Android, Chrome ou Windows), sem necessidade de publicação/deploy em servidor externo.</w:t>
      </w:r>
    </w:p>
    <w:p>
      <w:pPr>
        <w:pStyle w:val="Heading1"/>
        <w:spacing w:after="150" w:before="300"/>
      </w:pPr>
      <w:r>
        <w:t xml:space="preserve">4. Regras de negócio (máquina de estados)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services.status:              aberto ──────► em_andamento ──────► concluido
                                 │                  │
                                 └──────────────────┴──────────► cancelado
service_applications.status:  pendente ──► aceito   (uma por serviço)
                               pendente ──► recusado (as demais, automaticamente)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Qualquer cliente publica serviços; qualquer profissional se candidata a serviços com status = aberto.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Só o cliente dono do serviço pode aceitar uma candidatura pendente. Ao aceitar: a candidatura escolhida vira aceito, as demais pendentes do mesmo serviço viram recusado automaticamente, o serviço vira em_andamento e a coluna nova accepted_professional_id é preenchida.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Conclusão: só o cliente dono, só a partir de em_andamento → concluido.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Cancelamento: só o cliente dono, a partir de aberto ou em_andamento → cancelado (candidaturas pendentes remanescentes viram recusado em cascata).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Avaliação: só o cliente dono, só após concluido, só uma vez por serviço (restrição UNIQUE no banco). Avaliação do profissional para o cliente fica fora do escopo desta entrega.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Perfil incompleto não bloqueia candidaturas — a plataforma apenas incentiva o preenchimento via indicador percentual e destaque no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Dados públicos do profissional: nome, foto, bio, categorias, valor/hora, experiência, cidade/UF, forma de atendimento, disponibilidade, telefone, portfólio, avaliações. Dados privados: e-mail e senha.</w:t>
      </w:r>
    </w:p>
    <w:p>
      <w:pPr>
        <w:pStyle w:val="Heading1"/>
        <w:spacing w:after="150" w:before="300"/>
      </w:pPr>
      <w:r>
        <w:t xml:space="preserve">5. Mudanças de banco de dados</w:t>
      </w:r>
    </w:p>
    <w:p>
      <w:pPr>
        <w:spacing w:after="120"/>
      </w:pPr>
      <w:r>
        <w:t xml:space="preserve">Três migrações, todas aditivas — nenhuma coluna ou tabela existente é alterada ou removida. Convenção: backend/src/db/migrations/00X_nome.sql, aplicadas manualmente via psql e replicadas em schema.sql. Backup (pg_dump) antes de cada uma.</w:t>
      </w:r>
    </w:p>
    <w:p>
      <w:pPr>
        <w:pStyle w:val="Heading3"/>
        <w:spacing w:after="100" w:before="200"/>
      </w:pPr>
      <w:r>
        <w:t xml:space="preserve">Migração 1 — accepted_professional_id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ALTER TABLE services
  ADD COLUMN accepted_professional_id UUID REFERENCES users(id) ON DELETE SET NULL;
CREATE INDEX idx_services_accepted_professional_id ON services(accepted_professional_id);</w:t>
      </w:r>
    </w:p>
    <w:p>
      <w:pPr>
        <w:pStyle w:val="Heading3"/>
        <w:spacing w:after="100" w:before="200"/>
      </w:pPr>
      <w:r>
        <w:t xml:space="preserve">Migração 2 — extensão do perfil profissional + portfólio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ALTER TABLE professional_profiles
  ADD COLUMN photo_url TEXT,
  ADD COLUMN experience TEXT,
  ADD COLUMN city VARCHAR(100),
  ADD COLUMN state VARCHAR(2),
  ADD COLUMN service_mode VARCHAR(20) CHECK (service_mode IN ('presencial','remoto','hibrido')),
  ADD COLUMN availability TEXT;
CREATE TABLE portfolio_items (
    id UUID PRIMARY KEY DEFAULT gen_random_uuid(),
    professional_id UUID NOT NULL REFERENCES users(id) ON DELETE CASCADE,
    image_url TEXT NOT NULL,
    created_at TIMESTAMPTZ NOT NULL DEFAULT now()
);</w:t>
      </w:r>
    </w:p>
    <w:p>
      <w:pPr>
        <w:pStyle w:val="Heading3"/>
        <w:spacing w:after="100" w:before="200"/>
      </w:pPr>
      <w:r>
        <w:t xml:space="preserve">Migração 3 — avaliações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TABLE reviews (
    id UUID PRIMARY KEY DEFAULT gen_random_uuid(),
    service_id UUID NOT NULL REFERENCES services(id) ON DELETE CASCADE,
    client_id UUID NOT NULL REFERENCES users(id) ON DELETE CASCADE,
    professional_id UUID NOT NULL REFERENCES users(id) ON DELETE CASCADE,
    rating SMALLINT NOT NULL CHECK (rating BETWEEN 1 AND 5),
    comment TEXT,
    created_at TIMESTAMPTZ NOT NULL DEFAULT now(),
    UNIQUE (service_id, client_id)
);</w:t>
      </w:r>
    </w:p>
    <w:p>
      <w:pPr>
        <w:pStyle w:val="Heading1"/>
        <w:spacing w:after="150" w:before="300"/>
      </w:pPr>
      <w:r>
        <w:t xml:space="preserve">6. Matriz de prioridade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pct" w:w="78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ESSENCIAL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Versionamento e backup; sistema de design; estados vazio/erro/loading; accepted_professional_id; detalhe de serviço via API; aceitar/recusar candidatura; concluir/cancelar serviço; tela de candidatos; menu lateral por papel; "Minhas candidaturas"; extensão do perfil profissional; upload real de foto e portfólio; edição de perfil com indicador de completude; busca de profissionais e perfil público; avaliações; dashboard do profissional; polimento e ensaio final.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DESEJÁVEL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Busca/filtro avançado combinando categoria e cidade; paginação; tela "Meus Dados" do cliente; tipografia customizada (Google Fonts).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FUTURO (fora do escopo da entrega)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Convite direto (schema já compatível); chat/mensagens; notificações em tempo real; pagamento/checkout; disputa/mediação; geolocalização com mapa; testes automatizados; CI/CD; painel administrativo; avaliação do cliente pelo profissional.</w:t>
            </w:r>
          </w:p>
        </w:tc>
      </w:tr>
    </w:tbl>
    <w:p>
      <w:pPr>
        <w:pStyle w:val="Heading1"/>
        <w:spacing w:after="150" w:before="300"/>
      </w:pPr>
      <w:r>
        <w:t xml:space="preserve">7. Plano faseado por semana</w:t>
      </w:r>
    </w:p>
    <w:p>
      <w:pPr>
        <w:pStyle w:val="Heading2"/>
        <w:spacing w:after="120" w:before="260"/>
      </w:pPr>
      <w:r>
        <w:t xml:space="preserve">Etapa 0 — Preparação (concluída)</w:t>
      </w:r>
    </w:p>
    <w:p>
      <w:pPr>
        <w:spacing w:after="120"/>
      </w:pPr>
      <w:r>
        <w:t xml:space="preserve">Inicialização do repositório Git, .gitignore, primeiro commit de baseline, e backup do banco de dados via pg_dump.</w:t>
      </w:r>
    </w:p>
    <w:p>
      <w:pPr>
        <w:pStyle w:val="Heading2"/>
        <w:spacing w:after="120" w:before="260"/>
      </w:pPr>
      <w:r>
        <w:t xml:space="preserve">Semana 1 (02–08/09) — Fundação visual + leitura de 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7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pct" w:w="33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Arquivos principais</w:t>
            </w:r>
          </w:p>
        </w:tc>
        <w:tc>
          <w:tcPr>
            <w:tcW w:type="pct" w:w="12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Mexe no banco?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de design: paleta de cores, tipografia e componentes consistentes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lib/core/theme/app_theme.dart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Estados vazio/erro reutilizáveis com ação de retry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lib/widgets/empty_state_view.dart, error_state_view.dart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 de status colorido nos cards de serviço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lib/widgets/status_badge.dart, service_card.dart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 1: coluna accepted_professional_id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backend/src/db/migrations/001_*.sql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 GET /services/:id (detalhe único)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serviceController.js, serviceRoutes.js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 detalhe passa a buscar dados do servidor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service_model.dart, service_repository.dart, service_detail_screen.dart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</w:tbl>
    <w:p>
      <w:pPr>
        <w:pStyle w:val="Heading2"/>
        <w:spacing w:after="120" w:before="260"/>
      </w:pPr>
      <w:r>
        <w:t xml:space="preserve">Semana 2 (09–15/09) — Máquina de estados + navegação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7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pct" w:w="33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Arquivos principais</w:t>
            </w:r>
          </w:p>
        </w:tc>
        <w:tc>
          <w:tcPr>
            <w:tcW w:type="pct" w:w="12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Mexe no banco?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Endpoint: cliente lista candidatos do próprio serviço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serviceController.js, serviceRoutes.js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Endpoint: aceitar/recusar candidatura (transação atômica)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serviceController.js, serviceRoutes.js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Endpoint: concluir/cancelar serviço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serviceController.js, serviceRoutes.js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"Candidatos do serviço" (visão do cliente)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application_model.dart, applications_viewmodel.dart, service_applications_screen.dart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Ações de concluir/cancelar na tela de detalhe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service_repository.dart, service_detail_screen.dart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 lateral (Drawer) diferenciado por papel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home_shell.dart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"Minhas candidaturas" (profissional)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applicationController.js/Routes.js, application_repository.dart, my_applications_screen.dart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</w:tbl>
    <w:p>
      <w:pPr>
        <w:pStyle w:val="Heading2"/>
        <w:spacing w:after="120" w:before="260"/>
      </w:pPr>
      <w:r>
        <w:t xml:space="preserve">Semana 3 (16–22/09) — Perfil do profissional + descoberta pelo cliente</w:t>
      </w:r>
    </w:p>
    <w:p>
      <w:pPr>
        <w:spacing w:after="120"/>
      </w:pPr>
      <w:r>
        <w:t xml:space="preserve">Semana de maior risco/esforço por causa do upload de arquivo. Se algo precisar ser cortado, cortar primeiro os filtros avançados de busca.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7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pct" w:w="33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Arquivos principais</w:t>
            </w:r>
          </w:p>
        </w:tc>
        <w:tc>
          <w:tcPr>
            <w:tcW w:type="pct" w:w="12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Mexe no banco?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 2: colunas do perfil profissional + tabela portfolio_items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backend/src/db/migrations/002_*.sql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Endpoints GET/PUT /professionals/me + cálculo de completude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professionalController.js, professionalRoutes.js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real de arquivos: multer, pasta uploads/, endpoints de foto e portfólio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middlewares/upload.js, app.js, professionalController.js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"Meu Perfil" com foto, portfólio e barra de completude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professional_profile_model.dart, professional_repository.dart, my_professional_profile_screen.dart, image_picker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Endpoints públicos GET /professionals e GET /professionals/:id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professionalController.js, professionalRoutes.js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"Buscar profissionais" + perfil público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professional_search_screen.dart, professional_public_profile_screen.dart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</w:tbl>
    <w:p>
      <w:pPr>
        <w:pStyle w:val="Heading2"/>
        <w:spacing w:after="120" w:before="260"/>
      </w:pPr>
      <w:r>
        <w:t xml:space="preserve">Semana 4 (23–30/09) — Avaliações, dashboard, polimento e ensaio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7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pct" w:w="33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Arquivos principais</w:t>
            </w:r>
          </w:p>
        </w:tc>
        <w:tc>
          <w:tcPr>
            <w:tcW w:type="pct" w:w="12%"/>
            <w:shd w:fill="2F6F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Mexe no banco?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 3: tabela reviews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backend/src/db/migrations/003_*.sql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 de avaliação + agregação (média, total, distribuição)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serviceController.js, professionalController.js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Envio de avaliação + exibição no perfil público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review_model.dart, rating_stars.dart, rating_summary.dart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do profissional (acionável, não só números)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dashboard_viewmodel.dart, professional_dashboard_screen.dart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Polimento e checklist de regressão completo (12 passos)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diversos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Buffer de ensaio: dados de seed, confirmação do ambiente de demo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</w:tbl>
    <w:p>
      <w:pPr>
        <w:pStyle w:val="Heading1"/>
        <w:spacing w:after="150" w:before="300"/>
      </w:pPr>
      <w:r>
        <w:t xml:space="preserve">8. Verificação</w:t>
      </w:r>
    </w:p>
    <w:p>
      <w:pPr>
        <w:spacing w:after="120"/>
      </w:pPr>
      <w:r>
        <w:t xml:space="preserve">Cada etapa tem seu próprio critério de verificação (curl/psql para back-end, navegação manual para front-end). A verificação final é o checklist de regressão de 12 passos da Etapa 24, executado com duas contas reais (uma cliente, uma profissional) contra o back-end local e o app rodando via Flutter (Chrome, Windows ou emulador Android).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Registro de conta cliente e conta profissional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Login e logout de ambas as contas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Cliente publica um serviço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Profissional visualiza na lista, abre o detalhe e se candidata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Cliente visualiza os candidatos e aceita 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Profissional aceito visualiza o status em "Minhas candidaturas"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Cliente marca o serviço como concluído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Cliente avalia o profissional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A avaliação aparece no perfil público do profissional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Profissional edita o próprio perfil até atingir 100% de completude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Dashboard do profissional reflete os dados corretamente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12. Cliente busca profissionais e navega até o perfil público</w:t>
      </w:r>
    </w:p>
    <w:p>
      <w:pPr>
        <w:pStyle w:val="Heading1"/>
        <w:spacing w:after="150" w:before="300"/>
      </w:pPr>
      <w:r>
        <w:t xml:space="preserve">9. Arquivos críticos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backend/src/db/schema.sql e backend/src/db/migrations/ (novo diretório)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backend/src/controllers/serviceController.js, professionalController.js (novo), applicationController.js (novo)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backend/src/routes/serviceRoutes.js, professionalRoutes.js (novo), applicationRoutes.js (novo)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backend/src/middlewares/upload.js (novo)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flutter_application_1/lib/core/theme/app_theme.dart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flutter_application_1/lib/views/home/home_shell.dart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flutter_application_1/lib/services/service_repository.dart, professional_repository.dart (novo), application_repository.dart (novo)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flutter_application_1/lib/models/service_model.dart, professional_profile_model.dart (novo), review_model.dart (novo)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2026-09-02T15:02:56.067Z</dcterms:created>
  <dcterms:modified xsi:type="dcterms:W3CDTF">2026-09-02T15:02:56.068Z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