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CUIDADO COM OS HISTOGRAMAS!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Antes de entrar nesse tema, é importante mostrar alguns problemas sobre a análise exploratória: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Gráficos de pizza: Mais difícil de diferenciar os tamanhos e fica muito poluído quando há muitas categorias a serem analisadas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21346" cy="221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1346" cy="22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Gráficos com dois eixos Y: Pode mudar a forma com que interpretamos a depender da escala utilizada, podendo induzir o analista a errar.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Cuidado com escalas: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71763" cy="151182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1511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81213" cy="205667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2056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