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E789" w14:textId="034FA6B1" w:rsidR="00F90BD9" w:rsidRDefault="00F90BD9">
      <w:r>
        <w:t xml:space="preserve">ENTENTENDO. </w:t>
      </w:r>
      <w:proofErr w:type="spellStart"/>
      <w:r>
        <w:t>Gitignore</w:t>
      </w:r>
      <w:proofErr w:type="spellEnd"/>
    </w:p>
    <w:p w14:paraId="1B7DB37A" w14:textId="5D9E02B1" w:rsidR="00F90BD9" w:rsidRDefault="00F90BD9">
      <w:r>
        <w:t xml:space="preserve">Arquivo especial que especifica quais arquivos devem ser ignorados e excluídos do versionamento. </w:t>
      </w:r>
      <w:r w:rsidRPr="00F90BD9">
        <w:t xml:space="preserve">Ignorar arquivos serve principalmente para </w:t>
      </w:r>
      <w:r w:rsidRPr="00F90BD9">
        <w:rPr>
          <w:b/>
          <w:bCs/>
        </w:rPr>
        <w:t>manter o repositório limpo, seguro e eficiente</w:t>
      </w:r>
      <w:r w:rsidRPr="00F90BD9">
        <w:t>.</w:t>
      </w:r>
    </w:p>
    <w:p w14:paraId="121101AD" w14:textId="77777777" w:rsidR="00F90BD9" w:rsidRPr="00F90BD9" w:rsidRDefault="00F90BD9" w:rsidP="00F90BD9">
      <w:pPr>
        <w:rPr>
          <w:b/>
          <w:bCs/>
        </w:rPr>
      </w:pPr>
      <w:r w:rsidRPr="00F90BD9">
        <w:rPr>
          <w:b/>
          <w:bCs/>
        </w:rPr>
        <w:t>Por que ignorar arquivos</w:t>
      </w:r>
    </w:p>
    <w:p w14:paraId="3179F768" w14:textId="77777777" w:rsidR="00F90BD9" w:rsidRPr="00F90BD9" w:rsidRDefault="00F90BD9" w:rsidP="00F90BD9">
      <w:pPr>
        <w:numPr>
          <w:ilvl w:val="0"/>
          <w:numId w:val="1"/>
        </w:numPr>
      </w:pPr>
      <w:r w:rsidRPr="00F90BD9">
        <w:rPr>
          <w:b/>
          <w:bCs/>
        </w:rPr>
        <w:t>Evitar arquivos temporários ou de build</w:t>
      </w:r>
    </w:p>
    <w:p w14:paraId="2F15150B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>Ex.: .</w:t>
      </w:r>
      <w:proofErr w:type="spellStart"/>
      <w:r w:rsidRPr="00F90BD9">
        <w:t>class</w:t>
      </w:r>
      <w:proofErr w:type="spellEnd"/>
      <w:r w:rsidRPr="00F90BD9">
        <w:t>, target/, out/, arquivos de log</w:t>
      </w:r>
    </w:p>
    <w:p w14:paraId="56D50CAE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 xml:space="preserve">Esses arquivos são gerados automaticamente pelo compilador ou pelo sistema, e não precisam ser </w:t>
      </w:r>
      <w:proofErr w:type="spellStart"/>
      <w:r w:rsidRPr="00F90BD9">
        <w:t>versionados</w:t>
      </w:r>
      <w:proofErr w:type="spellEnd"/>
      <w:r w:rsidRPr="00F90BD9">
        <w:t>.</w:t>
      </w:r>
    </w:p>
    <w:p w14:paraId="46544634" w14:textId="77777777" w:rsidR="00F90BD9" w:rsidRPr="00F90BD9" w:rsidRDefault="00F90BD9" w:rsidP="00F90BD9">
      <w:pPr>
        <w:numPr>
          <w:ilvl w:val="0"/>
          <w:numId w:val="1"/>
        </w:numPr>
      </w:pPr>
      <w:r w:rsidRPr="00F90BD9">
        <w:rPr>
          <w:b/>
          <w:bCs/>
        </w:rPr>
        <w:t>Evitar arquivos de configuração local ou sensíveis</w:t>
      </w:r>
    </w:p>
    <w:p w14:paraId="2A160E4F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>Ex.</w:t>
      </w:r>
      <w:proofErr w:type="gramStart"/>
      <w:r w:rsidRPr="00F90BD9">
        <w:t>: .</w:t>
      </w:r>
      <w:proofErr w:type="spellStart"/>
      <w:r w:rsidRPr="00F90BD9">
        <w:t>env</w:t>
      </w:r>
      <w:proofErr w:type="spellEnd"/>
      <w:proofErr w:type="gramEnd"/>
      <w:r w:rsidRPr="00F90BD9">
        <w:t xml:space="preserve">, senhas, chaves de API, configurações de IDE </w:t>
      </w:r>
      <w:proofErr w:type="gramStart"/>
      <w:r w:rsidRPr="00F90BD9">
        <w:t>(.</w:t>
      </w:r>
      <w:proofErr w:type="spellStart"/>
      <w:r w:rsidRPr="00F90BD9">
        <w:t>idea</w:t>
      </w:r>
      <w:proofErr w:type="spellEnd"/>
      <w:proofErr w:type="gramEnd"/>
      <w:r w:rsidRPr="00F90BD9">
        <w:t>/)</w:t>
      </w:r>
    </w:p>
    <w:p w14:paraId="2B2FC93D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 xml:space="preserve">Se esses arquivos forem enviados, podem </w:t>
      </w:r>
      <w:r w:rsidRPr="00F90BD9">
        <w:rPr>
          <w:b/>
          <w:bCs/>
        </w:rPr>
        <w:t>vazar informações confidenciais</w:t>
      </w:r>
      <w:r w:rsidRPr="00F90BD9">
        <w:t xml:space="preserve"> ou quebrar o projeto em outras máquinas.</w:t>
      </w:r>
    </w:p>
    <w:p w14:paraId="6347E926" w14:textId="77777777" w:rsidR="00F90BD9" w:rsidRPr="00F90BD9" w:rsidRDefault="00F90BD9" w:rsidP="00F90BD9">
      <w:pPr>
        <w:numPr>
          <w:ilvl w:val="0"/>
          <w:numId w:val="1"/>
        </w:numPr>
      </w:pPr>
      <w:r w:rsidRPr="00F90BD9">
        <w:rPr>
          <w:b/>
          <w:bCs/>
        </w:rPr>
        <w:t>Evitar conflito desnecessário</w:t>
      </w:r>
    </w:p>
    <w:p w14:paraId="58C8354A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 xml:space="preserve">Arquivos que mudam automaticamente na sua máquina (logs, caches, arquivos temporários) podem gerar </w:t>
      </w:r>
      <w:proofErr w:type="spellStart"/>
      <w:r w:rsidRPr="00F90BD9">
        <w:rPr>
          <w:b/>
          <w:bCs/>
        </w:rPr>
        <w:t>commits</w:t>
      </w:r>
      <w:proofErr w:type="spellEnd"/>
      <w:r w:rsidRPr="00F90BD9">
        <w:rPr>
          <w:b/>
          <w:bCs/>
        </w:rPr>
        <w:t xml:space="preserve"> inúteis</w:t>
      </w:r>
      <w:r w:rsidRPr="00F90BD9">
        <w:t xml:space="preserve"> e dificultar o histórico do projeto.</w:t>
      </w:r>
    </w:p>
    <w:p w14:paraId="13B13399" w14:textId="77777777" w:rsidR="00F90BD9" w:rsidRPr="00F90BD9" w:rsidRDefault="00F90BD9" w:rsidP="00F90BD9">
      <w:pPr>
        <w:numPr>
          <w:ilvl w:val="0"/>
          <w:numId w:val="1"/>
        </w:numPr>
      </w:pPr>
      <w:r w:rsidRPr="00F90BD9">
        <w:rPr>
          <w:b/>
          <w:bCs/>
        </w:rPr>
        <w:t>Manter o repositório enxuto e portátil</w:t>
      </w:r>
    </w:p>
    <w:p w14:paraId="101534A6" w14:textId="77777777" w:rsidR="00F90BD9" w:rsidRPr="00F90BD9" w:rsidRDefault="00F90BD9" w:rsidP="00F90BD9">
      <w:pPr>
        <w:numPr>
          <w:ilvl w:val="1"/>
          <w:numId w:val="1"/>
        </w:numPr>
      </w:pPr>
      <w:r w:rsidRPr="00F90BD9">
        <w:t xml:space="preserve">Sem arquivos desnecessários, o projeto fica mais </w:t>
      </w:r>
      <w:r w:rsidRPr="00F90BD9">
        <w:rPr>
          <w:b/>
          <w:bCs/>
        </w:rPr>
        <w:t>leve</w:t>
      </w:r>
      <w:r w:rsidRPr="00F90BD9">
        <w:t xml:space="preserve"> e mais fácil de clonar e colaborar.</w:t>
      </w:r>
    </w:p>
    <w:p w14:paraId="7C0EF05C" w14:textId="77777777" w:rsidR="00F90BD9" w:rsidRDefault="00F90BD9"/>
    <w:p w14:paraId="0D451FF8" w14:textId="3490CE53" w:rsidR="00F90BD9" w:rsidRDefault="00F90BD9">
      <w:r>
        <w:t>Exemplo:</w:t>
      </w:r>
    </w:p>
    <w:p w14:paraId="03510FBD" w14:textId="0CD4B54D" w:rsidR="00F90BD9" w:rsidRDefault="00F90BD9">
      <w:r w:rsidRPr="00F90BD9">
        <w:lastRenderedPageBreak/>
        <w:drawing>
          <wp:inline distT="0" distB="0" distL="0" distR="0" wp14:anchorId="573C129A" wp14:editId="19F93B07">
            <wp:extent cx="5400040" cy="5196840"/>
            <wp:effectExtent l="0" t="0" r="0" b="3810"/>
            <wp:docPr id="95714703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47030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75B9"/>
    <w:multiLevelType w:val="multilevel"/>
    <w:tmpl w:val="3778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173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D9"/>
    <w:rsid w:val="00610E3B"/>
    <w:rsid w:val="00F9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1542D"/>
  <w15:chartTrackingRefBased/>
  <w15:docId w15:val="{2C30791D-30A1-45C0-9B8C-095ED9E3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0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0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0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0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0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0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0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0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0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0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0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0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0B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0B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0B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0B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0B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0B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0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0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0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0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0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0BD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0BD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0BD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0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0BD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0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152</Words>
  <Characters>826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1</cp:revision>
  <dcterms:created xsi:type="dcterms:W3CDTF">2025-10-13T23:45:00Z</dcterms:created>
  <dcterms:modified xsi:type="dcterms:W3CDTF">2025-10-13T23:49:00Z</dcterms:modified>
</cp:coreProperties>
</file>