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1E87E" w14:textId="13488A61" w:rsidR="00AC570C" w:rsidRPr="00E15DA6" w:rsidRDefault="00E32FB5">
      <w:pPr>
        <w:rPr>
          <w:sz w:val="20"/>
          <w:szCs w:val="20"/>
        </w:rPr>
      </w:pPr>
      <w:r>
        <w:rPr>
          <w:sz w:val="20"/>
          <w:szCs w:val="20"/>
        </w:rPr>
        <w:t>Os comentários podem ser ditos por uns como um mal necessário, e acredito que tenha sentido, pois embora seja recomendado não usar, eles ainda se fazem presentes em alguns momentos. Sendo assim temos que saber como escrevê-los bem.</w:t>
      </w:r>
    </w:p>
    <w:p w14:paraId="62E2F3EA" w14:textId="37B448DA" w:rsidR="000E6EF1" w:rsidRPr="00E15DA6" w:rsidRDefault="000E6EF1">
      <w:pPr>
        <w:rPr>
          <w:sz w:val="18"/>
          <w:szCs w:val="18"/>
        </w:rPr>
      </w:pPr>
    </w:p>
    <w:p w14:paraId="1A5B9BCE" w14:textId="6E5CA05C" w:rsidR="000E6EF1" w:rsidRPr="00E15DA6" w:rsidRDefault="00E32FB5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Comentários compensam um código ruim</w:t>
      </w:r>
    </w:p>
    <w:p w14:paraId="4F9C4541" w14:textId="027E58C4" w:rsidR="000F7A71" w:rsidRDefault="00E32FB5" w:rsidP="000F7A71">
      <w:pPr>
        <w:rPr>
          <w:sz w:val="18"/>
          <w:szCs w:val="18"/>
        </w:rPr>
      </w:pPr>
      <w:r>
        <w:rPr>
          <w:sz w:val="18"/>
          <w:szCs w:val="18"/>
        </w:rPr>
        <w:t>Uma das maiores motivações para criar comentários é um código ruim. Construímos um modulo e sabemos que está confuso e desorganizado. Estamos cientes dessa bagunça. Nós mesmos dizemos “</w:t>
      </w:r>
      <w:r w:rsidRPr="000B3D2A">
        <w:rPr>
          <w:b/>
          <w:bCs/>
          <w:i/>
          <w:iCs/>
          <w:sz w:val="18"/>
          <w:szCs w:val="18"/>
        </w:rPr>
        <w:t>Oh, é melhor inserir um comentário aqui</w:t>
      </w:r>
      <w:r>
        <w:rPr>
          <w:sz w:val="18"/>
          <w:szCs w:val="18"/>
        </w:rPr>
        <w:t>”. Não! É melhor limpá-lo.</w:t>
      </w:r>
    </w:p>
    <w:p w14:paraId="44200F40" w14:textId="1525AC0A" w:rsidR="00E32FB5" w:rsidRDefault="00E32FB5" w:rsidP="000F7A71">
      <w:pPr>
        <w:rPr>
          <w:sz w:val="18"/>
          <w:szCs w:val="18"/>
        </w:rPr>
      </w:pPr>
      <w:r>
        <w:rPr>
          <w:sz w:val="18"/>
          <w:szCs w:val="18"/>
        </w:rPr>
        <w:t>Códigos claros e expressivos com poucos comentários são de longe superiores a um amontoado e complexo com muitos comentários.</w:t>
      </w:r>
    </w:p>
    <w:p w14:paraId="6145A597" w14:textId="47EE8745" w:rsidR="00E32FB5" w:rsidRDefault="00E32FB5" w:rsidP="000F7A71">
      <w:pPr>
        <w:rPr>
          <w:sz w:val="18"/>
          <w:szCs w:val="18"/>
        </w:rPr>
      </w:pPr>
    </w:p>
    <w:p w14:paraId="2E8FBD66" w14:textId="44D1CAC4" w:rsidR="00E32FB5" w:rsidRPr="00E15DA6" w:rsidRDefault="00E32FB5" w:rsidP="00E32FB5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Explique-se no código</w:t>
      </w:r>
    </w:p>
    <w:p w14:paraId="24C82DBF" w14:textId="1444522B" w:rsidR="00E32FB5" w:rsidRDefault="00E32FB5" w:rsidP="00E32FB5">
      <w:pPr>
        <w:rPr>
          <w:sz w:val="18"/>
          <w:szCs w:val="18"/>
        </w:rPr>
      </w:pPr>
      <w:r>
        <w:rPr>
          <w:sz w:val="18"/>
          <w:szCs w:val="18"/>
        </w:rPr>
        <w:t xml:space="preserve">Certamente há vezes em que não é possível se expressar direito no código. Infelizmente, devido a isso, muitos programadores assumiram que o </w:t>
      </w:r>
      <w:r w:rsidR="002B3084">
        <w:rPr>
          <w:sz w:val="18"/>
          <w:szCs w:val="18"/>
        </w:rPr>
        <w:t>código raramente é, se é que possa ser, um bom meio para se explicar. Evidentemente isso é falso.</w:t>
      </w:r>
    </w:p>
    <w:p w14:paraId="1C1104AE" w14:textId="090DB20A" w:rsidR="002B3084" w:rsidRDefault="002B3084" w:rsidP="00E32FB5">
      <w:pPr>
        <w:rPr>
          <w:sz w:val="18"/>
          <w:szCs w:val="18"/>
        </w:rPr>
      </w:pPr>
      <w:r>
        <w:rPr>
          <w:sz w:val="18"/>
          <w:szCs w:val="18"/>
        </w:rPr>
        <w:t>Só é preciso alguns segundos de pensamento para explicar a maioria de sua intenção no código. Em muitos casos, é simplesmente uma questão de criar uma função cujo nome diga a mesma coisa que você deseja colocar no comentário.</w:t>
      </w:r>
    </w:p>
    <w:p w14:paraId="40A00146" w14:textId="77777777" w:rsidR="00E32FB5" w:rsidRDefault="00E32FB5" w:rsidP="000F7A71">
      <w:pPr>
        <w:rPr>
          <w:sz w:val="18"/>
          <w:szCs w:val="18"/>
        </w:rPr>
      </w:pPr>
    </w:p>
    <w:p w14:paraId="68FA332D" w14:textId="41EE7AF6" w:rsidR="002B3084" w:rsidRPr="00E15DA6" w:rsidRDefault="002B3084" w:rsidP="002B3084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Comentários Bons</w:t>
      </w:r>
    </w:p>
    <w:p w14:paraId="32900C8D" w14:textId="3467B071" w:rsidR="00AC570C" w:rsidRDefault="002B3084" w:rsidP="002B3084">
      <w:pPr>
        <w:rPr>
          <w:sz w:val="18"/>
          <w:szCs w:val="18"/>
        </w:rPr>
      </w:pPr>
      <w:r>
        <w:rPr>
          <w:sz w:val="18"/>
          <w:szCs w:val="18"/>
        </w:rPr>
        <w:t>Certos comentários são necessários ou benéficos. Veremos alguns que considero valerem os bits que consumem.</w:t>
      </w:r>
    </w:p>
    <w:p w14:paraId="08E89D52" w14:textId="09E0CC11" w:rsidR="002B3084" w:rsidRPr="008F31A1" w:rsidRDefault="002B3084" w:rsidP="008F31A1">
      <w:pPr>
        <w:rPr>
          <w:b/>
          <w:bCs/>
          <w:sz w:val="18"/>
          <w:szCs w:val="18"/>
        </w:rPr>
      </w:pPr>
      <w:r w:rsidRPr="008F31A1">
        <w:rPr>
          <w:b/>
          <w:bCs/>
          <w:sz w:val="18"/>
          <w:szCs w:val="18"/>
        </w:rPr>
        <w:t>Comentários informativos</w:t>
      </w:r>
      <w:r w:rsidR="008F31A1">
        <w:rPr>
          <w:b/>
          <w:bCs/>
          <w:sz w:val="18"/>
          <w:szCs w:val="18"/>
        </w:rPr>
        <w:t xml:space="preserve">: </w:t>
      </w:r>
      <w:r w:rsidRPr="004C5A50">
        <w:rPr>
          <w:sz w:val="18"/>
          <w:szCs w:val="18"/>
        </w:rPr>
        <w:t>Às vezes é prático fornecer informações básicas em um comentário. Por exemplo, um valor retornado de um método abstrato. Embora, sempre que possível, o melhor é usar o nome da função para transmitir a informação.</w:t>
      </w:r>
    </w:p>
    <w:p w14:paraId="43A4812A" w14:textId="675E62E1" w:rsidR="004C5A50" w:rsidRPr="008F31A1" w:rsidRDefault="002B3084" w:rsidP="008F31A1">
      <w:pPr>
        <w:rPr>
          <w:b/>
          <w:bCs/>
          <w:sz w:val="18"/>
          <w:szCs w:val="18"/>
        </w:rPr>
      </w:pPr>
      <w:r w:rsidRPr="008F31A1">
        <w:rPr>
          <w:b/>
          <w:bCs/>
          <w:sz w:val="18"/>
          <w:szCs w:val="18"/>
        </w:rPr>
        <w:t>Explicando a intenção</w:t>
      </w:r>
      <w:r w:rsidR="008F31A1">
        <w:rPr>
          <w:b/>
          <w:bCs/>
          <w:sz w:val="18"/>
          <w:szCs w:val="18"/>
        </w:rPr>
        <w:t xml:space="preserve">: </w:t>
      </w:r>
      <w:r w:rsidRPr="008F31A1">
        <w:rPr>
          <w:sz w:val="18"/>
          <w:szCs w:val="18"/>
        </w:rPr>
        <w:t>Às vezes um comentário vai além de ser apenas informações uteis sobre implementação e fornece a intenção por trás de cada decisão.</w:t>
      </w:r>
    </w:p>
    <w:p w14:paraId="5806D9A9" w14:textId="37205FD9" w:rsidR="002B3084" w:rsidRPr="008F31A1" w:rsidRDefault="002B3084" w:rsidP="008F31A1">
      <w:pPr>
        <w:rPr>
          <w:b/>
          <w:bCs/>
          <w:sz w:val="18"/>
          <w:szCs w:val="18"/>
        </w:rPr>
      </w:pPr>
      <w:r w:rsidRPr="008F31A1">
        <w:rPr>
          <w:b/>
          <w:bCs/>
          <w:sz w:val="18"/>
          <w:szCs w:val="18"/>
        </w:rPr>
        <w:t>Esclarecimento</w:t>
      </w:r>
      <w:r w:rsidR="008F31A1">
        <w:rPr>
          <w:b/>
          <w:bCs/>
          <w:sz w:val="18"/>
          <w:szCs w:val="18"/>
        </w:rPr>
        <w:t xml:space="preserve">: </w:t>
      </w:r>
      <w:r w:rsidRPr="008F31A1">
        <w:rPr>
          <w:sz w:val="18"/>
          <w:szCs w:val="18"/>
        </w:rPr>
        <w:t xml:space="preserve">Às vezes é bom traduzir o significado de alguns parâmetros ou valores retornados obscuros para algo inteligível. De modo geral, é melhor encontrar uma for de esclarecer tais parâmetros </w:t>
      </w:r>
      <w:r w:rsidR="00627FC4" w:rsidRPr="008F31A1">
        <w:rPr>
          <w:sz w:val="18"/>
          <w:szCs w:val="18"/>
        </w:rPr>
        <w:t>ou valor retornado por si só.</w:t>
      </w:r>
    </w:p>
    <w:p w14:paraId="17393770" w14:textId="607CCCBB" w:rsidR="00F52497" w:rsidRDefault="00F52497" w:rsidP="00384362">
      <w:pPr>
        <w:rPr>
          <w:sz w:val="18"/>
          <w:szCs w:val="18"/>
        </w:rPr>
      </w:pPr>
    </w:p>
    <w:p w14:paraId="24A9D61A" w14:textId="4E985CC5" w:rsidR="00627FC4" w:rsidRPr="00E15DA6" w:rsidRDefault="00627FC4" w:rsidP="00627FC4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Comentários Ruins</w:t>
      </w:r>
    </w:p>
    <w:p w14:paraId="2EC708D0" w14:textId="6820FB6C" w:rsidR="00627FC4" w:rsidRDefault="00627FC4" w:rsidP="00627FC4">
      <w:pPr>
        <w:rPr>
          <w:sz w:val="18"/>
          <w:szCs w:val="18"/>
        </w:rPr>
      </w:pPr>
      <w:r>
        <w:rPr>
          <w:sz w:val="18"/>
          <w:szCs w:val="18"/>
        </w:rPr>
        <w:t>Aqui onde a maioria se encaixa. Geralmente eles são suportes ou desculpas para um código de baixa qualidade ou justificativas para a falta de decisões, amontoados como se o programador estivesse falando com si mesmo.</w:t>
      </w:r>
    </w:p>
    <w:p w14:paraId="545A464F" w14:textId="26482A01" w:rsidR="00627FC4" w:rsidRDefault="00627FC4" w:rsidP="00627FC4">
      <w:pPr>
        <w:rPr>
          <w:sz w:val="18"/>
          <w:szCs w:val="18"/>
        </w:rPr>
      </w:pPr>
    </w:p>
    <w:p w14:paraId="060BB280" w14:textId="30C31EDD" w:rsidR="00627FC4" w:rsidRPr="00E15DA6" w:rsidRDefault="00627FC4" w:rsidP="00627FC4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Como evitar comentários ruins</w:t>
      </w:r>
    </w:p>
    <w:p w14:paraId="39803205" w14:textId="52D57431" w:rsidR="00627FC4" w:rsidRDefault="00627FC4" w:rsidP="00627FC4">
      <w:pPr>
        <w:rPr>
          <w:sz w:val="18"/>
          <w:szCs w:val="18"/>
        </w:rPr>
      </w:pPr>
      <w:r>
        <w:rPr>
          <w:sz w:val="18"/>
          <w:szCs w:val="18"/>
        </w:rPr>
        <w:t xml:space="preserve">Primeiro, tente eliminar a necessidade de um comentário. Se não conseguir, ou achar melhor adicionar um, então vamos evitar certas coisas. </w:t>
      </w:r>
    </w:p>
    <w:p w14:paraId="61D76200" w14:textId="7891A7DB" w:rsidR="00627FC4" w:rsidRDefault="00627FC4" w:rsidP="00627FC4">
      <w:pPr>
        <w:rPr>
          <w:sz w:val="18"/>
          <w:szCs w:val="18"/>
        </w:rPr>
      </w:pPr>
      <w:r w:rsidRPr="00627FC4">
        <w:rPr>
          <w:b/>
          <w:bCs/>
          <w:sz w:val="18"/>
          <w:szCs w:val="18"/>
        </w:rPr>
        <w:t>Não escreva comentários vazios e sem sentido</w:t>
      </w:r>
      <w:r>
        <w:rPr>
          <w:sz w:val="18"/>
          <w:szCs w:val="18"/>
        </w:rPr>
        <w:t xml:space="preserve"> como um “</w:t>
      </w:r>
      <w:r w:rsidRPr="000B3D2A">
        <w:rPr>
          <w:b/>
          <w:bCs/>
          <w:i/>
          <w:iCs/>
          <w:sz w:val="18"/>
          <w:szCs w:val="18"/>
        </w:rPr>
        <w:t>Teste. Nenhum arquivo de propriedade. Seguir</w:t>
      </w:r>
      <w:r>
        <w:rPr>
          <w:sz w:val="18"/>
          <w:szCs w:val="18"/>
        </w:rPr>
        <w:t xml:space="preserve">”. O comentário assim como o código, é para ser lido, então deixo legível. </w:t>
      </w:r>
    </w:p>
    <w:p w14:paraId="06E1835C" w14:textId="4462DC7E" w:rsidR="00627FC4" w:rsidRDefault="00627FC4" w:rsidP="00627FC4">
      <w:pPr>
        <w:rPr>
          <w:sz w:val="18"/>
          <w:szCs w:val="18"/>
        </w:rPr>
      </w:pPr>
      <w:r w:rsidRPr="00627FC4">
        <w:rPr>
          <w:b/>
          <w:bCs/>
          <w:sz w:val="18"/>
          <w:szCs w:val="18"/>
        </w:rPr>
        <w:t xml:space="preserve">Não escreva comentários redundantes. </w:t>
      </w:r>
      <w:r>
        <w:rPr>
          <w:sz w:val="18"/>
          <w:szCs w:val="18"/>
        </w:rPr>
        <w:t>Comentários que não justificam o código ou ofereçam uma intenção ou raciocínio de nada serve.</w:t>
      </w:r>
    </w:p>
    <w:p w14:paraId="1FB1B4CD" w14:textId="31FC2BA4" w:rsidR="00627FC4" w:rsidRDefault="00627FC4" w:rsidP="00627FC4">
      <w:pPr>
        <w:rPr>
          <w:sz w:val="18"/>
          <w:szCs w:val="18"/>
        </w:rPr>
      </w:pPr>
      <w:r>
        <w:rPr>
          <w:b/>
          <w:bCs/>
          <w:sz w:val="18"/>
          <w:szCs w:val="18"/>
        </w:rPr>
        <w:lastRenderedPageBreak/>
        <w:t>Não escreva comentários longos.</w:t>
      </w:r>
      <w:r>
        <w:rPr>
          <w:sz w:val="18"/>
          <w:szCs w:val="18"/>
        </w:rPr>
        <w:t xml:space="preserve"> Os comentários devem ser simples e diretos, informar ao leitor algo relacionado ao código. Use poucas palavras para isso.</w:t>
      </w:r>
    </w:p>
    <w:p w14:paraId="32230886" w14:textId="05B62073" w:rsidR="000B3D2A" w:rsidRPr="000B3D2A" w:rsidRDefault="000B3D2A" w:rsidP="00627FC4">
      <w:pPr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Não escreva comentários ruidosos. </w:t>
      </w:r>
      <w:r>
        <w:rPr>
          <w:sz w:val="18"/>
          <w:szCs w:val="18"/>
        </w:rPr>
        <w:t>Como já disse, adicione comentários se forem necessários. Um comentário de “</w:t>
      </w:r>
      <w:r w:rsidRPr="000B3D2A">
        <w:rPr>
          <w:b/>
          <w:bCs/>
          <w:i/>
          <w:iCs/>
          <w:sz w:val="18"/>
          <w:szCs w:val="18"/>
        </w:rPr>
        <w:t>Day of the month</w:t>
      </w:r>
      <w:r>
        <w:rPr>
          <w:sz w:val="18"/>
          <w:szCs w:val="18"/>
        </w:rPr>
        <w:t>”, para o método “</w:t>
      </w:r>
      <w:r w:rsidRPr="000B3D2A">
        <w:rPr>
          <w:b/>
          <w:bCs/>
          <w:i/>
          <w:iCs/>
          <w:sz w:val="18"/>
          <w:szCs w:val="18"/>
        </w:rPr>
        <w:t>GetDayOfMonth</w:t>
      </w:r>
      <w:r>
        <w:rPr>
          <w:b/>
          <w:bCs/>
          <w:i/>
          <w:iCs/>
          <w:sz w:val="18"/>
          <w:szCs w:val="18"/>
        </w:rPr>
        <w:t>”</w:t>
      </w:r>
      <w:r>
        <w:rPr>
          <w:sz w:val="18"/>
          <w:szCs w:val="18"/>
        </w:rPr>
        <w:t xml:space="preserve"> é totalmente descartável </w:t>
      </w:r>
    </w:p>
    <w:p w14:paraId="79D20085" w14:textId="252DBA0B" w:rsidR="00627FC4" w:rsidRDefault="00627FC4" w:rsidP="00627FC4">
      <w:pPr>
        <w:rPr>
          <w:sz w:val="18"/>
          <w:szCs w:val="18"/>
        </w:rPr>
      </w:pPr>
    </w:p>
    <w:p w14:paraId="6646EDF1" w14:textId="6DD41DEB" w:rsidR="00282A18" w:rsidRDefault="00282A18" w:rsidP="00627FC4">
      <w:pPr>
        <w:rPr>
          <w:sz w:val="18"/>
          <w:szCs w:val="18"/>
        </w:rPr>
      </w:pPr>
      <w:r>
        <w:rPr>
          <w:sz w:val="18"/>
          <w:szCs w:val="18"/>
        </w:rPr>
        <w:t xml:space="preserve">Com o tempo isso vai se tornar intuitivo. Seguindo esses poucos passos, poderemos deixar nossas intenções mais claras através dos comentários. </w:t>
      </w:r>
    </w:p>
    <w:p w14:paraId="0A332BB9" w14:textId="77777777" w:rsidR="00627FC4" w:rsidRDefault="00627FC4" w:rsidP="00627FC4">
      <w:pPr>
        <w:rPr>
          <w:sz w:val="18"/>
          <w:szCs w:val="18"/>
        </w:rPr>
      </w:pPr>
    </w:p>
    <w:p w14:paraId="0BC8B90D" w14:textId="2E6FD7C1" w:rsidR="00F52497" w:rsidRDefault="00F52497" w:rsidP="00384362">
      <w:pPr>
        <w:rPr>
          <w:sz w:val="18"/>
          <w:szCs w:val="18"/>
        </w:rPr>
      </w:pPr>
    </w:p>
    <w:p w14:paraId="13B4CB27" w14:textId="77777777" w:rsidR="00F52497" w:rsidRPr="00384362" w:rsidRDefault="00F52497" w:rsidP="00384362">
      <w:pPr>
        <w:rPr>
          <w:sz w:val="18"/>
          <w:szCs w:val="18"/>
        </w:rPr>
      </w:pPr>
    </w:p>
    <w:sectPr w:rsidR="00F52497" w:rsidRPr="00384362" w:rsidSect="000E6EF1">
      <w:pgSz w:w="11906" w:h="16838" w:code="9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D07B45"/>
    <w:multiLevelType w:val="hybridMultilevel"/>
    <w:tmpl w:val="A426C5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E1B"/>
    <w:rsid w:val="00095C11"/>
    <w:rsid w:val="000B293D"/>
    <w:rsid w:val="000B3D2A"/>
    <w:rsid w:val="000E6EF1"/>
    <w:rsid w:val="000F7A71"/>
    <w:rsid w:val="00160CE5"/>
    <w:rsid w:val="00231299"/>
    <w:rsid w:val="00282A18"/>
    <w:rsid w:val="002B3084"/>
    <w:rsid w:val="00303D64"/>
    <w:rsid w:val="00384362"/>
    <w:rsid w:val="003A0D26"/>
    <w:rsid w:val="004C5A50"/>
    <w:rsid w:val="00627FC4"/>
    <w:rsid w:val="007010A9"/>
    <w:rsid w:val="007937DD"/>
    <w:rsid w:val="007C1E1B"/>
    <w:rsid w:val="0081039F"/>
    <w:rsid w:val="008855AD"/>
    <w:rsid w:val="008F31A1"/>
    <w:rsid w:val="00AC570C"/>
    <w:rsid w:val="00CE373D"/>
    <w:rsid w:val="00E15DA6"/>
    <w:rsid w:val="00E32FB5"/>
    <w:rsid w:val="00F433FE"/>
    <w:rsid w:val="00F52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A2092"/>
  <w15:chartTrackingRefBased/>
  <w15:docId w15:val="{13A6EC0F-3349-4468-A21A-2B6A9E32C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C5A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2</Pages>
  <Words>481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Freitas</dc:creator>
  <cp:keywords/>
  <dc:description/>
  <cp:lastModifiedBy>Vitor Freitas</cp:lastModifiedBy>
  <cp:revision>13</cp:revision>
  <dcterms:created xsi:type="dcterms:W3CDTF">2024-11-11T12:35:00Z</dcterms:created>
  <dcterms:modified xsi:type="dcterms:W3CDTF">2025-01-14T10:55:00Z</dcterms:modified>
</cp:coreProperties>
</file>