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26.23992919921875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26.23992919921875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26.23992919921875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CURSO DE BACHARELADO EM ENGENHARIA DE SOFTWARE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26.23992919921875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26.23992919921875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26.23992919921875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26.23992919921875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26.23992919921875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26.23992919921875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VITOR HUGO OLIVEIRA PALOCO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6.23992919921875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26.23992919921875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26.23992919921875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26.23992919921875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26.23992919921875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26.23992919921875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26.23992919921875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26.23992919921875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EDSON SHINKI KANESHIMA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26.23992919921875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26.23992919921875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26.23992919921875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26.23992919921875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26.23992919921875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26.23992919921875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26.23992919921875" w:firstLine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26.23992919921875" w:firstLine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SISTEMA DE GESTÃO ESCOLAR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26.23992919921875" w:firstLine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26.23992919921875" w:firstLine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26.23992919921875" w:firstLine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26.23992919921875" w:firstLine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26.23992919921875" w:firstLine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26.23992919921875" w:firstLine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26.23992919921875" w:firstLine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26.23992919921875" w:firstLine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26.23992919921875" w:firstLine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26.23992919921875" w:firstLine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oppins ExtraBold" w:cs="Poppins ExtraBold" w:eastAsia="Poppins ExtraBold" w:hAnsi="Poppins ExtraBold"/>
          <w:i w:val="1"/>
          <w:color w:val="0d0d0d"/>
          <w:sz w:val="36"/>
          <w:szCs w:val="36"/>
          <w:highlight w:val="white"/>
        </w:rPr>
      </w:pPr>
      <w:r w:rsidDel="00000000" w:rsidR="00000000" w:rsidRPr="00000000">
        <w:rPr>
          <w:rFonts w:ascii="Poppins ExtraBold" w:cs="Poppins ExtraBold" w:eastAsia="Poppins ExtraBold" w:hAnsi="Poppins ExtraBold"/>
          <w:i w:val="1"/>
          <w:color w:val="0d0d0d"/>
          <w:sz w:val="36"/>
          <w:szCs w:val="36"/>
          <w:highlight w:val="white"/>
          <w:rtl w:val="0"/>
        </w:rPr>
        <w:t xml:space="preserve">1. DESCRIÇÃO DO PROJETO</w:t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Poppins" w:cs="Poppins" w:eastAsia="Poppins" w:hAnsi="Poppins"/>
          <w:color w:val="0d0d0d"/>
          <w:sz w:val="24"/>
          <w:szCs w:val="24"/>
          <w:highlight w:val="white"/>
          <w:rtl w:val="0"/>
        </w:rPr>
        <w:t xml:space="preserve">O projeto, com foco no uso educacional para gestão escolar, trará um banco capaz de armazenar diversas informações. No banco de dados terá disponibilidade para incluir, alunos, professores e suas respectivas matérias, os dois indivíduos terão registrado seu número de telefone e endereço para fins de contato. Ainda nos alunos, haverá uma lista para chamadas, onde será listado todos os alunos presentes da turma, como a matéria da aula, e o professor responsável.</w:t>
      </w:r>
    </w:p>
    <w:p w:rsidR="00000000" w:rsidDel="00000000" w:rsidP="00000000" w:rsidRDefault="00000000" w:rsidRPr="00000000" w14:paraId="0000002B">
      <w:pPr>
        <w:rPr>
          <w:rFonts w:ascii="Poppins" w:cs="Poppins" w:eastAsia="Poppins" w:hAnsi="Poppins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Poppins" w:cs="Poppins" w:eastAsia="Poppins" w:hAnsi="Poppins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Poppins ExtraBold" w:cs="Poppins ExtraBold" w:eastAsia="Poppins ExtraBold" w:hAnsi="Poppins ExtraBold"/>
          <w:i w:val="1"/>
          <w:color w:val="0d0d0d"/>
          <w:sz w:val="36"/>
          <w:szCs w:val="36"/>
          <w:highlight w:val="white"/>
          <w:rtl w:val="0"/>
        </w:rPr>
        <w:t xml:space="preserve">2. DIAGRAMA ENTIDADE RELACIONAMENTO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Poppins" w:cs="Poppins" w:eastAsia="Poppins" w:hAnsi="Poppins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Poppins ExtraBold" w:cs="Poppins ExtraBold" w:eastAsia="Poppins ExtraBold" w:hAnsi="Poppins ExtraBold"/>
          <w:i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Poppins ExtraBold" w:cs="Poppins ExtraBold" w:eastAsia="Poppins ExtraBold" w:hAnsi="Poppins ExtraBold"/>
          <w:i w:val="1"/>
          <w:color w:val="0d0d0d"/>
          <w:sz w:val="32"/>
          <w:szCs w:val="32"/>
          <w:highlight w:val="white"/>
          <w:rtl w:val="0"/>
        </w:rPr>
        <w:t xml:space="preserve">CONCEITUAL: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Poppins ExtraBold" w:cs="Poppins ExtraBold" w:eastAsia="Poppins ExtraBold" w:hAnsi="Poppins ExtraBold"/>
          <w:i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Poppins ExtraBold" w:cs="Poppins ExtraBold" w:eastAsia="Poppins ExtraBold" w:hAnsi="Poppins ExtraBold"/>
          <w:i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-782474</wp:posOffset>
            </wp:positionH>
            <wp:positionV relativeFrom="paragraph">
              <wp:posOffset>219075</wp:posOffset>
            </wp:positionV>
            <wp:extent cx="7294763" cy="387191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94763" cy="3871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ind w:left="720" w:firstLine="0"/>
        <w:rPr>
          <w:rFonts w:ascii="Poppins ExtraBold" w:cs="Poppins ExtraBold" w:eastAsia="Poppins ExtraBold" w:hAnsi="Poppins ExtraBold"/>
          <w:i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Poppins ExtraBold" w:cs="Poppins ExtraBold" w:eastAsia="Poppins ExtraBold" w:hAnsi="Poppins ExtraBold"/>
          <w:i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Fonts w:ascii="Poppins ExtraBold" w:cs="Poppins ExtraBold" w:eastAsia="Poppins ExtraBold" w:hAnsi="Poppins ExtraBold"/>
          <w:i w:val="1"/>
          <w:color w:val="0d0d0d"/>
          <w:sz w:val="32"/>
          <w:szCs w:val="32"/>
          <w:highlight w:val="white"/>
          <w:rtl w:val="0"/>
        </w:rPr>
        <w:t xml:space="preserve">LÓGICO:</w:t>
      </w:r>
    </w:p>
    <w:p w:rsidR="00000000" w:rsidDel="00000000" w:rsidP="00000000" w:rsidRDefault="00000000" w:rsidRPr="00000000" w14:paraId="00000033">
      <w:pPr>
        <w:ind w:left="720" w:firstLine="0"/>
        <w:rPr>
          <w:rFonts w:ascii="Poppins ExtraBold" w:cs="Poppins ExtraBold" w:eastAsia="Poppins ExtraBold" w:hAnsi="Poppins ExtraBold"/>
          <w:i w:val="1"/>
          <w:color w:val="0d0d0d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-587211</wp:posOffset>
            </wp:positionH>
            <wp:positionV relativeFrom="paragraph">
              <wp:posOffset>438150</wp:posOffset>
            </wp:positionV>
            <wp:extent cx="6901861" cy="4359592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1861" cy="43595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>
          <w:rFonts w:ascii="Poppins ExtraBold" w:cs="Poppins ExtraBold" w:eastAsia="Poppins ExtraBold" w:hAnsi="Poppins ExtraBold"/>
          <w:i w:val="1"/>
          <w:color w:val="0d0d0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oppins ExtraBold" w:cs="Poppins ExtraBold" w:eastAsia="Poppins ExtraBold" w:hAnsi="Poppins ExtraBold"/>
          <w:i w:val="1"/>
          <w:color w:val="0d0d0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oppins ExtraBold" w:cs="Poppins ExtraBold" w:eastAsia="Poppins ExtraBold" w:hAnsi="Poppins ExtraBold"/>
          <w:i w:val="1"/>
          <w:color w:val="0d0d0d"/>
          <w:sz w:val="36"/>
          <w:szCs w:val="36"/>
          <w:highlight w:val="white"/>
        </w:rPr>
      </w:pPr>
      <w:r w:rsidDel="00000000" w:rsidR="00000000" w:rsidRPr="00000000">
        <w:rPr>
          <w:rFonts w:ascii="Poppins ExtraBold" w:cs="Poppins ExtraBold" w:eastAsia="Poppins ExtraBold" w:hAnsi="Poppins ExtraBold"/>
          <w:i w:val="1"/>
          <w:color w:val="0d0d0d"/>
          <w:sz w:val="36"/>
          <w:szCs w:val="36"/>
          <w:highlight w:val="white"/>
          <w:rtl w:val="0"/>
        </w:rPr>
        <w:t xml:space="preserve">3. DESCRIÇÃO DE TABELAS E ATRIBUTOS</w:t>
      </w:r>
    </w:p>
    <w:p w:rsidR="00000000" w:rsidDel="00000000" w:rsidP="00000000" w:rsidRDefault="00000000" w:rsidRPr="00000000" w14:paraId="00000037">
      <w:pPr>
        <w:rPr>
          <w:rFonts w:ascii="Poppins ExtraBold" w:cs="Poppins ExtraBold" w:eastAsia="Poppins ExtraBold" w:hAnsi="Poppins ExtraBold"/>
          <w:i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Tabela “ALUNO”: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Detalhes dos alunos, incluindo nome, email, número de telefone e endereço.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IDAluno (Chave primária da tabela, elemento identificador)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Nome (Guarda nome completo do aluno)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 (Email institucional do aluno)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Tipo (Tipo de telefone: celular, comercial, residencial)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Número (Número de telefone)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ID_Endereco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(Chave estrangeira da tabela “ENDERECO”)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ID_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Turma (Chave estrangeira da tabela “TURMA”)</w:t>
      </w:r>
    </w:p>
    <w:p w:rsidR="00000000" w:rsidDel="00000000" w:rsidP="00000000" w:rsidRDefault="00000000" w:rsidRPr="00000000" w14:paraId="0000004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Tabela “TURMA”: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Informações sobre as turmas, como nome, ano, representante e alunos associados.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IDTurma (Chave primária da tabela, elemento identificador)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NomeTurma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(Nome da turma)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Ano (Ano da turma)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Tabela “PROFESSOR”: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Dados dos professores, como nome, email, número de telefone, endereço e matéria lecionada.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IDProfessor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(Chave primária da tabela, elemento identificador)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Nome (Guarda nome completo do professor)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Email (Email institucional do professor)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Tipo (Tipo de telefone: celular, comercial, residencial)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Número (Número de telefone)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ID_Endereco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(Chave estrangeira da tabela “ENDERECO”)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ID_Materia (Chave estrangeira da tabela “MATERIA”)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Tabela “ENDERECO”: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Registros de endereços dos alunos e professores.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IDEndereco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(Chave primária da tabela, elemento identificador)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Rua (Guarda o nome da rua)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Bairro (Guarda o nome do bairro)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Cidade (Guarda o nome da cidade)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Tabela “MATERIA”: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Descrição das disciplinas, incluindo nome completo e carga horária.</w:t>
      </w:r>
    </w:p>
    <w:p w:rsidR="00000000" w:rsidDel="00000000" w:rsidP="00000000" w:rsidRDefault="00000000" w:rsidRPr="00000000" w14:paraId="0000005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IDMateria (Chave primária da tabela, elemento identificador)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Nome (Nome completo da matéria)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CargaHoraria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(Número de horas total da matéria)</w:t>
      </w:r>
    </w:p>
    <w:p w:rsidR="00000000" w:rsidDel="00000000" w:rsidP="00000000" w:rsidRDefault="00000000" w:rsidRPr="00000000" w14:paraId="0000005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Tabela “SEMANA”: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Organização dos dias da semana, ordem das aulas e matéria associada.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IDSemana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(Chave primária da tabela, elemento identificador)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DiaSemana (Guarda o dia da semana)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OrdemAula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(Se a aula será a primeira do dia, segunda do dia...)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ID_Materia (Chave estrangeira da tabela “MATERIA”)</w:t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Tabela “AULA”: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Registro das aulas, identificadas por um ID único e associadas a uma matéria.</w:t>
      </w:r>
    </w:p>
    <w:p w:rsidR="00000000" w:rsidDel="00000000" w:rsidP="00000000" w:rsidRDefault="00000000" w:rsidRPr="00000000" w14:paraId="0000006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IDAula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(Chave primária da tabela, elemento identificador)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Data (Guarda a data da aula)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ID_Materia (Chave estrangeira da tabela “MATERIA”)</w:t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Tabela “CHAMADA”: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Controle de presença dos alunos em cada aula.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ID_Aula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(Chave estrangeira da tabela “AULA”)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ID_Aluno (Chave estrangeira da tabela “ALUNO”)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Presenca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(Indica se o aluno está presente ou ausente na aula)</w:t>
      </w:r>
    </w:p>
    <w:p w:rsidR="00000000" w:rsidDel="00000000" w:rsidP="00000000" w:rsidRDefault="00000000" w:rsidRPr="00000000" w14:paraId="00000075">
      <w:pPr>
        <w:spacing w:after="240" w:line="348" w:lineRule="auto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Poppins ExtraBold" w:cs="Poppins ExtraBold" w:eastAsia="Poppins ExtraBold" w:hAnsi="Poppins ExtraBold"/>
          <w:i w:val="1"/>
          <w:color w:val="0d0d0d"/>
          <w:sz w:val="36"/>
          <w:szCs w:val="36"/>
          <w:highlight w:val="white"/>
        </w:rPr>
      </w:pPr>
      <w:r w:rsidDel="00000000" w:rsidR="00000000" w:rsidRPr="00000000">
        <w:rPr>
          <w:rFonts w:ascii="Poppins ExtraBold" w:cs="Poppins ExtraBold" w:eastAsia="Poppins ExtraBold" w:hAnsi="Poppins ExtraBold"/>
          <w:i w:val="1"/>
          <w:color w:val="0d0d0d"/>
          <w:sz w:val="36"/>
          <w:szCs w:val="36"/>
          <w:highlight w:val="white"/>
          <w:rtl w:val="0"/>
        </w:rPr>
        <w:t xml:space="preserve">4. COMANDOS SELECTs</w:t>
      </w:r>
    </w:p>
    <w:p w:rsidR="00000000" w:rsidDel="00000000" w:rsidP="00000000" w:rsidRDefault="00000000" w:rsidRPr="00000000" w14:paraId="00000077">
      <w:pPr>
        <w:rPr>
          <w:rFonts w:ascii="Poppins ExtraBold" w:cs="Poppins ExtraBold" w:eastAsia="Poppins ExtraBold" w:hAnsi="Poppins ExtraBold"/>
          <w:i w:val="1"/>
          <w:color w:val="0d0d0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a) Restrição (where)</w:t>
      </w:r>
    </w:p>
    <w:p w:rsidR="00000000" w:rsidDel="00000000" w:rsidP="00000000" w:rsidRDefault="00000000" w:rsidRPr="00000000" w14:paraId="00000079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b) Ordenação</w:t>
      </w:r>
    </w:p>
    <w:p w:rsidR="00000000" w:rsidDel="00000000" w:rsidP="00000000" w:rsidRDefault="00000000" w:rsidRPr="00000000" w14:paraId="0000007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c) Inner join</w:t>
      </w:r>
    </w:p>
    <w:p w:rsidR="00000000" w:rsidDel="00000000" w:rsidP="00000000" w:rsidRDefault="00000000" w:rsidRPr="00000000" w14:paraId="0000007D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d) Outer join</w:t>
      </w:r>
    </w:p>
    <w:p w:rsidR="00000000" w:rsidDel="00000000" w:rsidP="00000000" w:rsidRDefault="00000000" w:rsidRPr="00000000" w14:paraId="0000007F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e) Subquery</w:t>
      </w:r>
    </w:p>
    <w:p w:rsidR="00000000" w:rsidDel="00000000" w:rsidP="00000000" w:rsidRDefault="00000000" w:rsidRPr="00000000" w14:paraId="0000008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f) Funções de agregação - avg, sum, max, min, count</w:t>
      </w:r>
    </w:p>
    <w:p w:rsidR="00000000" w:rsidDel="00000000" w:rsidP="00000000" w:rsidRDefault="00000000" w:rsidRPr="00000000" w14:paraId="0000008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g) Agrupamento - group by, having</w:t>
      </w:r>
    </w:p>
    <w:p w:rsidR="00000000" w:rsidDel="00000000" w:rsidP="00000000" w:rsidRDefault="00000000" w:rsidRPr="00000000" w14:paraId="0000008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h) Operadores de conjunto - union, union all, intersect, minus.</w:t>
      </w:r>
    </w:p>
    <w:p w:rsidR="00000000" w:rsidDel="00000000" w:rsidP="00000000" w:rsidRDefault="00000000" w:rsidRPr="00000000" w14:paraId="0000008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Poppins ExtraBold" w:cs="Poppins ExtraBold" w:eastAsia="Poppins ExtraBold" w:hAnsi="Poppins ExtraBold"/>
          <w:i w:val="1"/>
          <w:color w:val="0d0d0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ExtraBold">
    <w:embedBold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0">
    <w:pPr>
      <w:jc w:val="center"/>
      <w:rPr/>
    </w:pPr>
    <w:r w:rsidDel="00000000" w:rsidR="00000000" w:rsidRPr="00000000">
      <w:rPr>
        <w:rtl w:val="0"/>
      </w:rPr>
      <w:t xml:space="preserve">LONDRINA / PR</w:t>
    </w:r>
  </w:p>
  <w:p w:rsidR="00000000" w:rsidDel="00000000" w:rsidP="00000000" w:rsidRDefault="00000000" w:rsidRPr="00000000" w14:paraId="00000091">
    <w:pPr>
      <w:jc w:val="center"/>
      <w:rPr/>
    </w:pPr>
    <w:r w:rsidDel="00000000" w:rsidR="00000000" w:rsidRPr="00000000">
      <w:rPr>
        <w:rtl w:val="0"/>
      </w:rPr>
      <w:t xml:space="preserve">2024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ind w:left="72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ind w:left="72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1884525</wp:posOffset>
          </wp:positionH>
          <wp:positionV relativeFrom="paragraph">
            <wp:posOffset>-85724</wp:posOffset>
          </wp:positionV>
          <wp:extent cx="1957388" cy="440412"/>
          <wp:effectExtent b="0" l="0" r="0" t="0"/>
          <wp:wrapSquare wrapText="bothSides" distB="114300" distT="114300" distL="114300" distR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57388" cy="44041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ExtraBold-bold.ttf"/><Relationship Id="rId6" Type="http://schemas.openxmlformats.org/officeDocument/2006/relationships/font" Target="fonts/PoppinsExtraBold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