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3A5AE" w14:textId="77777777" w:rsidR="00C0072B" w:rsidRPr="00241685" w:rsidRDefault="00C0072B" w:rsidP="007E66DB">
      <w:pPr>
        <w:rPr>
          <w:b/>
          <w:smallCaps/>
          <w:color w:val="999999"/>
          <w:sz w:val="72"/>
          <w:szCs w:val="72"/>
        </w:rPr>
      </w:pPr>
      <w:r>
        <w:rPr>
          <w:b/>
          <w:smallCaps/>
          <w:color w:val="999999"/>
          <w:sz w:val="72"/>
          <w:szCs w:val="72"/>
        </w:rPr>
        <w:t>Especificação de Caso de Uso</w:t>
      </w:r>
    </w:p>
    <w:p w14:paraId="03F7BB70" w14:textId="77777777" w:rsidR="008D6773" w:rsidRDefault="008D6773" w:rsidP="008D6773"/>
    <w:p w14:paraId="51DE7D24" w14:textId="77777777" w:rsidR="008D6773" w:rsidRDefault="008D6773" w:rsidP="008D6773"/>
    <w:p w14:paraId="5F73A367" w14:textId="77777777" w:rsidR="008D6773" w:rsidRDefault="008D6773" w:rsidP="008D6773"/>
    <w:p w14:paraId="725083DA" w14:textId="77777777" w:rsidR="008D6773" w:rsidRDefault="008D6773" w:rsidP="008D6773"/>
    <w:p w14:paraId="15DF2F72" w14:textId="77777777" w:rsidR="008D6773" w:rsidRPr="00241685" w:rsidRDefault="008D6773" w:rsidP="008D6773"/>
    <w:p w14:paraId="2E2BD599" w14:textId="55A539D3" w:rsidR="008D6773" w:rsidRPr="00AA7666" w:rsidRDefault="009B5C2D" w:rsidP="00DE38D8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1AE301F" wp14:editId="6A1C2ADC">
            <wp:extent cx="68580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165D" w14:textId="77777777" w:rsidR="008D6773" w:rsidRPr="00AA7666" w:rsidRDefault="008D6773" w:rsidP="008D6773"/>
    <w:p w14:paraId="4B9CC813" w14:textId="77777777" w:rsidR="008D6773" w:rsidRDefault="008D6773" w:rsidP="008D6773">
      <w:pPr>
        <w:jc w:val="center"/>
        <w:rPr>
          <w:b/>
          <w:sz w:val="56"/>
          <w:szCs w:val="56"/>
        </w:rPr>
      </w:pPr>
    </w:p>
    <w:p w14:paraId="58B45605" w14:textId="77777777" w:rsidR="008D6773" w:rsidRDefault="008D6773" w:rsidP="008D6773">
      <w:pPr>
        <w:jc w:val="center"/>
        <w:rPr>
          <w:b/>
          <w:sz w:val="56"/>
          <w:szCs w:val="56"/>
        </w:rPr>
      </w:pPr>
    </w:p>
    <w:p w14:paraId="3A399B30" w14:textId="77777777" w:rsidR="00853579" w:rsidRPr="00AA7666" w:rsidRDefault="00853579" w:rsidP="0085357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Meraki</w:t>
      </w:r>
    </w:p>
    <w:p w14:paraId="4F0362D1" w14:textId="77777777" w:rsidR="00853579" w:rsidRPr="00B17AB7" w:rsidRDefault="00853579" w:rsidP="00853579">
      <w:pPr>
        <w:pStyle w:val="CapaTexto"/>
        <w:ind w:left="0"/>
        <w:rPr>
          <w:lang w:val="pt-BR"/>
        </w:rPr>
      </w:pPr>
    </w:p>
    <w:p w14:paraId="4FF2D8B9" w14:textId="77777777" w:rsidR="00853579" w:rsidRDefault="00853579" w:rsidP="008535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E-Commerce</w:t>
      </w:r>
    </w:p>
    <w:p w14:paraId="68DC02F1" w14:textId="77777777" w:rsidR="008D6773" w:rsidRDefault="008D6773" w:rsidP="008D6773"/>
    <w:p w14:paraId="5B69B489" w14:textId="77777777" w:rsidR="008D6773" w:rsidRDefault="008D6773" w:rsidP="008D6773"/>
    <w:p w14:paraId="013FD593" w14:textId="77777777" w:rsidR="008D6773" w:rsidRDefault="008D6773" w:rsidP="008D6773"/>
    <w:p w14:paraId="08F107CD" w14:textId="77777777" w:rsidR="008D6773" w:rsidRDefault="008D6773" w:rsidP="008D6773"/>
    <w:p w14:paraId="21C4FB13" w14:textId="77777777" w:rsidR="008D6773" w:rsidRDefault="008D6773" w:rsidP="008D6773">
      <w:pPr>
        <w:sectPr w:rsidR="008D6773" w:rsidSect="00B40161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851" w:right="567" w:bottom="851" w:left="567" w:header="680" w:footer="1701" w:gutter="0"/>
          <w:pgNumType w:start="1"/>
          <w:cols w:space="708"/>
          <w:titlePg/>
          <w:docGrid w:linePitch="360"/>
        </w:sectPr>
      </w:pPr>
    </w:p>
    <w:p w14:paraId="1CE0BE57" w14:textId="77777777" w:rsidR="008D6773" w:rsidRPr="000524DB" w:rsidRDefault="008D6773" w:rsidP="008D6773"/>
    <w:p w14:paraId="74F2D4CD" w14:textId="77777777" w:rsidR="008D6773" w:rsidRDefault="008D6773" w:rsidP="008D6773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 xml:space="preserve">Histórico de </w:t>
      </w:r>
      <w:r w:rsidR="00DE38D8">
        <w:rPr>
          <w:b/>
          <w:sz w:val="28"/>
          <w:szCs w:val="28"/>
        </w:rPr>
        <w:t>Versões</w:t>
      </w:r>
    </w:p>
    <w:p w14:paraId="22DA9FB8" w14:textId="77777777" w:rsidR="00DE38D8" w:rsidRPr="00E8403A" w:rsidRDefault="00DE38D8" w:rsidP="008D6773">
      <w:pPr>
        <w:jc w:val="center"/>
        <w:rPr>
          <w:b/>
          <w:sz w:val="28"/>
          <w:szCs w:val="28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DE38D8" w14:paraId="48224DE0" w14:textId="77777777" w:rsidTr="00043CB8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382E0C9E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59A6DAC5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71239B71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7E0F431F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2A8EECE1" w14:textId="77777777" w:rsidR="00DE38D8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Revisor</w:t>
            </w:r>
          </w:p>
        </w:tc>
      </w:tr>
      <w:tr w:rsidR="00EC2AEE" w14:paraId="673DEBAA" w14:textId="77777777" w:rsidTr="00043CB8">
        <w:trPr>
          <w:jc w:val="center"/>
        </w:trPr>
        <w:tc>
          <w:tcPr>
            <w:tcW w:w="1223" w:type="dxa"/>
            <w:vAlign w:val="center"/>
          </w:tcPr>
          <w:p w14:paraId="73365420" w14:textId="31402978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  <w:r w:rsidRPr="00AB7FBA">
              <w:t>31/03/2016</w:t>
            </w:r>
          </w:p>
        </w:tc>
        <w:tc>
          <w:tcPr>
            <w:tcW w:w="992" w:type="dxa"/>
            <w:vAlign w:val="center"/>
          </w:tcPr>
          <w:p w14:paraId="064655E6" w14:textId="0583B7D0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0.1</w:t>
            </w:r>
          </w:p>
        </w:tc>
        <w:tc>
          <w:tcPr>
            <w:tcW w:w="3686" w:type="dxa"/>
            <w:vAlign w:val="center"/>
          </w:tcPr>
          <w:p w14:paraId="535A1F36" w14:textId="292F6A86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Versão Inicial</w:t>
            </w:r>
          </w:p>
        </w:tc>
        <w:tc>
          <w:tcPr>
            <w:tcW w:w="2174" w:type="dxa"/>
            <w:vAlign w:val="center"/>
          </w:tcPr>
          <w:p w14:paraId="436C3F79" w14:textId="1B1666DB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2ACBCB2B" w14:textId="4574A0AC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  <w:r w:rsidRPr="00AB7FBA">
              <w:rPr>
                <w:rFonts w:cs="Arial"/>
              </w:rPr>
              <w:t>Vitor Sakassegawa</w:t>
            </w:r>
          </w:p>
        </w:tc>
      </w:tr>
      <w:tr w:rsidR="00EC2AEE" w14:paraId="562D5FDD" w14:textId="77777777" w:rsidTr="0089671D">
        <w:trPr>
          <w:jc w:val="center"/>
        </w:trPr>
        <w:tc>
          <w:tcPr>
            <w:tcW w:w="1223" w:type="dxa"/>
            <w:vAlign w:val="center"/>
          </w:tcPr>
          <w:p w14:paraId="7A33DE2B" w14:textId="0169BD68" w:rsidR="00EC2AEE" w:rsidRDefault="00EC2AEE" w:rsidP="008967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  <w:r>
              <w:rPr>
                <w:rFonts w:cs="Arial"/>
                <w:lang w:val="en-US"/>
              </w:rPr>
              <w:t>/04/2016</w:t>
            </w:r>
          </w:p>
        </w:tc>
        <w:tc>
          <w:tcPr>
            <w:tcW w:w="992" w:type="dxa"/>
            <w:vAlign w:val="center"/>
          </w:tcPr>
          <w:p w14:paraId="32DF05B1" w14:textId="5093E2AC" w:rsidR="00EC2AEE" w:rsidRDefault="00EC2AEE" w:rsidP="008967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686" w:type="dxa"/>
            <w:vAlign w:val="center"/>
          </w:tcPr>
          <w:p w14:paraId="30EA2AB2" w14:textId="546BBA8C" w:rsidR="00EC2AEE" w:rsidRDefault="00EC2AEE" w:rsidP="008967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2274CEE0" w14:textId="43E07EE6" w:rsidR="00EC2AEE" w:rsidRDefault="00EC2AEE" w:rsidP="00EC2AEE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7631238A" w14:textId="167128EE" w:rsidR="00EC2AEE" w:rsidRDefault="00EC2AEE" w:rsidP="0089671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EC2AEE" w14:paraId="174CC7C8" w14:textId="77777777" w:rsidTr="00043CB8">
        <w:trPr>
          <w:jc w:val="center"/>
        </w:trPr>
        <w:tc>
          <w:tcPr>
            <w:tcW w:w="1223" w:type="dxa"/>
            <w:vAlign w:val="center"/>
          </w:tcPr>
          <w:p w14:paraId="1616D3B1" w14:textId="0E3BF11B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11/06/2016</w:t>
            </w:r>
          </w:p>
        </w:tc>
        <w:tc>
          <w:tcPr>
            <w:tcW w:w="992" w:type="dxa"/>
            <w:vAlign w:val="center"/>
          </w:tcPr>
          <w:p w14:paraId="04C3F9BB" w14:textId="2C9D469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686" w:type="dxa"/>
            <w:vAlign w:val="center"/>
          </w:tcPr>
          <w:p w14:paraId="6D5038E6" w14:textId="28A9E806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39A3B1B6" w14:textId="1936E781" w:rsidR="00EC2AEE" w:rsidRDefault="00EC2AEE" w:rsidP="00DE38D8">
            <w:pPr>
              <w:pStyle w:val="PSDS-CorpodeTexto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57E56B28" w14:textId="6A5BF19D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EC2AEE" w14:paraId="0A69825A" w14:textId="77777777" w:rsidTr="00043CB8">
        <w:trPr>
          <w:jc w:val="center"/>
        </w:trPr>
        <w:tc>
          <w:tcPr>
            <w:tcW w:w="1223" w:type="dxa"/>
            <w:vAlign w:val="center"/>
          </w:tcPr>
          <w:p w14:paraId="77990CDC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458F3F85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2384A4DD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32B57A11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7718B876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EC2AEE" w14:paraId="281E8F46" w14:textId="77777777" w:rsidTr="00043CB8">
        <w:trPr>
          <w:jc w:val="center"/>
        </w:trPr>
        <w:tc>
          <w:tcPr>
            <w:tcW w:w="1223" w:type="dxa"/>
            <w:vAlign w:val="center"/>
          </w:tcPr>
          <w:p w14:paraId="0CBA775D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6881D4E5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57D1322D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0F7ED226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0F50C191" w14:textId="77777777" w:rsidR="00EC2AEE" w:rsidRDefault="00EC2AEE" w:rsidP="00A70F34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EC2AEE" w14:paraId="3896978D" w14:textId="77777777" w:rsidTr="00043CB8">
        <w:trPr>
          <w:jc w:val="center"/>
        </w:trPr>
        <w:tc>
          <w:tcPr>
            <w:tcW w:w="1223" w:type="dxa"/>
            <w:vAlign w:val="center"/>
          </w:tcPr>
          <w:p w14:paraId="376B41BA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28C5597C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3606A684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382EDFD5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794DCBF6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</w:tr>
      <w:tr w:rsidR="00EC2AEE" w14:paraId="0B2AA829" w14:textId="77777777" w:rsidTr="00043CB8">
        <w:trPr>
          <w:jc w:val="center"/>
        </w:trPr>
        <w:tc>
          <w:tcPr>
            <w:tcW w:w="1223" w:type="dxa"/>
            <w:vAlign w:val="center"/>
          </w:tcPr>
          <w:p w14:paraId="0440C761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442D8ED5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22CD5CDE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3B70822C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663E9D6F" w14:textId="77777777" w:rsidR="00EC2AEE" w:rsidRDefault="00EC2AEE" w:rsidP="00A70F34">
            <w:pPr>
              <w:pStyle w:val="PSDS-CorpodeTexto"/>
              <w:rPr>
                <w:rFonts w:cs="Arial"/>
              </w:rPr>
            </w:pPr>
          </w:p>
        </w:tc>
      </w:tr>
    </w:tbl>
    <w:p w14:paraId="7E81D188" w14:textId="77777777" w:rsidR="008D6773" w:rsidRPr="00FD382A" w:rsidRDefault="008D6773" w:rsidP="008D6773">
      <w:pPr>
        <w:rPr>
          <w:b/>
        </w:rPr>
      </w:pPr>
    </w:p>
    <w:p w14:paraId="555047CA" w14:textId="77777777" w:rsidR="00510A8D" w:rsidRPr="004D53E7" w:rsidRDefault="00510A8D" w:rsidP="00510A8D"/>
    <w:p w14:paraId="03DEF41E" w14:textId="77777777" w:rsidR="008D6773" w:rsidRDefault="008D6773" w:rsidP="008D6773">
      <w:pPr>
        <w:jc w:val="center"/>
        <w:rPr>
          <w:b/>
        </w:rPr>
      </w:pPr>
      <w:r>
        <w:rPr>
          <w:b/>
        </w:rPr>
        <w:br w:type="page"/>
      </w:r>
    </w:p>
    <w:p w14:paraId="1B47CD4F" w14:textId="77777777" w:rsidR="00C0072B" w:rsidRPr="00AE2E18" w:rsidRDefault="00C0072B" w:rsidP="00C0072B">
      <w:pPr>
        <w:jc w:val="right"/>
        <w:rPr>
          <w:b/>
          <w:bCs/>
          <w:color w:val="001C4E"/>
          <w:sz w:val="24"/>
          <w:szCs w:val="24"/>
        </w:rPr>
      </w:pPr>
    </w:p>
    <w:p w14:paraId="2C9C2232" w14:textId="77777777" w:rsidR="00C0072B" w:rsidRDefault="00C0072B" w:rsidP="00C0072B">
      <w:pPr>
        <w:pStyle w:val="PSDS-CorpodeTexto"/>
        <w:jc w:val="both"/>
      </w:pPr>
    </w:p>
    <w:tbl>
      <w:tblPr>
        <w:tblW w:w="9107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C0072B" w:rsidRPr="00A873DB" w14:paraId="27352780" w14:textId="77777777" w:rsidTr="004C3713">
        <w:trPr>
          <w:trHeight w:val="375"/>
          <w:jc w:val="center"/>
        </w:trPr>
        <w:tc>
          <w:tcPr>
            <w:tcW w:w="2015" w:type="dxa"/>
          </w:tcPr>
          <w:p w14:paraId="7CD8B17A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Cliente</w:t>
            </w:r>
          </w:p>
        </w:tc>
        <w:tc>
          <w:tcPr>
            <w:tcW w:w="7092" w:type="dxa"/>
          </w:tcPr>
          <w:p w14:paraId="201D82F1" w14:textId="77777777" w:rsidR="00C0072B" w:rsidRPr="00A873DB" w:rsidRDefault="00052ADF" w:rsidP="004C3713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Rodrigo Rocha</w:t>
            </w:r>
          </w:p>
        </w:tc>
      </w:tr>
      <w:tr w:rsidR="00C0072B" w:rsidRPr="00A873DB" w14:paraId="5ADFF7C9" w14:textId="77777777" w:rsidTr="004C3713">
        <w:trPr>
          <w:trHeight w:val="375"/>
          <w:jc w:val="center"/>
        </w:trPr>
        <w:tc>
          <w:tcPr>
            <w:tcW w:w="2015" w:type="dxa"/>
          </w:tcPr>
          <w:p w14:paraId="3D392C12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Documento</w:t>
            </w:r>
          </w:p>
        </w:tc>
        <w:tc>
          <w:tcPr>
            <w:tcW w:w="7092" w:type="dxa"/>
          </w:tcPr>
          <w:p w14:paraId="555C8ED2" w14:textId="77777777" w:rsidR="00C0072B" w:rsidRPr="00C0072B" w:rsidRDefault="00C0072B" w:rsidP="00286A3D">
            <w:pPr>
              <w:pStyle w:val="Capa4"/>
              <w:ind w:left="0"/>
              <w:jc w:val="left"/>
              <w:rPr>
                <w:rFonts w:cs="Arial"/>
                <w:sz w:val="22"/>
                <w:szCs w:val="22"/>
              </w:rPr>
            </w:pPr>
            <w:r w:rsidRPr="00C0072B">
              <w:rPr>
                <w:sz w:val="22"/>
                <w:szCs w:val="22"/>
              </w:rPr>
              <w:t xml:space="preserve">Especificação de Caso de Uso: </w:t>
            </w:r>
            <w:r w:rsidR="00286A3D">
              <w:rPr>
                <w:i/>
                <w:iCs/>
                <w:sz w:val="22"/>
                <w:szCs w:val="22"/>
              </w:rPr>
              <w:t>Gerenciar Vendas</w:t>
            </w:r>
          </w:p>
        </w:tc>
      </w:tr>
      <w:tr w:rsidR="00C0072B" w:rsidRPr="00A873DB" w14:paraId="1A6706A0" w14:textId="77777777" w:rsidTr="004C3713">
        <w:trPr>
          <w:trHeight w:val="375"/>
          <w:jc w:val="center"/>
        </w:trPr>
        <w:tc>
          <w:tcPr>
            <w:tcW w:w="2015" w:type="dxa"/>
          </w:tcPr>
          <w:p w14:paraId="5D31D0A1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Data</w:t>
            </w:r>
          </w:p>
        </w:tc>
        <w:tc>
          <w:tcPr>
            <w:tcW w:w="7092" w:type="dxa"/>
          </w:tcPr>
          <w:p w14:paraId="5B1D9EEE" w14:textId="6902F6BA" w:rsidR="00C0072B" w:rsidRPr="00A873DB" w:rsidRDefault="00B22211" w:rsidP="004C3713">
            <w:pPr>
              <w:pStyle w:val="Capa4"/>
              <w:ind w:left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31</w:t>
            </w:r>
            <w:r w:rsidR="00052ADF">
              <w:rPr>
                <w:rFonts w:cs="Arial"/>
                <w:sz w:val="24"/>
              </w:rPr>
              <w:t xml:space="preserve"> de março de 201</w:t>
            </w:r>
            <w:r>
              <w:rPr>
                <w:rFonts w:cs="Arial"/>
                <w:sz w:val="24"/>
              </w:rPr>
              <w:t>6</w:t>
            </w:r>
          </w:p>
        </w:tc>
      </w:tr>
      <w:tr w:rsidR="00C0072B" w:rsidRPr="00A873DB" w14:paraId="083F73EA" w14:textId="77777777" w:rsidTr="004C3713">
        <w:trPr>
          <w:jc w:val="center"/>
        </w:trPr>
        <w:tc>
          <w:tcPr>
            <w:tcW w:w="2015" w:type="dxa"/>
          </w:tcPr>
          <w:p w14:paraId="7D75ECC2" w14:textId="77777777" w:rsidR="00C0072B" w:rsidRPr="00A873DB" w:rsidRDefault="00C0072B" w:rsidP="004C3713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</w:rPr>
            </w:pPr>
            <w:r w:rsidRPr="00A873DB">
              <w:rPr>
                <w:rFonts w:cs="Arial"/>
                <w:b/>
                <w:bCs/>
                <w:sz w:val="24"/>
              </w:rPr>
              <w:t>Autor(es</w:t>
            </w:r>
            <w:r>
              <w:rPr>
                <w:rFonts w:cs="Arial"/>
                <w:b/>
                <w:bCs/>
                <w:sz w:val="24"/>
              </w:rPr>
              <w:t>)</w:t>
            </w:r>
          </w:p>
        </w:tc>
        <w:tc>
          <w:tcPr>
            <w:tcW w:w="7092" w:type="dxa"/>
          </w:tcPr>
          <w:p w14:paraId="2604244C" w14:textId="77777777" w:rsidR="00E30F8F" w:rsidRDefault="00E30F8F" w:rsidP="00E30F8F">
            <w:pPr>
              <w:rPr>
                <w:b/>
                <w:bCs/>
              </w:rPr>
            </w:pPr>
            <w:r>
              <w:rPr>
                <w:b/>
                <w:bCs/>
              </w:rPr>
              <w:t>Vitor Keidi Sakassegawa</w:t>
            </w:r>
          </w:p>
          <w:p w14:paraId="596163D3" w14:textId="3EA7E875" w:rsidR="00C0072B" w:rsidRPr="008D6773" w:rsidRDefault="00E30F8F" w:rsidP="00E30F8F">
            <w:pPr>
              <w:rPr>
                <w:bCs/>
                <w:u w:val="single"/>
              </w:rPr>
            </w:pPr>
            <w:r>
              <w:t>vitor.sakassegawa@outlook.com</w:t>
            </w:r>
          </w:p>
        </w:tc>
      </w:tr>
    </w:tbl>
    <w:p w14:paraId="054E9ED2" w14:textId="77777777" w:rsidR="00C0072B" w:rsidRDefault="00C0072B" w:rsidP="00C0072B">
      <w:pPr>
        <w:pStyle w:val="PSDS-CorpodeTexto"/>
        <w:jc w:val="both"/>
      </w:pPr>
    </w:p>
    <w:p w14:paraId="342F845B" w14:textId="77777777" w:rsidR="00C0072B" w:rsidRDefault="00C0072B" w:rsidP="00C0072B">
      <w:pPr>
        <w:jc w:val="center"/>
        <w:rPr>
          <w:b/>
          <w:sz w:val="28"/>
          <w:szCs w:val="28"/>
        </w:rPr>
      </w:pPr>
    </w:p>
    <w:p w14:paraId="1DF55507" w14:textId="77777777" w:rsidR="00C0072B" w:rsidRPr="00E8403A" w:rsidRDefault="00C0072B" w:rsidP="00C0072B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>Página de Assinaturas</w:t>
      </w:r>
    </w:p>
    <w:p w14:paraId="67CBA955" w14:textId="77777777" w:rsidR="00C0072B" w:rsidRDefault="00C0072B" w:rsidP="00C0072B"/>
    <w:p w14:paraId="0B2C2023" w14:textId="77777777" w:rsidR="00C0072B" w:rsidRDefault="00C0072B" w:rsidP="00C0072B"/>
    <w:tbl>
      <w:tblPr>
        <w:tblW w:w="9126" w:type="dxa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C0072B" w:rsidRPr="00CB1404" w14:paraId="19DCB540" w14:textId="77777777" w:rsidTr="004C3713">
        <w:trPr>
          <w:jc w:val="center"/>
        </w:trPr>
        <w:tc>
          <w:tcPr>
            <w:tcW w:w="1676" w:type="dxa"/>
            <w:vAlign w:val="bottom"/>
          </w:tcPr>
          <w:p w14:paraId="36D994AA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54290F34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463928BD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663BAC91" w14:textId="77777777" w:rsidTr="004C3713">
        <w:trPr>
          <w:jc w:val="center"/>
        </w:trPr>
        <w:tc>
          <w:tcPr>
            <w:tcW w:w="1676" w:type="dxa"/>
          </w:tcPr>
          <w:p w14:paraId="432222E1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0FA0E849" w14:textId="77777777" w:rsidR="00C0072B" w:rsidRPr="00FD382A" w:rsidRDefault="00C0072B" w:rsidP="004C3713">
            <w:pPr>
              <w:spacing w:before="120"/>
              <w:rPr>
                <w:lang w:val="de-DE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2AFBE421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1C6B94E4" w14:textId="77777777" w:rsidR="00C0072B" w:rsidRPr="00CB1404" w:rsidRDefault="00C0072B" w:rsidP="004C3713">
            <w:pPr>
              <w:spacing w:before="120"/>
              <w:jc w:val="center"/>
            </w:pPr>
          </w:p>
        </w:tc>
      </w:tr>
      <w:tr w:rsidR="00C0072B" w:rsidRPr="00CB1404" w14:paraId="622473EE" w14:textId="77777777" w:rsidTr="004C3713">
        <w:trPr>
          <w:jc w:val="center"/>
        </w:trPr>
        <w:tc>
          <w:tcPr>
            <w:tcW w:w="1676" w:type="dxa"/>
            <w:vAlign w:val="bottom"/>
          </w:tcPr>
          <w:p w14:paraId="1A582A4B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435B3D23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1E4542E8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6F3CD281" w14:textId="77777777" w:rsidTr="004C3713">
        <w:trPr>
          <w:jc w:val="center"/>
        </w:trPr>
        <w:tc>
          <w:tcPr>
            <w:tcW w:w="1676" w:type="dxa"/>
          </w:tcPr>
          <w:p w14:paraId="2B804D66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74261705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744E1A44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7352A1DB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441831D7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29AE0904" w14:textId="77777777" w:rsidTr="004C3713">
        <w:trPr>
          <w:jc w:val="center"/>
        </w:trPr>
        <w:tc>
          <w:tcPr>
            <w:tcW w:w="1676" w:type="dxa"/>
            <w:vAlign w:val="bottom"/>
          </w:tcPr>
          <w:p w14:paraId="0B64910F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2C1D9908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0684A4AC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369EBB13" w14:textId="77777777" w:rsidTr="004C3713">
        <w:trPr>
          <w:jc w:val="center"/>
        </w:trPr>
        <w:tc>
          <w:tcPr>
            <w:tcW w:w="1676" w:type="dxa"/>
          </w:tcPr>
          <w:p w14:paraId="149CB094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5A2ED43D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51910406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4354282E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0E9649ED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351AAB55" w14:textId="77777777" w:rsidTr="004C3713">
        <w:trPr>
          <w:jc w:val="center"/>
        </w:trPr>
        <w:tc>
          <w:tcPr>
            <w:tcW w:w="1676" w:type="dxa"/>
            <w:vAlign w:val="bottom"/>
          </w:tcPr>
          <w:p w14:paraId="027BA7AA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5CDBDD7A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79CC7E6A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17B22D3E" w14:textId="77777777" w:rsidTr="004C3713">
        <w:trPr>
          <w:jc w:val="center"/>
        </w:trPr>
        <w:tc>
          <w:tcPr>
            <w:tcW w:w="1676" w:type="dxa"/>
          </w:tcPr>
          <w:p w14:paraId="5B2BBB69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37C19BB0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197E8209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254F579B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6FE0A1F5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631CA421" w14:textId="77777777" w:rsidTr="004C3713">
        <w:trPr>
          <w:jc w:val="center"/>
        </w:trPr>
        <w:tc>
          <w:tcPr>
            <w:tcW w:w="1676" w:type="dxa"/>
            <w:vAlign w:val="bottom"/>
          </w:tcPr>
          <w:p w14:paraId="297E531B" w14:textId="77777777" w:rsidR="00C0072B" w:rsidRPr="00CB1404" w:rsidRDefault="00C0072B" w:rsidP="004C3713">
            <w:pPr>
              <w:pStyle w:val="tabletext"/>
              <w:ind w:left="0"/>
              <w:jc w:val="left"/>
              <w:rPr>
                <w:szCs w:val="24"/>
              </w:rPr>
            </w:pPr>
            <w:r w:rsidRPr="00CB1404">
              <w:rPr>
                <w:szCs w:val="24"/>
              </w:rPr>
              <w:t>Revisado e Aprovado por:</w:t>
            </w:r>
          </w:p>
        </w:tc>
        <w:tc>
          <w:tcPr>
            <w:tcW w:w="5656" w:type="dxa"/>
          </w:tcPr>
          <w:p w14:paraId="6E46F365" w14:textId="77777777" w:rsidR="00C0072B" w:rsidRPr="00036D05" w:rsidRDefault="00C0072B" w:rsidP="004C3713">
            <w:pPr>
              <w:spacing w:before="120"/>
            </w:pPr>
          </w:p>
        </w:tc>
        <w:tc>
          <w:tcPr>
            <w:tcW w:w="1794" w:type="dxa"/>
          </w:tcPr>
          <w:p w14:paraId="32F4598F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  <w:tr w:rsidR="00C0072B" w:rsidRPr="00CB1404" w14:paraId="23E6071C" w14:textId="77777777" w:rsidTr="004C3713">
        <w:trPr>
          <w:jc w:val="center"/>
        </w:trPr>
        <w:tc>
          <w:tcPr>
            <w:tcW w:w="1676" w:type="dxa"/>
          </w:tcPr>
          <w:p w14:paraId="5CD17661" w14:textId="77777777" w:rsidR="00C0072B" w:rsidRPr="00CB1404" w:rsidRDefault="00C0072B" w:rsidP="004C3713"/>
        </w:tc>
        <w:tc>
          <w:tcPr>
            <w:tcW w:w="5656" w:type="dxa"/>
            <w:tcBorders>
              <w:top w:val="single" w:sz="4" w:space="0" w:color="auto"/>
            </w:tcBorders>
          </w:tcPr>
          <w:p w14:paraId="6AB752C2" w14:textId="77777777" w:rsidR="00C0072B" w:rsidRDefault="00C0072B" w:rsidP="004C3713">
            <w:pPr>
              <w:spacing w:before="120"/>
              <w:rPr>
                <w:lang w:val="en-GB"/>
              </w:rPr>
            </w:pPr>
          </w:p>
          <w:p w14:paraId="15EECF6B" w14:textId="77777777" w:rsidR="00C0072B" w:rsidRPr="00036D05" w:rsidRDefault="00C0072B" w:rsidP="004C3713">
            <w:pPr>
              <w:spacing w:before="120"/>
              <w:rPr>
                <w:lang w:val="en-GB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059807C7" w14:textId="77777777" w:rsidR="00C0072B" w:rsidRDefault="00C0072B" w:rsidP="004C3713">
            <w:pPr>
              <w:spacing w:before="120"/>
              <w:ind w:left="-108"/>
              <w:jc w:val="center"/>
            </w:pPr>
            <w:r>
              <w:t>dd.mm.aa</w:t>
            </w:r>
          </w:p>
          <w:p w14:paraId="346F10D8" w14:textId="77777777" w:rsidR="00C0072B" w:rsidRPr="00CB1404" w:rsidRDefault="00C0072B" w:rsidP="004C3713">
            <w:pPr>
              <w:spacing w:before="120"/>
              <w:ind w:left="-108"/>
              <w:jc w:val="center"/>
            </w:pPr>
          </w:p>
        </w:tc>
      </w:tr>
    </w:tbl>
    <w:p w14:paraId="4AAB9271" w14:textId="77777777" w:rsidR="00C0072B" w:rsidRDefault="00C0072B" w:rsidP="00C0072B">
      <w:pPr>
        <w:pStyle w:val="PSDS-CorpodeTexto"/>
        <w:jc w:val="both"/>
      </w:pPr>
    </w:p>
    <w:p w14:paraId="331DC7A7" w14:textId="77777777" w:rsidR="00C0072B" w:rsidRDefault="00C0072B" w:rsidP="00C0072B">
      <w:pPr>
        <w:jc w:val="center"/>
      </w:pPr>
    </w:p>
    <w:p w14:paraId="188119E7" w14:textId="77777777" w:rsidR="00C0072B" w:rsidRDefault="00C0072B" w:rsidP="00C0072B">
      <w:pPr>
        <w:jc w:val="center"/>
        <w:rPr>
          <w:b/>
          <w:sz w:val="28"/>
          <w:szCs w:val="28"/>
        </w:rPr>
      </w:pPr>
    </w:p>
    <w:p w14:paraId="27158213" w14:textId="0805480A" w:rsidR="00C0072B" w:rsidRDefault="000413E7" w:rsidP="000413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2BD1FD" w14:textId="77777777" w:rsidR="00C0072B" w:rsidRPr="008D6773" w:rsidRDefault="00C0072B" w:rsidP="00C007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Pr="008D6773">
        <w:rPr>
          <w:b/>
          <w:sz w:val="32"/>
          <w:szCs w:val="32"/>
        </w:rPr>
        <w:lastRenderedPageBreak/>
        <w:t>Índice</w:t>
      </w:r>
    </w:p>
    <w:p w14:paraId="4F23D4DD" w14:textId="77777777" w:rsidR="00C0072B" w:rsidRDefault="00C0072B" w:rsidP="00C0072B">
      <w:pPr>
        <w:jc w:val="both"/>
      </w:pPr>
    </w:p>
    <w:p w14:paraId="2CAA092A" w14:textId="5D3952DD" w:rsidR="00C0072B" w:rsidRDefault="00C0072B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TOC \h \z \t "PSDS - Marcadores Nivel 1;1;PSDS - Marcadores Nivel 2;2;PSDS - Marcadores Nivel 3;3" </w:instrText>
      </w:r>
      <w:r>
        <w:fldChar w:fldCharType="separate"/>
      </w:r>
      <w:hyperlink w:anchor="_Toc261623099" w:history="1">
        <w:r w:rsidRPr="00F56370">
          <w:rPr>
            <w:rStyle w:val="Hyperlink"/>
          </w:rPr>
          <w:t>1.</w:t>
        </w:r>
        <w:r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Pr="00F56370">
          <w:rPr>
            <w:rStyle w:val="Hyperlink"/>
          </w:rPr>
          <w:t>Nome do Caso de Uso</w:t>
        </w:r>
        <w:r>
          <w:rPr>
            <w:webHidden/>
          </w:rPr>
          <w:tab/>
        </w:r>
        <w:r w:rsidR="00B81CE5">
          <w:rPr>
            <w:webHidden/>
          </w:rPr>
          <w:t>4</w:t>
        </w:r>
      </w:hyperlink>
    </w:p>
    <w:p w14:paraId="122E52CC" w14:textId="7EC41B6F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0" w:history="1">
        <w:r w:rsidR="00C0072B" w:rsidRPr="00F56370">
          <w:rPr>
            <w:rStyle w:val="Hyperlink"/>
          </w:rPr>
          <w:t>2.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Objetivo</w:t>
        </w:r>
        <w:r w:rsidR="00C0072B">
          <w:rPr>
            <w:webHidden/>
          </w:rPr>
          <w:tab/>
        </w:r>
        <w:r w:rsidR="00B81CE5">
          <w:rPr>
            <w:webHidden/>
          </w:rPr>
          <w:t>4</w:t>
        </w:r>
      </w:hyperlink>
    </w:p>
    <w:p w14:paraId="162B1AFA" w14:textId="4C91BF8D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1" w:history="1">
        <w:r w:rsidR="00C0072B" w:rsidRPr="00F56370">
          <w:rPr>
            <w:rStyle w:val="Hyperlink"/>
          </w:rPr>
          <w:t>3.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Descrição</w:t>
        </w:r>
        <w:r w:rsidR="00C0072B">
          <w:rPr>
            <w:webHidden/>
          </w:rPr>
          <w:tab/>
        </w:r>
        <w:r w:rsidR="00B81CE5">
          <w:rPr>
            <w:webHidden/>
          </w:rPr>
          <w:t>4</w:t>
        </w:r>
      </w:hyperlink>
    </w:p>
    <w:p w14:paraId="0EB6AB83" w14:textId="3E31D9EC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2" w:history="1">
        <w:r w:rsidR="00C0072B" w:rsidRPr="00F56370">
          <w:rPr>
            <w:rStyle w:val="Hyperlink"/>
          </w:rPr>
          <w:t>4.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  <w:rFonts w:cs="Arial"/>
          </w:rPr>
          <w:t>Requisitos Funcionais</w:t>
        </w:r>
        <w:r w:rsidR="00C0072B">
          <w:rPr>
            <w:webHidden/>
          </w:rPr>
          <w:tab/>
        </w:r>
        <w:r w:rsidR="00B81CE5">
          <w:rPr>
            <w:webHidden/>
          </w:rPr>
          <w:t>4</w:t>
        </w:r>
      </w:hyperlink>
    </w:p>
    <w:p w14:paraId="10DE6708" w14:textId="29FBB9AD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3" w:history="1">
        <w:r w:rsidR="00C0072B" w:rsidRPr="00F56370">
          <w:rPr>
            <w:rStyle w:val="Hyperlink"/>
          </w:rPr>
          <w:t>5.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Tipo de Caso de Uso</w:t>
        </w:r>
        <w:r w:rsidR="00C0072B">
          <w:rPr>
            <w:webHidden/>
          </w:rPr>
          <w:tab/>
        </w:r>
        <w:r w:rsidR="00B81CE5">
          <w:rPr>
            <w:webHidden/>
          </w:rPr>
          <w:t>4</w:t>
        </w:r>
      </w:hyperlink>
    </w:p>
    <w:p w14:paraId="3F23585A" w14:textId="0B56A918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4" w:history="1">
        <w:r w:rsidR="00C0072B" w:rsidRPr="00F56370">
          <w:rPr>
            <w:rStyle w:val="Hyperlink"/>
          </w:rPr>
          <w:t>6.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Atores</w:t>
        </w:r>
        <w:r w:rsidR="00C0072B">
          <w:rPr>
            <w:webHidden/>
          </w:rPr>
          <w:tab/>
        </w:r>
        <w:r w:rsidR="00B81CE5">
          <w:rPr>
            <w:webHidden/>
          </w:rPr>
          <w:t>4</w:t>
        </w:r>
      </w:hyperlink>
    </w:p>
    <w:p w14:paraId="4A01423F" w14:textId="51DB9692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5" w:history="1">
        <w:r w:rsidR="00C0072B" w:rsidRPr="00F56370">
          <w:rPr>
            <w:rStyle w:val="Hyperlink"/>
          </w:rPr>
          <w:t>7.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Pré-condições</w:t>
        </w:r>
        <w:r w:rsidR="00C0072B">
          <w:rPr>
            <w:webHidden/>
          </w:rPr>
          <w:tab/>
        </w:r>
        <w:r w:rsidR="00B81CE5">
          <w:rPr>
            <w:webHidden/>
          </w:rPr>
          <w:t>4</w:t>
        </w:r>
      </w:hyperlink>
    </w:p>
    <w:p w14:paraId="2D5744A7" w14:textId="4FD7A907" w:rsidR="00C0072B" w:rsidRDefault="007951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06" w:history="1">
        <w:r w:rsidR="00C0072B" w:rsidRPr="00F56370">
          <w:rPr>
            <w:rStyle w:val="Hyperlink"/>
          </w:rPr>
          <w:t>7.1.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Permissão de Usuário</w:t>
        </w:r>
        <w:r w:rsidR="00C0072B">
          <w:rPr>
            <w:webHidden/>
          </w:rPr>
          <w:tab/>
        </w:r>
        <w:r w:rsidR="00386852">
          <w:rPr>
            <w:webHidden/>
          </w:rPr>
          <w:t>4</w:t>
        </w:r>
      </w:hyperlink>
    </w:p>
    <w:p w14:paraId="07F18560" w14:textId="7E53810C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7" w:history="1">
        <w:r w:rsidR="00C0072B" w:rsidRPr="00F56370">
          <w:rPr>
            <w:rStyle w:val="Hyperlink"/>
          </w:rPr>
          <w:t>8.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Fluxo Principal</w:t>
        </w:r>
        <w:r w:rsidR="00C0072B">
          <w:rPr>
            <w:webHidden/>
          </w:rPr>
          <w:tab/>
        </w:r>
        <w:r w:rsidR="00386852">
          <w:rPr>
            <w:webHidden/>
          </w:rPr>
          <w:t>5</w:t>
        </w:r>
      </w:hyperlink>
    </w:p>
    <w:p w14:paraId="57966B05" w14:textId="25468F2F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8" w:history="1">
        <w:r w:rsidR="00C0072B" w:rsidRPr="00F56370">
          <w:rPr>
            <w:rStyle w:val="Hyperlink"/>
          </w:rPr>
          <w:t>9.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Fluxos Alternativos</w:t>
        </w:r>
        <w:r w:rsidR="00C0072B">
          <w:rPr>
            <w:webHidden/>
          </w:rPr>
          <w:tab/>
        </w:r>
        <w:r w:rsidR="00386852">
          <w:rPr>
            <w:webHidden/>
          </w:rPr>
          <w:t>6</w:t>
        </w:r>
      </w:hyperlink>
    </w:p>
    <w:p w14:paraId="40949308" w14:textId="71AB4425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09" w:history="1">
        <w:r w:rsidR="00C0072B" w:rsidRPr="00F56370">
          <w:rPr>
            <w:rStyle w:val="Hyperlink"/>
          </w:rPr>
          <w:t>10.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Fluxos de Exceção</w:t>
        </w:r>
        <w:r w:rsidR="00C0072B">
          <w:rPr>
            <w:webHidden/>
          </w:rPr>
          <w:tab/>
        </w:r>
        <w:r w:rsidR="00386852">
          <w:rPr>
            <w:webHidden/>
          </w:rPr>
          <w:t>7</w:t>
        </w:r>
      </w:hyperlink>
    </w:p>
    <w:p w14:paraId="1ED9692F" w14:textId="1A81991C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0" w:history="1">
        <w:r w:rsidR="00C0072B" w:rsidRPr="00F56370">
          <w:rPr>
            <w:rStyle w:val="Hyperlink"/>
          </w:rPr>
          <w:t>11.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Protótipos de Tela</w:t>
        </w:r>
        <w:r w:rsidR="00C0072B">
          <w:rPr>
            <w:webHidden/>
          </w:rPr>
          <w:tab/>
        </w:r>
        <w:r w:rsidR="00386852">
          <w:rPr>
            <w:webHidden/>
          </w:rPr>
          <w:t>8</w:t>
        </w:r>
      </w:hyperlink>
    </w:p>
    <w:p w14:paraId="15A4EA4C" w14:textId="6AF902FC" w:rsidR="00C0072B" w:rsidRDefault="007951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11" w:history="1">
        <w:r w:rsidR="00C0072B" w:rsidRPr="00F56370">
          <w:rPr>
            <w:rStyle w:val="Hyperlink"/>
          </w:rPr>
          <w:t>11.1.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Protótipo da Tela de Busca</w:t>
        </w:r>
        <w:r w:rsidR="00C0072B">
          <w:rPr>
            <w:webHidden/>
          </w:rPr>
          <w:tab/>
        </w:r>
        <w:r w:rsidR="00625570">
          <w:rPr>
            <w:webHidden/>
          </w:rPr>
          <w:t>9</w:t>
        </w:r>
      </w:hyperlink>
    </w:p>
    <w:p w14:paraId="72BD1E41" w14:textId="2001F336" w:rsidR="00C0072B" w:rsidRDefault="007951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13" w:history="1">
        <w:r w:rsidR="00C0072B" w:rsidRPr="00F56370">
          <w:rPr>
            <w:rStyle w:val="Hyperlink"/>
          </w:rPr>
          <w:t>11.2.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Protótipo da Tela de Resultado da Busca</w:t>
        </w:r>
        <w:r w:rsidR="00C0072B">
          <w:rPr>
            <w:webHidden/>
          </w:rPr>
          <w:tab/>
        </w:r>
        <w:r w:rsidR="00625570">
          <w:rPr>
            <w:webHidden/>
          </w:rPr>
          <w:t>10</w:t>
        </w:r>
      </w:hyperlink>
    </w:p>
    <w:p w14:paraId="5C3E89BD" w14:textId="0A417733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5" w:history="1">
        <w:r w:rsidR="00C0072B" w:rsidRPr="00F56370">
          <w:rPr>
            <w:rStyle w:val="Hyperlink"/>
          </w:rPr>
          <w:t>12.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Pós-condições</w:t>
        </w:r>
        <w:r w:rsidR="00C0072B">
          <w:rPr>
            <w:webHidden/>
          </w:rPr>
          <w:tab/>
        </w:r>
        <w:r w:rsidR="00625570">
          <w:rPr>
            <w:webHidden/>
          </w:rPr>
          <w:t>11</w:t>
        </w:r>
      </w:hyperlink>
    </w:p>
    <w:p w14:paraId="663707AD" w14:textId="216ECB4C" w:rsidR="00C0072B" w:rsidRDefault="007951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16" w:history="1">
        <w:r w:rsidR="00C0072B" w:rsidRPr="00F56370">
          <w:rPr>
            <w:rStyle w:val="Hyperlink"/>
            <w:bCs/>
          </w:rPr>
          <w:t>12.1.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B205AD">
          <w:rPr>
            <w:rStyle w:val="Hyperlink"/>
          </w:rPr>
          <w:t>Cliente</w:t>
        </w:r>
        <w:r w:rsidR="00C0072B" w:rsidRPr="00F56370">
          <w:rPr>
            <w:rStyle w:val="Hyperlink"/>
          </w:rPr>
          <w:t xml:space="preserve"> Cadastrada</w:t>
        </w:r>
        <w:r w:rsidR="00C0072B">
          <w:rPr>
            <w:webHidden/>
          </w:rPr>
          <w:tab/>
        </w:r>
        <w:r w:rsidR="00625570">
          <w:rPr>
            <w:webHidden/>
          </w:rPr>
          <w:t>11</w:t>
        </w:r>
      </w:hyperlink>
    </w:p>
    <w:p w14:paraId="682E66E4" w14:textId="13409F69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7" w:history="1">
        <w:r w:rsidR="00C0072B" w:rsidRPr="00F56370">
          <w:rPr>
            <w:rStyle w:val="Hyperlink"/>
          </w:rPr>
          <w:t>13.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Requisitos Não-Funcionais</w:t>
        </w:r>
        <w:r w:rsidR="00C0072B">
          <w:rPr>
            <w:webHidden/>
          </w:rPr>
          <w:tab/>
        </w:r>
        <w:r w:rsidR="00625570">
          <w:rPr>
            <w:webHidden/>
          </w:rPr>
          <w:t>11</w:t>
        </w:r>
      </w:hyperlink>
    </w:p>
    <w:p w14:paraId="572E1A02" w14:textId="62EB5CB9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8" w:history="1">
        <w:r w:rsidR="00C0072B" w:rsidRPr="00F56370">
          <w:rPr>
            <w:rStyle w:val="Hyperlink"/>
          </w:rPr>
          <w:t>14.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Ponto de Extensão</w:t>
        </w:r>
        <w:r w:rsidR="00C0072B">
          <w:rPr>
            <w:webHidden/>
          </w:rPr>
          <w:tab/>
        </w:r>
        <w:r w:rsidR="00625570">
          <w:rPr>
            <w:webHidden/>
          </w:rPr>
          <w:t>11</w:t>
        </w:r>
      </w:hyperlink>
    </w:p>
    <w:p w14:paraId="1EA8AF1F" w14:textId="0BD09C3E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19" w:history="1">
        <w:r w:rsidR="00C0072B" w:rsidRPr="00F56370">
          <w:rPr>
            <w:rStyle w:val="Hyperlink"/>
          </w:rPr>
          <w:t>15.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Critérios de Aceite</w:t>
        </w:r>
        <w:r w:rsidR="00C0072B">
          <w:rPr>
            <w:webHidden/>
          </w:rPr>
          <w:tab/>
        </w:r>
        <w:r w:rsidR="00625570">
          <w:rPr>
            <w:webHidden/>
          </w:rPr>
          <w:t>11</w:t>
        </w:r>
      </w:hyperlink>
    </w:p>
    <w:p w14:paraId="4852FD6C" w14:textId="55CCF737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20" w:history="1">
        <w:r w:rsidR="00C0072B" w:rsidRPr="00F56370">
          <w:rPr>
            <w:rStyle w:val="Hyperlink"/>
          </w:rPr>
          <w:t>16.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Observações</w:t>
        </w:r>
        <w:r w:rsidR="00C0072B">
          <w:rPr>
            <w:webHidden/>
          </w:rPr>
          <w:tab/>
        </w:r>
        <w:r w:rsidR="00625570">
          <w:rPr>
            <w:webHidden/>
          </w:rPr>
          <w:t>11</w:t>
        </w:r>
      </w:hyperlink>
    </w:p>
    <w:p w14:paraId="32D0E4D0" w14:textId="17ABC027" w:rsidR="00C0072B" w:rsidRDefault="007951EC">
      <w:pPr>
        <w:pStyle w:val="TOC2"/>
        <w:rPr>
          <w:rFonts w:ascii="Times New Roman" w:hAnsi="Times New Roman"/>
          <w:smallCaps w:val="0"/>
          <w:sz w:val="24"/>
          <w:szCs w:val="24"/>
        </w:rPr>
      </w:pPr>
      <w:hyperlink w:anchor="_Toc261623121" w:history="1">
        <w:r w:rsidR="00C0072B" w:rsidRPr="00F56370">
          <w:rPr>
            <w:rStyle w:val="Hyperlink"/>
          </w:rPr>
          <w:t>16.1.</w:t>
        </w:r>
        <w:r w:rsidR="00C0072B">
          <w:rPr>
            <w:rFonts w:ascii="Times New Roman" w:hAnsi="Times New Roman"/>
            <w:small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Prioridade de desenvolvimento</w:t>
        </w:r>
        <w:r w:rsidR="00C0072B">
          <w:rPr>
            <w:webHidden/>
          </w:rPr>
          <w:tab/>
        </w:r>
        <w:r w:rsidR="00625570">
          <w:rPr>
            <w:webHidden/>
          </w:rPr>
          <w:t>11</w:t>
        </w:r>
      </w:hyperlink>
    </w:p>
    <w:p w14:paraId="12E6CB78" w14:textId="2FB34DF4" w:rsidR="00C0072B" w:rsidRDefault="007951EC">
      <w:pPr>
        <w:pStyle w:val="TOC1"/>
        <w:rPr>
          <w:rFonts w:ascii="Times New Roman" w:hAnsi="Times New Roman"/>
          <w:b w:val="0"/>
          <w:bCs w:val="0"/>
          <w:caps w:val="0"/>
          <w:sz w:val="24"/>
          <w:szCs w:val="24"/>
        </w:rPr>
      </w:pPr>
      <w:hyperlink w:anchor="_Toc261623122" w:history="1">
        <w:r w:rsidR="00C0072B" w:rsidRPr="00F56370">
          <w:rPr>
            <w:rStyle w:val="Hyperlink"/>
          </w:rPr>
          <w:t>17.</w:t>
        </w:r>
        <w:r w:rsidR="00C0072B">
          <w:rPr>
            <w:rFonts w:ascii="Times New Roman" w:hAnsi="Times New Roman"/>
            <w:b w:val="0"/>
            <w:bCs w:val="0"/>
            <w:caps w:val="0"/>
            <w:sz w:val="24"/>
            <w:szCs w:val="24"/>
          </w:rPr>
          <w:tab/>
        </w:r>
        <w:r w:rsidR="00C0072B" w:rsidRPr="00F56370">
          <w:rPr>
            <w:rStyle w:val="Hyperlink"/>
          </w:rPr>
          <w:t>Referências</w:t>
        </w:r>
        <w:r w:rsidR="00C0072B">
          <w:rPr>
            <w:webHidden/>
          </w:rPr>
          <w:tab/>
        </w:r>
        <w:r w:rsidR="00C0072B">
          <w:rPr>
            <w:webHidden/>
          </w:rPr>
          <w:fldChar w:fldCharType="begin"/>
        </w:r>
        <w:r w:rsidR="00C0072B">
          <w:rPr>
            <w:webHidden/>
          </w:rPr>
          <w:instrText xml:space="preserve"> PAGEREF _Toc261623122 \h </w:instrText>
        </w:r>
        <w:r w:rsidR="00C0072B">
          <w:rPr>
            <w:webHidden/>
          </w:rPr>
        </w:r>
        <w:r w:rsidR="00C0072B">
          <w:rPr>
            <w:webHidden/>
          </w:rPr>
          <w:fldChar w:fldCharType="separate"/>
        </w:r>
        <w:r w:rsidR="00625570">
          <w:rPr>
            <w:webHidden/>
          </w:rPr>
          <w:t>11</w:t>
        </w:r>
        <w:r w:rsidR="00C0072B">
          <w:rPr>
            <w:webHidden/>
          </w:rPr>
          <w:fldChar w:fldCharType="end"/>
        </w:r>
      </w:hyperlink>
    </w:p>
    <w:p w14:paraId="3B186E25" w14:textId="77777777" w:rsidR="00CA7D77" w:rsidRPr="008D6773" w:rsidRDefault="00C0072B" w:rsidP="00C0072B">
      <w:pPr>
        <w:jc w:val="center"/>
        <w:rPr>
          <w:b/>
          <w:sz w:val="32"/>
          <w:szCs w:val="32"/>
        </w:rPr>
      </w:pPr>
      <w:r>
        <w:fldChar w:fldCharType="end"/>
      </w:r>
    </w:p>
    <w:p w14:paraId="33465A15" w14:textId="77777777" w:rsidR="00574C98" w:rsidRDefault="00574C98" w:rsidP="00151FD1">
      <w:pPr>
        <w:jc w:val="both"/>
      </w:pPr>
    </w:p>
    <w:p w14:paraId="2CFAACE6" w14:textId="77777777" w:rsidR="00BC69BF" w:rsidRDefault="00574C98" w:rsidP="00BC69BF">
      <w:pPr>
        <w:pStyle w:val="PSDS-MarcadoresNivel1"/>
        <w:jc w:val="both"/>
      </w:pPr>
      <w:r>
        <w:br w:type="page"/>
      </w:r>
      <w:bookmarkStart w:id="0" w:name="_Toc261616406"/>
      <w:r w:rsidR="00BC69BF">
        <w:lastRenderedPageBreak/>
        <w:t>Nome do Caso de Uso</w:t>
      </w:r>
      <w:bookmarkEnd w:id="0"/>
    </w:p>
    <w:p w14:paraId="27C7C228" w14:textId="77777777" w:rsidR="00BC69BF" w:rsidRDefault="00BC69BF" w:rsidP="00BC69BF">
      <w:pPr>
        <w:pStyle w:val="PSDS-CorpodeTexto"/>
        <w:ind w:left="624"/>
        <w:jc w:val="both"/>
      </w:pPr>
    </w:p>
    <w:p w14:paraId="357040C3" w14:textId="51689214" w:rsidR="00BC69BF" w:rsidRPr="005115C9" w:rsidRDefault="00BC69BF" w:rsidP="00BC69BF">
      <w:pPr>
        <w:pStyle w:val="PSDS-CorpodeTexto"/>
        <w:ind w:left="624"/>
        <w:jc w:val="both"/>
        <w:rPr>
          <w:noProof/>
        </w:rPr>
      </w:pPr>
      <w:bookmarkStart w:id="1" w:name="REQXQW8Y1"/>
      <w:r w:rsidRPr="005115C9">
        <w:rPr>
          <w:noProof/>
        </w:rPr>
        <w:t>CDU</w:t>
      </w:r>
      <w:bookmarkEnd w:id="1"/>
      <w:r>
        <w:rPr>
          <w:noProof/>
        </w:rPr>
        <w:t>0</w:t>
      </w:r>
      <w:r w:rsidR="006844D2">
        <w:rPr>
          <w:noProof/>
        </w:rPr>
        <w:t>2</w:t>
      </w:r>
      <w:r>
        <w:rPr>
          <w:noProof/>
        </w:rPr>
        <w:t xml:space="preserve"> – </w:t>
      </w:r>
      <w:r w:rsidR="00AA013C">
        <w:t>Gestão de Venda</w:t>
      </w:r>
    </w:p>
    <w:p w14:paraId="2E715694" w14:textId="77777777" w:rsidR="00BC69BF" w:rsidRDefault="00BC69BF" w:rsidP="00BC69BF">
      <w:pPr>
        <w:pStyle w:val="PSDS-CorpodeTexto"/>
        <w:ind w:left="624"/>
        <w:jc w:val="both"/>
      </w:pPr>
    </w:p>
    <w:p w14:paraId="4D132828" w14:textId="77777777" w:rsidR="00BC69BF" w:rsidRDefault="00BC69BF" w:rsidP="00BC69BF">
      <w:pPr>
        <w:pStyle w:val="PSDS-MarcadoresNivel1"/>
        <w:jc w:val="both"/>
      </w:pPr>
      <w:bookmarkStart w:id="2" w:name="_Toc261616407"/>
      <w:r>
        <w:t>Objetivo</w:t>
      </w:r>
      <w:bookmarkEnd w:id="2"/>
    </w:p>
    <w:p w14:paraId="72F86FCD" w14:textId="77777777" w:rsidR="00BC69BF" w:rsidRDefault="00BC69BF" w:rsidP="00B205AD">
      <w:pPr>
        <w:pStyle w:val="PSDS-CorpodeTexto"/>
        <w:jc w:val="both"/>
      </w:pPr>
    </w:p>
    <w:p w14:paraId="3FE6138B" w14:textId="323E729F" w:rsidR="00BC69BF" w:rsidRDefault="00BC69BF" w:rsidP="00BC69BF">
      <w:pPr>
        <w:pStyle w:val="PSDS-CorpodeTexto"/>
        <w:ind w:left="624"/>
        <w:jc w:val="both"/>
        <w:rPr>
          <w:noProof/>
        </w:rPr>
      </w:pPr>
      <w:r w:rsidRPr="007B32C2">
        <w:rPr>
          <w:noProof/>
        </w:rPr>
        <w:t xml:space="preserve">Este caso de uso tem como objetivo prover uma solução computacional </w:t>
      </w:r>
      <w:r w:rsidR="009D2835">
        <w:rPr>
          <w:noProof/>
        </w:rPr>
        <w:t>capaz de efetivar uma transação de um pedido do cliente (flu</w:t>
      </w:r>
      <w:r w:rsidR="000058C8">
        <w:rPr>
          <w:noProof/>
        </w:rPr>
        <w:t>xo principal)</w:t>
      </w:r>
      <w:r w:rsidR="009D2835">
        <w:rPr>
          <w:noProof/>
        </w:rPr>
        <w:t>, calcular o frete, informa o status da transação e consultar pedidos efetivados.</w:t>
      </w:r>
    </w:p>
    <w:p w14:paraId="78888FF0" w14:textId="77777777" w:rsidR="00BC69BF" w:rsidRDefault="00BC69BF" w:rsidP="00BC69BF">
      <w:pPr>
        <w:pStyle w:val="PSDS-CorpodeTexto"/>
        <w:ind w:left="624"/>
        <w:jc w:val="both"/>
        <w:rPr>
          <w:noProof/>
        </w:rPr>
      </w:pPr>
    </w:p>
    <w:p w14:paraId="2A06DF3A" w14:textId="77777777" w:rsidR="00BC69BF" w:rsidRDefault="00BC69BF" w:rsidP="00BC69BF">
      <w:pPr>
        <w:pStyle w:val="PSDS-MarcadoresNivel1"/>
        <w:jc w:val="both"/>
      </w:pPr>
      <w:bookmarkStart w:id="3" w:name="_Toc261616408"/>
      <w:r>
        <w:t>Descrição</w:t>
      </w:r>
      <w:bookmarkEnd w:id="3"/>
    </w:p>
    <w:p w14:paraId="64AE836B" w14:textId="77777777" w:rsidR="00BC69BF" w:rsidRPr="00D606EF" w:rsidRDefault="00BC69BF" w:rsidP="00052ADF">
      <w:pPr>
        <w:pStyle w:val="PSDS-CorpodeTexto"/>
        <w:jc w:val="both"/>
        <w:rPr>
          <w:noProof/>
          <w:highlight w:val="yellow"/>
        </w:rPr>
      </w:pPr>
    </w:p>
    <w:p w14:paraId="60FC151F" w14:textId="6FE05CA3" w:rsidR="002F4A03" w:rsidRDefault="00A86F73" w:rsidP="000058C8">
      <w:pPr>
        <w:pStyle w:val="PSDS-CorpodeTexto"/>
        <w:ind w:left="708"/>
        <w:jc w:val="both"/>
        <w:rPr>
          <w:noProof/>
        </w:rPr>
      </w:pPr>
      <w:r>
        <w:rPr>
          <w:noProof/>
        </w:rPr>
        <w:t>Através d</w:t>
      </w:r>
      <w:r w:rsidR="00052ADF">
        <w:rPr>
          <w:noProof/>
        </w:rPr>
        <w:t xml:space="preserve">o </w:t>
      </w:r>
      <w:r w:rsidR="00482865">
        <w:rPr>
          <w:noProof/>
        </w:rPr>
        <w:t>gerenciamento de v</w:t>
      </w:r>
      <w:r w:rsidR="0032316A">
        <w:rPr>
          <w:noProof/>
        </w:rPr>
        <w:t xml:space="preserve">endas é possível efetuar todos os </w:t>
      </w:r>
      <w:r w:rsidR="00482865">
        <w:rPr>
          <w:noProof/>
        </w:rPr>
        <w:t>andamentos</w:t>
      </w:r>
      <w:r w:rsidR="0032316A">
        <w:rPr>
          <w:noProof/>
        </w:rPr>
        <w:t xml:space="preserve"> de uma co</w:t>
      </w:r>
      <w:r w:rsidR="00B8790A">
        <w:rPr>
          <w:noProof/>
        </w:rPr>
        <w:t xml:space="preserve">mpra </w:t>
      </w:r>
      <w:r w:rsidR="0032316A">
        <w:rPr>
          <w:noProof/>
        </w:rPr>
        <w:t xml:space="preserve">online. </w:t>
      </w:r>
      <w:r w:rsidR="000058C8">
        <w:rPr>
          <w:noProof/>
        </w:rPr>
        <w:t xml:space="preserve">Os produtos selecionados </w:t>
      </w:r>
      <w:r w:rsidR="003B3F0C">
        <w:rPr>
          <w:noProof/>
        </w:rPr>
        <w:t>pelo usuário</w:t>
      </w:r>
      <w:r w:rsidR="000058C8">
        <w:rPr>
          <w:noProof/>
        </w:rPr>
        <w:t xml:space="preserve"> são colocados em um carrinho. </w:t>
      </w:r>
      <w:r w:rsidR="003B3F0C">
        <w:rPr>
          <w:noProof/>
        </w:rPr>
        <w:t xml:space="preserve">Através do carrinho é possível </w:t>
      </w:r>
      <w:r w:rsidR="000058C8">
        <w:rPr>
          <w:noProof/>
        </w:rPr>
        <w:t>calcular o valor de cada item e</w:t>
      </w:r>
      <w:r w:rsidR="003B3F0C">
        <w:rPr>
          <w:noProof/>
        </w:rPr>
        <w:t xml:space="preserve"> o valor total da compra. A remoção </w:t>
      </w:r>
      <w:r w:rsidR="00544AAE">
        <w:rPr>
          <w:noProof/>
        </w:rPr>
        <w:t xml:space="preserve">de </w:t>
      </w:r>
      <w:r w:rsidR="003B3F0C">
        <w:rPr>
          <w:noProof/>
        </w:rPr>
        <w:t xml:space="preserve">itens também pode ser feita </w:t>
      </w:r>
      <w:r w:rsidR="00482865">
        <w:rPr>
          <w:noProof/>
        </w:rPr>
        <w:t xml:space="preserve">a partir </w:t>
      </w:r>
      <w:r w:rsidR="00544AAE">
        <w:rPr>
          <w:noProof/>
        </w:rPr>
        <w:t>do</w:t>
      </w:r>
      <w:r w:rsidR="000058C8">
        <w:rPr>
          <w:noProof/>
        </w:rPr>
        <w:t xml:space="preserve"> próprio carrinho</w:t>
      </w:r>
      <w:r w:rsidR="003B3F0C">
        <w:rPr>
          <w:noProof/>
        </w:rPr>
        <w:t>.</w:t>
      </w:r>
      <w:r w:rsidR="000058C8">
        <w:rPr>
          <w:noProof/>
        </w:rPr>
        <w:t xml:space="preserve"> </w:t>
      </w:r>
      <w:r w:rsidR="00530D3C">
        <w:rPr>
          <w:noProof/>
        </w:rPr>
        <w:t xml:space="preserve">O usuário pode escolher entre </w:t>
      </w:r>
      <w:r w:rsidR="00830571">
        <w:rPr>
          <w:noProof/>
        </w:rPr>
        <w:t>duas</w:t>
      </w:r>
      <w:r w:rsidR="000058C8">
        <w:rPr>
          <w:noProof/>
        </w:rPr>
        <w:t xml:space="preserve"> formas de pagamento: cartão de crédito ou boleto b</w:t>
      </w:r>
      <w:r w:rsidR="002F4A03">
        <w:rPr>
          <w:noProof/>
        </w:rPr>
        <w:t>ancário.</w:t>
      </w:r>
    </w:p>
    <w:p w14:paraId="77992142" w14:textId="77777777" w:rsidR="00BC69BF" w:rsidRDefault="00BC69BF" w:rsidP="00BC69BF">
      <w:pPr>
        <w:pStyle w:val="PSDS-CorpodeTexto"/>
        <w:ind w:left="624"/>
        <w:jc w:val="both"/>
        <w:rPr>
          <w:noProof/>
          <w:highlight w:val="yellow"/>
        </w:rPr>
      </w:pPr>
    </w:p>
    <w:p w14:paraId="489DDACF" w14:textId="77777777" w:rsidR="00BC69BF" w:rsidRPr="00E30B15" w:rsidRDefault="00BC69BF" w:rsidP="00BC69BF">
      <w:pPr>
        <w:pStyle w:val="PSDS-MarcadoresNivel1"/>
        <w:jc w:val="both"/>
        <w:rPr>
          <w:bCs/>
        </w:rPr>
      </w:pPr>
      <w:bookmarkStart w:id="4" w:name="_Toc261616409"/>
      <w:r w:rsidRPr="00E30B15">
        <w:rPr>
          <w:rFonts w:cs="Arial"/>
          <w:bCs/>
        </w:rPr>
        <w:t xml:space="preserve">Requisitos </w:t>
      </w:r>
      <w:r>
        <w:rPr>
          <w:rFonts w:cs="Arial"/>
          <w:bCs/>
        </w:rPr>
        <w:t>F</w:t>
      </w:r>
      <w:r w:rsidRPr="00E30B15">
        <w:rPr>
          <w:rFonts w:cs="Arial"/>
          <w:bCs/>
        </w:rPr>
        <w:t>uncionais</w:t>
      </w:r>
      <w:bookmarkEnd w:id="4"/>
    </w:p>
    <w:p w14:paraId="6AE01E86" w14:textId="77777777" w:rsidR="00BC69BF" w:rsidRDefault="00BC69BF" w:rsidP="00B205AD">
      <w:pPr>
        <w:pStyle w:val="PSDS-MarcadoresNivel2"/>
        <w:numPr>
          <w:ilvl w:val="0"/>
          <w:numId w:val="0"/>
        </w:numPr>
        <w:ind w:left="792" w:hanging="432"/>
        <w:rPr>
          <w:b w:val="0"/>
          <w:bCs/>
          <w:sz w:val="20"/>
        </w:rPr>
      </w:pPr>
    </w:p>
    <w:p w14:paraId="7F8EEDC2" w14:textId="1B417013" w:rsidR="00276680" w:rsidRDefault="00276680" w:rsidP="00276680">
      <w:pPr>
        <w:pStyle w:val="PSDS-MarcadoresNivel2"/>
        <w:numPr>
          <w:ilvl w:val="0"/>
          <w:numId w:val="0"/>
        </w:numPr>
        <w:ind w:left="792" w:hanging="168"/>
        <w:rPr>
          <w:b w:val="0"/>
          <w:bCs/>
          <w:sz w:val="20"/>
        </w:rPr>
      </w:pPr>
      <w:r>
        <w:rPr>
          <w:b w:val="0"/>
          <w:bCs/>
          <w:sz w:val="20"/>
        </w:rPr>
        <w:t>RF0003 – Consulta de produtos</w:t>
      </w:r>
    </w:p>
    <w:p w14:paraId="1E4EC432" w14:textId="05801C91" w:rsidR="009C5B3F" w:rsidRDefault="009C5B3F" w:rsidP="00276680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20"/>
        </w:rPr>
      </w:pPr>
      <w:r>
        <w:rPr>
          <w:b w:val="0"/>
          <w:bCs/>
          <w:sz w:val="20"/>
        </w:rPr>
        <w:t>RF0</w:t>
      </w:r>
      <w:r w:rsidR="00267428">
        <w:rPr>
          <w:b w:val="0"/>
          <w:bCs/>
          <w:sz w:val="20"/>
        </w:rPr>
        <w:t>0</w:t>
      </w:r>
      <w:r w:rsidR="00276680">
        <w:rPr>
          <w:b w:val="0"/>
          <w:bCs/>
          <w:sz w:val="20"/>
        </w:rPr>
        <w:t>06</w:t>
      </w:r>
      <w:r>
        <w:rPr>
          <w:b w:val="0"/>
          <w:bCs/>
          <w:sz w:val="20"/>
        </w:rPr>
        <w:t xml:space="preserve"> </w:t>
      </w:r>
      <w:r w:rsidR="00BC69BF">
        <w:rPr>
          <w:b w:val="0"/>
          <w:bCs/>
          <w:sz w:val="20"/>
        </w:rPr>
        <w:t xml:space="preserve">– </w:t>
      </w:r>
      <w:r>
        <w:rPr>
          <w:b w:val="0"/>
          <w:bCs/>
          <w:sz w:val="20"/>
        </w:rPr>
        <w:t xml:space="preserve">Manter </w:t>
      </w:r>
      <w:r w:rsidR="00276680">
        <w:rPr>
          <w:b w:val="0"/>
          <w:bCs/>
          <w:sz w:val="20"/>
        </w:rPr>
        <w:t>c</w:t>
      </w:r>
      <w:r w:rsidR="00482865">
        <w:rPr>
          <w:b w:val="0"/>
          <w:bCs/>
          <w:sz w:val="20"/>
        </w:rPr>
        <w:t>lientes</w:t>
      </w:r>
    </w:p>
    <w:p w14:paraId="4EC98509" w14:textId="5F6F41B7" w:rsidR="009C5B3F" w:rsidRDefault="009C5B3F" w:rsidP="00BC69BF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20"/>
        </w:rPr>
      </w:pPr>
      <w:r>
        <w:rPr>
          <w:b w:val="0"/>
          <w:bCs/>
          <w:sz w:val="20"/>
        </w:rPr>
        <w:t>RF0</w:t>
      </w:r>
      <w:r w:rsidR="00267428">
        <w:rPr>
          <w:b w:val="0"/>
          <w:bCs/>
          <w:sz w:val="20"/>
        </w:rPr>
        <w:t>0</w:t>
      </w:r>
      <w:r w:rsidR="00276680">
        <w:rPr>
          <w:b w:val="0"/>
          <w:bCs/>
          <w:sz w:val="20"/>
        </w:rPr>
        <w:t>11</w:t>
      </w:r>
      <w:r>
        <w:rPr>
          <w:b w:val="0"/>
          <w:bCs/>
          <w:sz w:val="20"/>
        </w:rPr>
        <w:t xml:space="preserve"> – </w:t>
      </w:r>
      <w:r w:rsidR="00276680">
        <w:rPr>
          <w:b w:val="0"/>
          <w:bCs/>
          <w:sz w:val="20"/>
        </w:rPr>
        <w:t>Manter de pe</w:t>
      </w:r>
      <w:r>
        <w:rPr>
          <w:b w:val="0"/>
          <w:bCs/>
          <w:sz w:val="20"/>
        </w:rPr>
        <w:t>dido</w:t>
      </w:r>
    </w:p>
    <w:p w14:paraId="24018011" w14:textId="051EFF53" w:rsidR="009C5B3F" w:rsidRDefault="009C5B3F" w:rsidP="00BC69BF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20"/>
        </w:rPr>
      </w:pPr>
      <w:r>
        <w:rPr>
          <w:b w:val="0"/>
          <w:bCs/>
          <w:sz w:val="20"/>
        </w:rPr>
        <w:t>RF0</w:t>
      </w:r>
      <w:r w:rsidR="00267428">
        <w:rPr>
          <w:b w:val="0"/>
          <w:bCs/>
          <w:sz w:val="20"/>
        </w:rPr>
        <w:t>0</w:t>
      </w:r>
      <w:r w:rsidR="00276680">
        <w:rPr>
          <w:b w:val="0"/>
          <w:bCs/>
          <w:sz w:val="20"/>
        </w:rPr>
        <w:t>12 – Item p</w:t>
      </w:r>
      <w:r>
        <w:rPr>
          <w:b w:val="0"/>
          <w:bCs/>
          <w:sz w:val="20"/>
        </w:rPr>
        <w:t>edido</w:t>
      </w:r>
    </w:p>
    <w:p w14:paraId="689ABED3" w14:textId="09D14E13" w:rsidR="009C5B3F" w:rsidRDefault="009C5B3F" w:rsidP="00BC69BF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20"/>
        </w:rPr>
      </w:pPr>
      <w:r>
        <w:rPr>
          <w:b w:val="0"/>
          <w:bCs/>
          <w:sz w:val="20"/>
        </w:rPr>
        <w:t>RF0</w:t>
      </w:r>
      <w:r w:rsidR="00267428">
        <w:rPr>
          <w:b w:val="0"/>
          <w:bCs/>
          <w:sz w:val="20"/>
        </w:rPr>
        <w:t>0</w:t>
      </w:r>
      <w:r w:rsidR="00276680">
        <w:rPr>
          <w:b w:val="0"/>
          <w:bCs/>
          <w:sz w:val="20"/>
        </w:rPr>
        <w:t>13 – Calculo do item de p</w:t>
      </w:r>
      <w:r>
        <w:rPr>
          <w:b w:val="0"/>
          <w:bCs/>
          <w:sz w:val="20"/>
        </w:rPr>
        <w:t>edido</w:t>
      </w:r>
    </w:p>
    <w:p w14:paraId="13979CC4" w14:textId="2ED119C1" w:rsidR="00984299" w:rsidRDefault="009C5B3F" w:rsidP="00BC69BF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20"/>
        </w:rPr>
      </w:pPr>
      <w:r>
        <w:rPr>
          <w:b w:val="0"/>
          <w:bCs/>
          <w:sz w:val="20"/>
        </w:rPr>
        <w:t>RF0</w:t>
      </w:r>
      <w:r w:rsidR="00267428">
        <w:rPr>
          <w:b w:val="0"/>
          <w:bCs/>
          <w:sz w:val="20"/>
        </w:rPr>
        <w:t>0</w:t>
      </w:r>
      <w:r w:rsidR="00276680">
        <w:rPr>
          <w:b w:val="0"/>
          <w:bCs/>
          <w:sz w:val="20"/>
        </w:rPr>
        <w:t>14</w:t>
      </w:r>
      <w:r>
        <w:rPr>
          <w:b w:val="0"/>
          <w:bCs/>
          <w:sz w:val="20"/>
        </w:rPr>
        <w:t xml:space="preserve"> – Calculo</w:t>
      </w:r>
      <w:r w:rsidR="00276680">
        <w:rPr>
          <w:b w:val="0"/>
          <w:bCs/>
          <w:sz w:val="20"/>
        </w:rPr>
        <w:t xml:space="preserve"> do p</w:t>
      </w:r>
      <w:r>
        <w:rPr>
          <w:b w:val="0"/>
          <w:bCs/>
          <w:sz w:val="20"/>
        </w:rPr>
        <w:t>edido</w:t>
      </w:r>
    </w:p>
    <w:p w14:paraId="3A65C533" w14:textId="71F63A13" w:rsidR="00BE466A" w:rsidRDefault="00276680" w:rsidP="00BC69BF">
      <w:pPr>
        <w:pStyle w:val="PSDS-MarcadoresNivel2"/>
        <w:numPr>
          <w:ilvl w:val="0"/>
          <w:numId w:val="0"/>
        </w:numPr>
        <w:ind w:left="1056" w:hanging="432"/>
        <w:rPr>
          <w:b w:val="0"/>
          <w:bCs/>
          <w:sz w:val="20"/>
        </w:rPr>
      </w:pPr>
      <w:r>
        <w:rPr>
          <w:b w:val="0"/>
          <w:bCs/>
          <w:sz w:val="20"/>
        </w:rPr>
        <w:t>RF0015 – Calculo do f</w:t>
      </w:r>
      <w:r w:rsidR="00BE466A">
        <w:rPr>
          <w:b w:val="0"/>
          <w:bCs/>
          <w:sz w:val="20"/>
        </w:rPr>
        <w:t>rete</w:t>
      </w:r>
    </w:p>
    <w:p w14:paraId="677B26A3" w14:textId="77777777" w:rsidR="00BC69BF" w:rsidRPr="007B32C2" w:rsidRDefault="00BC69BF" w:rsidP="00BC69BF">
      <w:pPr>
        <w:pStyle w:val="PSDS-CorpodeTexto"/>
        <w:ind w:left="624"/>
        <w:jc w:val="both"/>
        <w:rPr>
          <w:noProof/>
          <w:highlight w:val="yellow"/>
        </w:rPr>
      </w:pPr>
    </w:p>
    <w:p w14:paraId="089CE0D3" w14:textId="6B2C83F0" w:rsidR="00BC69BF" w:rsidRPr="00B81CE5" w:rsidRDefault="00BC69BF" w:rsidP="00B81CE5">
      <w:pPr>
        <w:pStyle w:val="PSDS-MarcadoresNivel1"/>
        <w:jc w:val="both"/>
      </w:pPr>
      <w:bookmarkStart w:id="5" w:name="_Toc261616410"/>
      <w:r w:rsidRPr="007B32C2">
        <w:t>Tipo de Caso de Uso</w:t>
      </w:r>
      <w:bookmarkEnd w:id="5"/>
      <w:r w:rsidRPr="007B32C2">
        <w:t xml:space="preserve"> </w:t>
      </w:r>
    </w:p>
    <w:p w14:paraId="0569BEB8" w14:textId="77777777" w:rsidR="00BC69BF" w:rsidRPr="00754212" w:rsidRDefault="00BC69BF" w:rsidP="00BC69BF">
      <w:pPr>
        <w:pStyle w:val="PSDS-MarcadoresNivel2"/>
        <w:numPr>
          <w:ilvl w:val="0"/>
          <w:numId w:val="0"/>
        </w:numPr>
        <w:ind w:left="792" w:hanging="432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9087"/>
      </w:tblGrid>
      <w:tr w:rsidR="00BC69BF" w:rsidRPr="007B32C2" w14:paraId="0BAF2050" w14:textId="77777777" w:rsidTr="005A3D9D">
        <w:tc>
          <w:tcPr>
            <w:tcW w:w="828" w:type="dxa"/>
          </w:tcPr>
          <w:p w14:paraId="44C657EF" w14:textId="77777777" w:rsidR="00BC69BF" w:rsidRPr="005A3D9D" w:rsidRDefault="00BC69BF" w:rsidP="005A3D9D">
            <w:pPr>
              <w:pStyle w:val="PSDS-CorpodeTexto"/>
              <w:ind w:left="180"/>
              <w:rPr>
                <w:b/>
                <w:bCs/>
                <w:noProof/>
              </w:rPr>
            </w:pPr>
            <w:r w:rsidRPr="005A3D9D">
              <w:rPr>
                <w:b/>
                <w:bCs/>
                <w:noProof/>
              </w:rPr>
              <w:t>X</w:t>
            </w:r>
          </w:p>
        </w:tc>
        <w:tc>
          <w:tcPr>
            <w:tcW w:w="9440" w:type="dxa"/>
          </w:tcPr>
          <w:p w14:paraId="0828436B" w14:textId="77777777" w:rsidR="00BC69BF" w:rsidRPr="007B32C2" w:rsidRDefault="00BC69BF" w:rsidP="005A3D9D">
            <w:pPr>
              <w:pStyle w:val="PSDS-CorpodeTexto"/>
              <w:jc w:val="both"/>
              <w:rPr>
                <w:noProof/>
              </w:rPr>
            </w:pPr>
            <w:r w:rsidRPr="005A3D9D">
              <w:rPr>
                <w:b/>
                <w:bCs/>
                <w:noProof/>
              </w:rPr>
              <w:t>Concreto</w:t>
            </w:r>
            <w:r w:rsidRPr="007B32C2">
              <w:rPr>
                <w:noProof/>
              </w:rPr>
              <w:t xml:space="preserve"> (Iniciado diretamente por um Ator)</w:t>
            </w:r>
          </w:p>
        </w:tc>
      </w:tr>
      <w:tr w:rsidR="00BC69BF" w:rsidRPr="007B32C2" w14:paraId="30A3576B" w14:textId="77777777" w:rsidTr="005A3D9D">
        <w:trPr>
          <w:trHeight w:val="70"/>
        </w:trPr>
        <w:tc>
          <w:tcPr>
            <w:tcW w:w="828" w:type="dxa"/>
          </w:tcPr>
          <w:p w14:paraId="587758A1" w14:textId="77777777" w:rsidR="00BC69BF" w:rsidRPr="007B32C2" w:rsidRDefault="00BC69BF" w:rsidP="005A3D9D">
            <w:pPr>
              <w:pStyle w:val="PSDS-CorpodeTexto"/>
              <w:ind w:left="624"/>
              <w:jc w:val="both"/>
              <w:rPr>
                <w:noProof/>
              </w:rPr>
            </w:pPr>
          </w:p>
        </w:tc>
        <w:tc>
          <w:tcPr>
            <w:tcW w:w="9440" w:type="dxa"/>
          </w:tcPr>
          <w:p w14:paraId="759001D6" w14:textId="77777777" w:rsidR="00BC69BF" w:rsidRPr="007B32C2" w:rsidRDefault="00BC69BF" w:rsidP="005A3D9D">
            <w:pPr>
              <w:pStyle w:val="PSDS-CorpodeTexto"/>
              <w:jc w:val="both"/>
              <w:rPr>
                <w:noProof/>
              </w:rPr>
            </w:pPr>
            <w:r w:rsidRPr="005A3D9D">
              <w:rPr>
                <w:b/>
                <w:bCs/>
                <w:noProof/>
              </w:rPr>
              <w:t>Abstrato</w:t>
            </w:r>
            <w:r w:rsidRPr="007B32C2">
              <w:rPr>
                <w:noProof/>
              </w:rPr>
              <w:t xml:space="preserve"> (Não iniciado diretamente por um Ator. Geralmente relacionado a outro Caso de Uso)</w:t>
            </w:r>
          </w:p>
        </w:tc>
      </w:tr>
    </w:tbl>
    <w:p w14:paraId="055D7446" w14:textId="77777777" w:rsidR="00BC69BF" w:rsidRPr="007B32C2" w:rsidRDefault="00BC69BF" w:rsidP="00BC69BF">
      <w:pPr>
        <w:pStyle w:val="PSDS-MarcadoresNivel1"/>
        <w:numPr>
          <w:ilvl w:val="0"/>
          <w:numId w:val="0"/>
        </w:numPr>
        <w:jc w:val="both"/>
        <w:rPr>
          <w:highlight w:val="yellow"/>
        </w:rPr>
      </w:pPr>
    </w:p>
    <w:p w14:paraId="242D808D" w14:textId="4A1D3465" w:rsidR="00BC69BF" w:rsidRDefault="00BC69BF" w:rsidP="00A6377A">
      <w:pPr>
        <w:pStyle w:val="PSDS-MarcadoresNivel1"/>
        <w:jc w:val="both"/>
      </w:pPr>
      <w:bookmarkStart w:id="6" w:name="_Toc261616411"/>
      <w:r w:rsidRPr="007B32C2">
        <w:t>Atores</w:t>
      </w:r>
      <w:bookmarkEnd w:id="6"/>
    </w:p>
    <w:p w14:paraId="00A966AF" w14:textId="77777777" w:rsidR="00BC69BF" w:rsidRPr="007B32C2" w:rsidRDefault="00BC69BF" w:rsidP="00BC69BF">
      <w:pPr>
        <w:pStyle w:val="PSDS-CorpodeTexto"/>
        <w:ind w:left="624"/>
        <w:jc w:val="both"/>
      </w:pPr>
    </w:p>
    <w:tbl>
      <w:tblPr>
        <w:tblpPr w:leftFromText="141" w:rightFromText="141" w:vertAnchor="text" w:tblpX="66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1844"/>
        <w:gridCol w:w="3718"/>
      </w:tblGrid>
      <w:tr w:rsidR="00BC69BF" w:rsidRPr="007B32C2" w14:paraId="6EBBF75F" w14:textId="77777777" w:rsidTr="00CA662D">
        <w:trPr>
          <w:cantSplit/>
          <w:trHeight w:val="113"/>
        </w:trPr>
        <w:tc>
          <w:tcPr>
            <w:tcW w:w="4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bottom"/>
          </w:tcPr>
          <w:p w14:paraId="7DD509A8" w14:textId="77777777" w:rsidR="00BC69BF" w:rsidRPr="007B32C2" w:rsidRDefault="00BC69BF" w:rsidP="00CA662D">
            <w:pPr>
              <w:pStyle w:val="PSDS-CorpodeTexto"/>
              <w:jc w:val="both"/>
              <w:rPr>
                <w:b/>
                <w:bCs/>
              </w:rPr>
            </w:pPr>
            <w:r w:rsidRPr="007B32C2">
              <w:rPr>
                <w:b/>
                <w:bCs/>
              </w:rPr>
              <w:t>Nome Ator</w:t>
            </w:r>
          </w:p>
        </w:tc>
        <w:tc>
          <w:tcPr>
            <w:tcW w:w="5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0E07A2D" w14:textId="77777777" w:rsidR="00BC69BF" w:rsidRPr="007B32C2" w:rsidRDefault="00BC69BF" w:rsidP="00CA662D">
            <w:pPr>
              <w:pStyle w:val="PSDS-CorpodeTexto"/>
              <w:jc w:val="center"/>
              <w:rPr>
                <w:b/>
                <w:bCs/>
              </w:rPr>
            </w:pPr>
            <w:r w:rsidRPr="007B32C2">
              <w:rPr>
                <w:b/>
                <w:bCs/>
              </w:rPr>
              <w:t>Tipo</w:t>
            </w:r>
          </w:p>
        </w:tc>
      </w:tr>
      <w:tr w:rsidR="00BC69BF" w:rsidRPr="007B32C2" w14:paraId="011E9B13" w14:textId="77777777" w:rsidTr="00CA662D">
        <w:trPr>
          <w:cantSplit/>
          <w:trHeight w:val="112"/>
        </w:trPr>
        <w:tc>
          <w:tcPr>
            <w:tcW w:w="4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DEE6C" w14:textId="77777777" w:rsidR="00BC69BF" w:rsidRPr="007B32C2" w:rsidRDefault="00BC69BF" w:rsidP="00CA662D">
            <w:pPr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D808943" w14:textId="77777777" w:rsidR="00BC69BF" w:rsidRPr="007B32C2" w:rsidRDefault="00BC69BF" w:rsidP="00CA662D">
            <w:pPr>
              <w:pStyle w:val="PSDS-CorpodeTexto"/>
              <w:jc w:val="both"/>
              <w:rPr>
                <w:b/>
                <w:bCs/>
              </w:rPr>
            </w:pPr>
            <w:r w:rsidRPr="007B32C2">
              <w:rPr>
                <w:b/>
                <w:bCs/>
              </w:rPr>
              <w:t>Primário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71EBBFC" w14:textId="77777777" w:rsidR="00BC69BF" w:rsidRPr="007B32C2" w:rsidRDefault="00BC69BF" w:rsidP="00CA662D">
            <w:pPr>
              <w:pStyle w:val="PSDS-CorpodeTexto"/>
              <w:jc w:val="both"/>
              <w:rPr>
                <w:b/>
                <w:bCs/>
              </w:rPr>
            </w:pPr>
            <w:r w:rsidRPr="007B32C2">
              <w:rPr>
                <w:b/>
                <w:bCs/>
              </w:rPr>
              <w:t>Secundário</w:t>
            </w:r>
          </w:p>
        </w:tc>
      </w:tr>
      <w:tr w:rsidR="00BC69BF" w:rsidRPr="007B32C2" w14:paraId="6F7EE0F4" w14:textId="77777777" w:rsidTr="00CA662D">
        <w:trPr>
          <w:cantSplit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A4B" w14:textId="77777777" w:rsidR="00BC69BF" w:rsidRPr="007B32C2" w:rsidRDefault="00B205AD" w:rsidP="00CA662D">
            <w:pPr>
              <w:pStyle w:val="PSDS-CorpodeTexto"/>
              <w:jc w:val="both"/>
            </w:pPr>
            <w:r>
              <w:t>Usuário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F02D" w14:textId="77777777" w:rsidR="00BC69BF" w:rsidRPr="007B32C2" w:rsidRDefault="00BC69BF" w:rsidP="00CA662D">
            <w:pPr>
              <w:pStyle w:val="PSDS-CorpodeTexto"/>
              <w:jc w:val="both"/>
            </w:pPr>
            <w:r w:rsidRPr="007B32C2">
              <w:t>X</w:t>
            </w: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C4C8" w14:textId="77777777" w:rsidR="00BC69BF" w:rsidRPr="007B32C2" w:rsidRDefault="00BC69BF" w:rsidP="00CA662D">
            <w:pPr>
              <w:pStyle w:val="PSDS-CorpodeTexto"/>
              <w:jc w:val="both"/>
            </w:pPr>
          </w:p>
        </w:tc>
      </w:tr>
      <w:tr w:rsidR="00B205AD" w:rsidRPr="007B32C2" w14:paraId="2F898347" w14:textId="77777777" w:rsidTr="00CA662D">
        <w:trPr>
          <w:cantSplit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E899" w14:textId="77777777" w:rsidR="00B205AD" w:rsidRDefault="00B205AD" w:rsidP="00CA662D">
            <w:pPr>
              <w:pStyle w:val="PSDS-CorpodeTexto"/>
              <w:jc w:val="both"/>
            </w:pPr>
            <w:r>
              <w:t>Administrador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2E71" w14:textId="77777777" w:rsidR="00B205AD" w:rsidRPr="007B32C2" w:rsidRDefault="00B205AD" w:rsidP="00CA662D">
            <w:pPr>
              <w:pStyle w:val="PSDS-CorpodeTexto"/>
              <w:jc w:val="both"/>
            </w:pPr>
          </w:p>
        </w:tc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7E71" w14:textId="77777777" w:rsidR="00B205AD" w:rsidRPr="007B32C2" w:rsidRDefault="00B205AD" w:rsidP="00CA662D">
            <w:pPr>
              <w:pStyle w:val="PSDS-CorpodeTexto"/>
              <w:jc w:val="both"/>
            </w:pPr>
            <w:r>
              <w:t>X</w:t>
            </w:r>
          </w:p>
        </w:tc>
      </w:tr>
    </w:tbl>
    <w:p w14:paraId="70D9AC29" w14:textId="77777777" w:rsidR="00B81CE5" w:rsidRDefault="00B81CE5" w:rsidP="00B81CE5">
      <w:pPr>
        <w:pStyle w:val="PSDS-CorpodeTexto"/>
        <w:ind w:left="624"/>
        <w:jc w:val="both"/>
        <w:rPr>
          <w:highlight w:val="yellow"/>
        </w:rPr>
      </w:pPr>
    </w:p>
    <w:p w14:paraId="666E1594" w14:textId="77777777" w:rsidR="00B81CE5" w:rsidRPr="007B32C2" w:rsidRDefault="00B81CE5" w:rsidP="00B81CE5">
      <w:pPr>
        <w:pStyle w:val="PSDS-CorpodeTexto"/>
        <w:ind w:left="624"/>
        <w:jc w:val="both"/>
        <w:rPr>
          <w:highlight w:val="yellow"/>
        </w:rPr>
      </w:pPr>
    </w:p>
    <w:p w14:paraId="323696A0" w14:textId="77777777" w:rsidR="00BC69BF" w:rsidRDefault="00BC69BF" w:rsidP="00BC69BF">
      <w:pPr>
        <w:pStyle w:val="PSDS-MarcadoresNivel1"/>
        <w:jc w:val="both"/>
      </w:pPr>
      <w:bookmarkStart w:id="7" w:name="_Toc261616412"/>
      <w:r w:rsidRPr="00782B65">
        <w:t>Pré-condições</w:t>
      </w:r>
      <w:bookmarkEnd w:id="7"/>
      <w:r w:rsidRPr="00782B65">
        <w:t xml:space="preserve"> </w:t>
      </w:r>
    </w:p>
    <w:p w14:paraId="733D4CA5" w14:textId="77777777" w:rsidR="007474C8" w:rsidRPr="00782B65" w:rsidRDefault="007474C8" w:rsidP="00BC69BF">
      <w:pPr>
        <w:pStyle w:val="PSDS-CorpodeTexto"/>
        <w:ind w:left="624"/>
        <w:jc w:val="both"/>
      </w:pPr>
    </w:p>
    <w:p w14:paraId="11B24297" w14:textId="77777777" w:rsidR="00BC69BF" w:rsidRPr="00782B65" w:rsidRDefault="00BC69BF" w:rsidP="00BC69BF">
      <w:pPr>
        <w:pStyle w:val="PSDS-MarcadoresNivel2"/>
      </w:pPr>
      <w:bookmarkStart w:id="8" w:name="_Toc261616413"/>
      <w:r w:rsidRPr="00782B65">
        <w:t>Permissão de Usuário</w:t>
      </w:r>
      <w:bookmarkEnd w:id="8"/>
    </w:p>
    <w:p w14:paraId="225AB270" w14:textId="0C7C378D" w:rsidR="000058C8" w:rsidRDefault="006D008F" w:rsidP="000058C8">
      <w:pPr>
        <w:pStyle w:val="PSDS-CorpodeTexto"/>
        <w:spacing w:before="60"/>
        <w:ind w:left="1168"/>
        <w:jc w:val="both"/>
        <w:rPr>
          <w:noProof/>
        </w:rPr>
      </w:pPr>
      <w:r>
        <w:rPr>
          <w:noProof/>
        </w:rPr>
        <w:t xml:space="preserve">Para acessar as outras </w:t>
      </w:r>
      <w:r w:rsidR="005E58A2">
        <w:rPr>
          <w:noProof/>
        </w:rPr>
        <w:t>todas as func</w:t>
      </w:r>
      <w:r w:rsidR="00482865">
        <w:rPr>
          <w:noProof/>
        </w:rPr>
        <w:t>ionalidades referente à compras</w:t>
      </w:r>
      <w:r w:rsidR="005E58A2">
        <w:rPr>
          <w:noProof/>
        </w:rPr>
        <w:t>, o usuário deve estar logado no sistema.</w:t>
      </w:r>
    </w:p>
    <w:p w14:paraId="7297E7F8" w14:textId="77777777" w:rsidR="00B81CE5" w:rsidRDefault="00B81CE5" w:rsidP="00BC69BF">
      <w:pPr>
        <w:pStyle w:val="PSDS-CorpodeTexto"/>
        <w:ind w:left="624"/>
        <w:jc w:val="both"/>
      </w:pPr>
    </w:p>
    <w:p w14:paraId="3E33E155" w14:textId="7D9CF21A" w:rsidR="00BC69BF" w:rsidRDefault="00BC69BF" w:rsidP="00BC69BF">
      <w:pPr>
        <w:pStyle w:val="PSDS-MarcadoresNivel1"/>
        <w:jc w:val="both"/>
      </w:pPr>
      <w:bookmarkStart w:id="9" w:name="_Toc261616414"/>
      <w:r>
        <w:t>Fluxo Principal</w:t>
      </w:r>
      <w:bookmarkEnd w:id="9"/>
      <w:r w:rsidR="006A4F27">
        <w:t xml:space="preserve"> (</w:t>
      </w:r>
      <w:r w:rsidR="00276680">
        <w:t>transação de um p</w:t>
      </w:r>
      <w:r w:rsidR="006B7018">
        <w:t>edido</w:t>
      </w:r>
      <w:r w:rsidR="006A4F27">
        <w:t>)</w:t>
      </w:r>
    </w:p>
    <w:p w14:paraId="675852D1" w14:textId="77777777" w:rsidR="00BC69BF" w:rsidRDefault="00BC69BF" w:rsidP="00BC69BF">
      <w:pPr>
        <w:pStyle w:val="PSDS-MarcadoresNivel1"/>
        <w:numPr>
          <w:ilvl w:val="0"/>
          <w:numId w:val="0"/>
        </w:numPr>
        <w:tabs>
          <w:tab w:val="left" w:pos="708"/>
        </w:tabs>
        <w:jc w:val="both"/>
      </w:pPr>
    </w:p>
    <w:p w14:paraId="426E0D11" w14:textId="77777777" w:rsidR="00BC69BF" w:rsidRDefault="00BC69BF" w:rsidP="00BC69BF">
      <w:pPr>
        <w:pStyle w:val="PSDS-CorpodeTexto"/>
        <w:ind w:left="702"/>
        <w:jc w:val="both"/>
        <w:rPr>
          <w:bCs/>
        </w:rPr>
      </w:pPr>
      <w:r>
        <w:rPr>
          <w:b/>
          <w:bCs/>
        </w:rPr>
        <w:t>P1.  Iniciação</w:t>
      </w:r>
    </w:p>
    <w:p w14:paraId="12F829A8" w14:textId="16106CA2" w:rsidR="003B5F8A" w:rsidRDefault="00BC69BF" w:rsidP="000F6DF1">
      <w:pPr>
        <w:pStyle w:val="PSDS-CorpodeTexto"/>
        <w:spacing w:before="60"/>
        <w:ind w:left="1077" w:firstLine="11"/>
        <w:jc w:val="both"/>
        <w:rPr>
          <w:bCs/>
        </w:rPr>
      </w:pPr>
      <w:r>
        <w:rPr>
          <w:b/>
          <w:bCs/>
        </w:rPr>
        <w:t>P1.1.</w:t>
      </w:r>
      <w:r>
        <w:rPr>
          <w:bCs/>
        </w:rPr>
        <w:t xml:space="preserve"> </w:t>
      </w:r>
      <w:r w:rsidR="00D849F9">
        <w:rPr>
          <w:bCs/>
        </w:rPr>
        <w:t xml:space="preserve">O sistema </w:t>
      </w:r>
      <w:r w:rsidR="000058C8">
        <w:rPr>
          <w:bCs/>
        </w:rPr>
        <w:t>oferece uma página contendo os produtos disponíveis no e-commerce</w:t>
      </w:r>
      <w:r w:rsidR="0009606A">
        <w:rPr>
          <w:bCs/>
        </w:rPr>
        <w:t xml:space="preserve">, </w:t>
      </w:r>
      <w:r w:rsidR="000058C8">
        <w:rPr>
          <w:bCs/>
        </w:rPr>
        <w:t>mostrando o titulo do produto, valor, descrição</w:t>
      </w:r>
      <w:r w:rsidR="006B5139">
        <w:rPr>
          <w:bCs/>
        </w:rPr>
        <w:t xml:space="preserve"> e duas opções “</w:t>
      </w:r>
      <w:r w:rsidR="000058C8">
        <w:rPr>
          <w:b/>
          <w:bCs/>
        </w:rPr>
        <w:t>Detalhes</w:t>
      </w:r>
      <w:r w:rsidR="006B5139">
        <w:rPr>
          <w:bCs/>
        </w:rPr>
        <w:t>” e “</w:t>
      </w:r>
      <w:r w:rsidR="000058C8">
        <w:rPr>
          <w:b/>
          <w:bCs/>
        </w:rPr>
        <w:t>Comprar</w:t>
      </w:r>
      <w:r w:rsidR="006B5139">
        <w:rPr>
          <w:bCs/>
        </w:rPr>
        <w:t>”.</w:t>
      </w:r>
    </w:p>
    <w:p w14:paraId="5562DBC2" w14:textId="77777777" w:rsidR="006A4F27" w:rsidRDefault="00D849F9" w:rsidP="00D849F9">
      <w:pPr>
        <w:pStyle w:val="PSDS-CorpodeTexto"/>
        <w:spacing w:before="60"/>
        <w:ind w:left="1077" w:firstLine="11"/>
        <w:jc w:val="both"/>
        <w:rPr>
          <w:bCs/>
        </w:rPr>
      </w:pPr>
      <w:r>
        <w:rPr>
          <w:bCs/>
        </w:rPr>
        <w:lastRenderedPageBreak/>
        <w:t xml:space="preserve"> </w:t>
      </w:r>
    </w:p>
    <w:p w14:paraId="4C95977D" w14:textId="49ABB0FF" w:rsidR="006A417E" w:rsidRDefault="00764D41" w:rsidP="00C92C5A">
      <w:pPr>
        <w:pStyle w:val="PSDS-CorpodeTexto"/>
        <w:spacing w:before="60"/>
        <w:ind w:firstLine="708"/>
        <w:jc w:val="both"/>
        <w:rPr>
          <w:b/>
          <w:bCs/>
        </w:rPr>
      </w:pPr>
      <w:r>
        <w:rPr>
          <w:b/>
          <w:bCs/>
        </w:rPr>
        <w:t>P2</w:t>
      </w:r>
      <w:r w:rsidR="006A417E">
        <w:rPr>
          <w:b/>
          <w:bCs/>
        </w:rPr>
        <w:t xml:space="preserve">. Exibir </w:t>
      </w:r>
      <w:r>
        <w:rPr>
          <w:b/>
          <w:bCs/>
        </w:rPr>
        <w:t xml:space="preserve">informações de um </w:t>
      </w:r>
      <w:r w:rsidR="00E30CBE">
        <w:rPr>
          <w:b/>
          <w:bCs/>
        </w:rPr>
        <w:t>produtos</w:t>
      </w:r>
    </w:p>
    <w:p w14:paraId="21E17379" w14:textId="7A53910C" w:rsidR="006A417E" w:rsidRDefault="007B437D" w:rsidP="007B437D">
      <w:pPr>
        <w:pStyle w:val="PSDS-CorpodeTexto"/>
        <w:spacing w:before="60"/>
        <w:ind w:left="708"/>
        <w:jc w:val="both"/>
        <w:rPr>
          <w:bCs/>
        </w:rPr>
      </w:pPr>
      <w:r>
        <w:rPr>
          <w:bCs/>
        </w:rPr>
        <w:t xml:space="preserve">       </w:t>
      </w:r>
      <w:r w:rsidRPr="007B437D">
        <w:rPr>
          <w:bCs/>
        </w:rPr>
        <w:t>Esse</w:t>
      </w:r>
      <w:r>
        <w:rPr>
          <w:bCs/>
        </w:rPr>
        <w:t xml:space="preserve"> passo é executa a partir do passo P1</w:t>
      </w:r>
      <w:r w:rsidR="00083B86">
        <w:rPr>
          <w:bCs/>
        </w:rPr>
        <w:t>.1</w:t>
      </w:r>
      <w:r>
        <w:rPr>
          <w:bCs/>
        </w:rPr>
        <w:t xml:space="preserve"> quando escolhido a opção “</w:t>
      </w:r>
      <w:r w:rsidR="000058C8">
        <w:rPr>
          <w:b/>
          <w:bCs/>
        </w:rPr>
        <w:t>Detalhes</w:t>
      </w:r>
      <w:r w:rsidR="007E26DA">
        <w:rPr>
          <w:bCs/>
        </w:rPr>
        <w:t>”.</w:t>
      </w:r>
    </w:p>
    <w:p w14:paraId="6117B35C" w14:textId="77777777" w:rsidR="007B437D" w:rsidRDefault="007B437D" w:rsidP="007B437D">
      <w:pPr>
        <w:pStyle w:val="PSDS-CorpodeTexto"/>
        <w:spacing w:before="60"/>
        <w:ind w:left="708"/>
        <w:jc w:val="both"/>
        <w:rPr>
          <w:bCs/>
        </w:rPr>
      </w:pPr>
    </w:p>
    <w:p w14:paraId="6548B86C" w14:textId="20CCB03F" w:rsidR="00E107E6" w:rsidRDefault="00E107E6" w:rsidP="00E107E6">
      <w:pPr>
        <w:pStyle w:val="PSDS-CorpodeTexto"/>
        <w:spacing w:before="60"/>
        <w:ind w:left="1134"/>
        <w:jc w:val="both"/>
        <w:rPr>
          <w:bCs/>
        </w:rPr>
      </w:pPr>
      <w:r>
        <w:rPr>
          <w:b/>
          <w:bCs/>
        </w:rPr>
        <w:t xml:space="preserve"> </w:t>
      </w:r>
      <w:r w:rsidR="007B437D" w:rsidRPr="007B437D">
        <w:rPr>
          <w:b/>
          <w:bCs/>
        </w:rPr>
        <w:t>P</w:t>
      </w:r>
      <w:r w:rsidR="00DA7F57">
        <w:rPr>
          <w:b/>
          <w:bCs/>
        </w:rPr>
        <w:t>2</w:t>
      </w:r>
      <w:r w:rsidR="007B437D" w:rsidRPr="007B437D">
        <w:rPr>
          <w:b/>
          <w:bCs/>
        </w:rPr>
        <w:t>.1.</w:t>
      </w:r>
      <w:r w:rsidR="007B437D">
        <w:rPr>
          <w:bCs/>
        </w:rPr>
        <w:t xml:space="preserve"> O sistema exibe para o usuário</w:t>
      </w:r>
      <w:r w:rsidR="000058C8">
        <w:rPr>
          <w:bCs/>
        </w:rPr>
        <w:t xml:space="preserve"> todas os detalhes relacionados </w:t>
      </w:r>
      <w:r w:rsidR="00642EC2">
        <w:rPr>
          <w:bCs/>
        </w:rPr>
        <w:t xml:space="preserve">ao </w:t>
      </w:r>
      <w:r w:rsidR="0009606A">
        <w:rPr>
          <w:bCs/>
        </w:rPr>
        <w:t xml:space="preserve">produto como: </w:t>
      </w:r>
      <w:r w:rsidR="000058C8">
        <w:rPr>
          <w:bCs/>
        </w:rPr>
        <w:t>título</w:t>
      </w:r>
      <w:r w:rsidR="000058C8" w:rsidRPr="000058C8">
        <w:rPr>
          <w:bCs/>
        </w:rPr>
        <w:t>, de</w:t>
      </w:r>
      <w:r w:rsidR="000058C8">
        <w:rPr>
          <w:bCs/>
        </w:rPr>
        <w:t>scricao, gênero, numeracao, ano de lancamento, valor, importado</w:t>
      </w:r>
      <w:r w:rsidR="000058C8" w:rsidRPr="000058C8">
        <w:rPr>
          <w:bCs/>
        </w:rPr>
        <w:t xml:space="preserve">, </w:t>
      </w:r>
      <w:r w:rsidR="000058C8">
        <w:rPr>
          <w:bCs/>
        </w:rPr>
        <w:t xml:space="preserve">sintético, </w:t>
      </w:r>
      <w:r w:rsidR="0009606A">
        <w:rPr>
          <w:bCs/>
        </w:rPr>
        <w:t>i</w:t>
      </w:r>
      <w:r w:rsidR="00642EC2">
        <w:rPr>
          <w:bCs/>
        </w:rPr>
        <w:t xml:space="preserve">magem do </w:t>
      </w:r>
      <w:r w:rsidR="000058C8">
        <w:rPr>
          <w:bCs/>
        </w:rPr>
        <w:t>produto</w:t>
      </w:r>
      <w:r w:rsidR="001C4A99">
        <w:rPr>
          <w:bCs/>
        </w:rPr>
        <w:t xml:space="preserve"> e duas opções “</w:t>
      </w:r>
      <w:r w:rsidR="000058C8">
        <w:rPr>
          <w:b/>
          <w:bCs/>
        </w:rPr>
        <w:t>Comprar</w:t>
      </w:r>
      <w:r w:rsidR="001C4A99">
        <w:rPr>
          <w:bCs/>
        </w:rPr>
        <w:t>” e “</w:t>
      </w:r>
      <w:r w:rsidR="000058C8">
        <w:rPr>
          <w:b/>
          <w:bCs/>
        </w:rPr>
        <w:t>Voltar</w:t>
      </w:r>
      <w:r w:rsidR="001C4A99">
        <w:rPr>
          <w:bCs/>
        </w:rPr>
        <w:t>”.</w:t>
      </w:r>
    </w:p>
    <w:p w14:paraId="31D7E592" w14:textId="77777777" w:rsidR="00D568AA" w:rsidRDefault="00D568AA" w:rsidP="00DD50E7">
      <w:pPr>
        <w:pStyle w:val="PSDS-CorpodeTexto"/>
        <w:spacing w:before="60"/>
        <w:ind w:left="1134"/>
        <w:jc w:val="both"/>
        <w:rPr>
          <w:bCs/>
        </w:rPr>
      </w:pPr>
    </w:p>
    <w:p w14:paraId="428EDFD1" w14:textId="566D288F" w:rsidR="00DD50E7" w:rsidRDefault="00497766" w:rsidP="00DD50E7">
      <w:pPr>
        <w:pStyle w:val="PSDS-CorpodeTexto"/>
        <w:spacing w:before="60"/>
        <w:ind w:left="1134"/>
        <w:jc w:val="both"/>
        <w:rPr>
          <w:bCs/>
        </w:rPr>
      </w:pPr>
      <w:r>
        <w:rPr>
          <w:bCs/>
        </w:rPr>
        <w:t>Se o usuário selecionar a opção “</w:t>
      </w:r>
      <w:r w:rsidR="004344A2">
        <w:rPr>
          <w:b/>
          <w:bCs/>
        </w:rPr>
        <w:t>Voltar</w:t>
      </w:r>
      <w:r>
        <w:rPr>
          <w:bCs/>
        </w:rPr>
        <w:t xml:space="preserve">” ele será redirecionado imediatamente para a tela de </w:t>
      </w:r>
      <w:r w:rsidR="004344A2">
        <w:rPr>
          <w:bCs/>
        </w:rPr>
        <w:t xml:space="preserve">principal </w:t>
      </w:r>
      <w:r>
        <w:rPr>
          <w:bCs/>
        </w:rPr>
        <w:t xml:space="preserve">de </w:t>
      </w:r>
      <w:r w:rsidR="00E30CBE">
        <w:rPr>
          <w:bCs/>
        </w:rPr>
        <w:t>produtos</w:t>
      </w:r>
      <w:r w:rsidR="004344A2">
        <w:rPr>
          <w:bCs/>
        </w:rPr>
        <w:t xml:space="preserve"> disponíveis no e-commerce </w:t>
      </w:r>
      <w:r>
        <w:rPr>
          <w:bCs/>
        </w:rPr>
        <w:t>.</w:t>
      </w:r>
    </w:p>
    <w:p w14:paraId="7E2D1D3A" w14:textId="77777777" w:rsidR="00D568AA" w:rsidRDefault="00D568AA" w:rsidP="00DD50E7">
      <w:pPr>
        <w:pStyle w:val="PSDS-CorpodeTexto"/>
        <w:spacing w:before="60"/>
        <w:ind w:left="1134"/>
        <w:jc w:val="both"/>
        <w:rPr>
          <w:bCs/>
        </w:rPr>
      </w:pPr>
    </w:p>
    <w:p w14:paraId="23C74524" w14:textId="669BC98A" w:rsidR="00DD50E7" w:rsidRDefault="00DD50E7" w:rsidP="00DD50E7">
      <w:pPr>
        <w:pStyle w:val="PSDS-CorpodeTexto"/>
        <w:spacing w:before="60"/>
        <w:ind w:left="1134"/>
        <w:jc w:val="both"/>
        <w:rPr>
          <w:bCs/>
        </w:rPr>
      </w:pPr>
      <w:r>
        <w:rPr>
          <w:bCs/>
        </w:rPr>
        <w:t>Se o usuário selecionar a opção “</w:t>
      </w:r>
      <w:r w:rsidR="004344A2">
        <w:rPr>
          <w:b/>
          <w:bCs/>
        </w:rPr>
        <w:t>Comprar</w:t>
      </w:r>
      <w:r>
        <w:rPr>
          <w:bCs/>
        </w:rPr>
        <w:t>” o produto vai ser ad</w:t>
      </w:r>
      <w:r w:rsidR="00185A51">
        <w:rPr>
          <w:bCs/>
        </w:rPr>
        <w:t>icionado ao carrinho e u</w:t>
      </w:r>
      <w:r w:rsidR="00FD3C79">
        <w:rPr>
          <w:bCs/>
        </w:rPr>
        <w:t>ma mensagem indica</w:t>
      </w:r>
      <w:r w:rsidR="00185A51">
        <w:rPr>
          <w:bCs/>
        </w:rPr>
        <w:t>rá</w:t>
      </w:r>
      <w:r w:rsidR="00FD3C79">
        <w:rPr>
          <w:bCs/>
        </w:rPr>
        <w:t xml:space="preserve"> o sucesso da operação</w:t>
      </w:r>
      <w:r w:rsidR="003D2086">
        <w:rPr>
          <w:bCs/>
        </w:rPr>
        <w:t>. O usuário é redirecionado para a tela do p</w:t>
      </w:r>
      <w:r w:rsidR="0033085A">
        <w:rPr>
          <w:bCs/>
        </w:rPr>
        <w:t>asso P1.1</w:t>
      </w:r>
    </w:p>
    <w:p w14:paraId="2EB42E5A" w14:textId="77777777" w:rsidR="001230E9" w:rsidRDefault="001230E9" w:rsidP="00DD50E7">
      <w:pPr>
        <w:pStyle w:val="PSDS-CorpodeTexto"/>
        <w:spacing w:before="60"/>
        <w:ind w:left="1134"/>
        <w:jc w:val="both"/>
        <w:rPr>
          <w:bCs/>
        </w:rPr>
      </w:pPr>
    </w:p>
    <w:p w14:paraId="5162F5FB" w14:textId="6BC0C48A" w:rsidR="001230E9" w:rsidRDefault="001230E9" w:rsidP="00DD50E7">
      <w:pPr>
        <w:pStyle w:val="PSDS-CorpodeTexto"/>
        <w:spacing w:before="60"/>
        <w:ind w:left="1134"/>
        <w:jc w:val="both"/>
        <w:rPr>
          <w:bCs/>
        </w:rPr>
      </w:pPr>
      <w:r>
        <w:rPr>
          <w:bCs/>
        </w:rPr>
        <w:t>Se ao selecionar a opção “</w:t>
      </w:r>
      <w:r w:rsidR="00185A51">
        <w:rPr>
          <w:b/>
          <w:bCs/>
        </w:rPr>
        <w:t>Comprar</w:t>
      </w:r>
      <w:r>
        <w:rPr>
          <w:bCs/>
        </w:rPr>
        <w:t xml:space="preserve">” e o sistema retornar uma mensagem indicando um erro, segue </w:t>
      </w:r>
      <w:r w:rsidRPr="00CF29D3">
        <w:rPr>
          <w:b/>
          <w:bCs/>
        </w:rPr>
        <w:t>Fluxo de Exceção</w:t>
      </w:r>
      <w:r>
        <w:rPr>
          <w:bCs/>
        </w:rPr>
        <w:t xml:space="preserve"> </w:t>
      </w:r>
      <w:r w:rsidRPr="00CF29D3">
        <w:rPr>
          <w:b/>
          <w:bCs/>
        </w:rPr>
        <w:t>E1</w:t>
      </w:r>
      <w:r>
        <w:rPr>
          <w:bCs/>
        </w:rPr>
        <w:t>.</w:t>
      </w:r>
    </w:p>
    <w:p w14:paraId="5C837C5E" w14:textId="77777777" w:rsidR="0082534C" w:rsidRDefault="0082534C" w:rsidP="0082534C">
      <w:pPr>
        <w:pStyle w:val="PSDS-CorpodeTexto"/>
        <w:spacing w:before="60"/>
        <w:jc w:val="both"/>
        <w:rPr>
          <w:bCs/>
        </w:rPr>
      </w:pPr>
      <w:r>
        <w:rPr>
          <w:bCs/>
        </w:rPr>
        <w:tab/>
      </w:r>
    </w:p>
    <w:p w14:paraId="3B47085A" w14:textId="3D94BF03" w:rsidR="0082534C" w:rsidRPr="003528E6" w:rsidRDefault="0082534C" w:rsidP="00886530">
      <w:pPr>
        <w:pStyle w:val="PSDS-CorpodeTexto"/>
        <w:spacing w:before="60" w:line="360" w:lineRule="auto"/>
        <w:ind w:firstLine="709"/>
        <w:jc w:val="both"/>
        <w:rPr>
          <w:b/>
          <w:bCs/>
        </w:rPr>
      </w:pPr>
      <w:r w:rsidRPr="003528E6">
        <w:rPr>
          <w:b/>
          <w:bCs/>
        </w:rPr>
        <w:t xml:space="preserve">P3. Adicionar </w:t>
      </w:r>
      <w:r w:rsidR="0058561E">
        <w:rPr>
          <w:b/>
          <w:bCs/>
        </w:rPr>
        <w:t>p</w:t>
      </w:r>
      <w:r w:rsidR="009C33BE">
        <w:rPr>
          <w:b/>
          <w:bCs/>
        </w:rPr>
        <w:t>roduto</w:t>
      </w:r>
      <w:r w:rsidR="0058561E">
        <w:rPr>
          <w:b/>
          <w:bCs/>
        </w:rPr>
        <w:t xml:space="preserve"> ao carrinho</w:t>
      </w:r>
    </w:p>
    <w:p w14:paraId="2F18353F" w14:textId="135F378B" w:rsidR="00EB59A9" w:rsidRDefault="0082534C" w:rsidP="00886530">
      <w:pPr>
        <w:pStyle w:val="PSDS-CorpodeTexto"/>
        <w:spacing w:before="60" w:line="360" w:lineRule="auto"/>
        <w:ind w:left="709"/>
        <w:jc w:val="both"/>
        <w:rPr>
          <w:bCs/>
        </w:rPr>
      </w:pPr>
      <w:r>
        <w:rPr>
          <w:bCs/>
        </w:rPr>
        <w:t>Esse passo é e</w:t>
      </w:r>
      <w:r w:rsidR="00EB59A9">
        <w:rPr>
          <w:bCs/>
        </w:rPr>
        <w:t>xecutado a partir do passo P1.1</w:t>
      </w:r>
      <w:r>
        <w:rPr>
          <w:bCs/>
        </w:rPr>
        <w:t xml:space="preserve"> quando selecionado a opção “</w:t>
      </w:r>
      <w:r w:rsidR="0058561E">
        <w:rPr>
          <w:b/>
          <w:bCs/>
        </w:rPr>
        <w:t>Comprar</w:t>
      </w:r>
      <w:r>
        <w:rPr>
          <w:bCs/>
        </w:rPr>
        <w:t>”</w:t>
      </w:r>
      <w:r w:rsidR="00EB59A9">
        <w:rPr>
          <w:bCs/>
        </w:rPr>
        <w:t>.</w:t>
      </w:r>
    </w:p>
    <w:p w14:paraId="4EBF6F7A" w14:textId="0B2C2562" w:rsidR="00EC0529" w:rsidRDefault="00EC0529" w:rsidP="00886530">
      <w:pPr>
        <w:pStyle w:val="PSDS-CorpodeTexto"/>
        <w:spacing w:before="60" w:line="276" w:lineRule="auto"/>
        <w:ind w:firstLine="1134"/>
        <w:jc w:val="both"/>
        <w:rPr>
          <w:bCs/>
        </w:rPr>
      </w:pPr>
      <w:r w:rsidRPr="00B72B78">
        <w:rPr>
          <w:b/>
          <w:bCs/>
        </w:rPr>
        <w:t>P3.1.</w:t>
      </w:r>
      <w:r>
        <w:rPr>
          <w:bCs/>
        </w:rPr>
        <w:t xml:space="preserve"> O </w:t>
      </w:r>
      <w:r w:rsidR="00535BEF">
        <w:rPr>
          <w:bCs/>
        </w:rPr>
        <w:t>sistema adiciona no carrinho o item selecionado pelo usuário</w:t>
      </w:r>
      <w:r>
        <w:rPr>
          <w:bCs/>
        </w:rPr>
        <w:t>.</w:t>
      </w:r>
    </w:p>
    <w:p w14:paraId="21248100" w14:textId="7D20C029" w:rsidR="0082534C" w:rsidRDefault="00D326E0" w:rsidP="005161DA">
      <w:pPr>
        <w:pStyle w:val="PSDS-CorpodeTexto"/>
        <w:spacing w:before="60" w:line="276" w:lineRule="auto"/>
        <w:ind w:left="1134"/>
        <w:jc w:val="both"/>
        <w:rPr>
          <w:b/>
          <w:bCs/>
        </w:rPr>
      </w:pPr>
      <w:r>
        <w:rPr>
          <w:bCs/>
        </w:rPr>
        <w:t>Se ao selecionar “</w:t>
      </w:r>
      <w:r w:rsidR="00535BEF">
        <w:rPr>
          <w:bCs/>
        </w:rPr>
        <w:t>Comprar</w:t>
      </w:r>
      <w:r>
        <w:rPr>
          <w:bCs/>
        </w:rPr>
        <w:t xml:space="preserve">” e </w:t>
      </w:r>
      <w:r w:rsidR="00535BEF">
        <w:rPr>
          <w:bCs/>
        </w:rPr>
        <w:t>o sistema retornar uma</w:t>
      </w:r>
      <w:r>
        <w:rPr>
          <w:bCs/>
        </w:rPr>
        <w:t xml:space="preserve"> mensagem </w:t>
      </w:r>
      <w:r w:rsidR="00535BEF">
        <w:rPr>
          <w:bCs/>
        </w:rPr>
        <w:t>indicando um erro</w:t>
      </w:r>
      <w:r>
        <w:rPr>
          <w:bCs/>
        </w:rPr>
        <w:t xml:space="preserve">, segue </w:t>
      </w:r>
      <w:r w:rsidRPr="00B72B78">
        <w:rPr>
          <w:b/>
          <w:bCs/>
        </w:rPr>
        <w:t>Fluxo de Exceção E1.</w:t>
      </w:r>
    </w:p>
    <w:p w14:paraId="1075A323" w14:textId="77777777" w:rsidR="005161DA" w:rsidRPr="007B437D" w:rsidRDefault="005161DA" w:rsidP="005161DA">
      <w:pPr>
        <w:pStyle w:val="PSDS-CorpodeTexto"/>
        <w:spacing w:before="60" w:line="276" w:lineRule="auto"/>
        <w:ind w:left="1134"/>
        <w:jc w:val="both"/>
        <w:rPr>
          <w:bCs/>
        </w:rPr>
      </w:pPr>
    </w:p>
    <w:p w14:paraId="0C0029CB" w14:textId="2DC69B9F" w:rsidR="00BC69BF" w:rsidRDefault="00C92C5A" w:rsidP="00233DF7">
      <w:pPr>
        <w:pStyle w:val="PSDS-CorpodeTexto"/>
        <w:spacing w:before="60"/>
        <w:ind w:left="709" w:hanging="1"/>
        <w:jc w:val="both"/>
        <w:rPr>
          <w:b/>
          <w:bCs/>
        </w:rPr>
      </w:pPr>
      <w:r w:rsidRPr="00C92C5A">
        <w:rPr>
          <w:b/>
          <w:bCs/>
        </w:rPr>
        <w:t>P</w:t>
      </w:r>
      <w:r w:rsidR="00C60654">
        <w:rPr>
          <w:b/>
          <w:bCs/>
        </w:rPr>
        <w:t>4</w:t>
      </w:r>
      <w:r w:rsidRPr="00C92C5A">
        <w:rPr>
          <w:b/>
          <w:bCs/>
        </w:rPr>
        <w:t xml:space="preserve">. </w:t>
      </w:r>
      <w:r w:rsidR="00535BEF">
        <w:rPr>
          <w:b/>
          <w:bCs/>
        </w:rPr>
        <w:t>Carrinho</w:t>
      </w:r>
    </w:p>
    <w:p w14:paraId="7D500D6F" w14:textId="15B8C951" w:rsidR="00B05EE4" w:rsidRDefault="00AC57B1" w:rsidP="00357D87">
      <w:pPr>
        <w:pStyle w:val="PSDS-CorpodeTexto"/>
        <w:spacing w:before="60"/>
        <w:ind w:left="709" w:hanging="1"/>
        <w:jc w:val="both"/>
        <w:rPr>
          <w:bCs/>
        </w:rPr>
      </w:pPr>
      <w:r>
        <w:rPr>
          <w:bCs/>
        </w:rPr>
        <w:t>Este passo é executado após a execução do passo P2.1 quando selecionado a opção “</w:t>
      </w:r>
      <w:r w:rsidR="00535BEF">
        <w:rPr>
          <w:b/>
          <w:bCs/>
        </w:rPr>
        <w:t>Comprar</w:t>
      </w:r>
      <w:r>
        <w:rPr>
          <w:bCs/>
        </w:rPr>
        <w:t xml:space="preserve">” ou após a execução do </w:t>
      </w:r>
      <w:r w:rsidR="00535BEF">
        <w:rPr>
          <w:bCs/>
        </w:rPr>
        <w:t xml:space="preserve">passo </w:t>
      </w:r>
      <w:r w:rsidR="00535BEF" w:rsidRPr="008851AA">
        <w:rPr>
          <w:b/>
          <w:bCs/>
        </w:rPr>
        <w:t>P1.1</w:t>
      </w:r>
      <w:r w:rsidR="00535BEF">
        <w:rPr>
          <w:b/>
          <w:bCs/>
        </w:rPr>
        <w:t xml:space="preserve">, </w:t>
      </w:r>
      <w:r>
        <w:rPr>
          <w:bCs/>
        </w:rPr>
        <w:t>quando escolhida a opção “</w:t>
      </w:r>
      <w:r w:rsidR="00535BEF">
        <w:rPr>
          <w:b/>
          <w:bCs/>
        </w:rPr>
        <w:t>Comprar</w:t>
      </w:r>
      <w:r>
        <w:rPr>
          <w:bCs/>
        </w:rPr>
        <w:t>”</w:t>
      </w:r>
      <w:r w:rsidR="00F02645">
        <w:rPr>
          <w:bCs/>
        </w:rPr>
        <w:t xml:space="preserve">. </w:t>
      </w:r>
      <w:r w:rsidR="00070AB8">
        <w:rPr>
          <w:bCs/>
        </w:rPr>
        <w:t>A</w:t>
      </w:r>
      <w:r w:rsidR="00F02645">
        <w:rPr>
          <w:bCs/>
        </w:rPr>
        <w:t xml:space="preserve">gora o usuário conta com uma opção ao topo da página com o </w:t>
      </w:r>
      <w:r w:rsidR="00535BEF">
        <w:rPr>
          <w:bCs/>
        </w:rPr>
        <w:t>símbolo</w:t>
      </w:r>
      <w:r w:rsidR="00F02645">
        <w:rPr>
          <w:bCs/>
        </w:rPr>
        <w:t xml:space="preserve"> de </w:t>
      </w:r>
      <w:r w:rsidR="00EE6135">
        <w:rPr>
          <w:bCs/>
        </w:rPr>
        <w:t>um carrinho de compras, essa opção contêm três subopções:</w:t>
      </w:r>
    </w:p>
    <w:p w14:paraId="6EB5CA28" w14:textId="6A7F332D" w:rsidR="00535BEF" w:rsidRPr="00535BEF" w:rsidRDefault="00535BEF" w:rsidP="00535BEF">
      <w:pPr>
        <w:pStyle w:val="PSDS-CorpodeTexto"/>
        <w:numPr>
          <w:ilvl w:val="0"/>
          <w:numId w:val="43"/>
        </w:numPr>
        <w:spacing w:before="60"/>
        <w:jc w:val="both"/>
        <w:rPr>
          <w:bCs/>
        </w:rPr>
      </w:pPr>
      <w:r>
        <w:rPr>
          <w:bCs/>
        </w:rPr>
        <w:t>Continuar Comprando;</w:t>
      </w:r>
    </w:p>
    <w:p w14:paraId="0C21D342" w14:textId="2CDB4494" w:rsidR="00EE6135" w:rsidRDefault="00EE6135" w:rsidP="005C37DE">
      <w:pPr>
        <w:pStyle w:val="PSDS-CorpodeTexto"/>
        <w:numPr>
          <w:ilvl w:val="0"/>
          <w:numId w:val="43"/>
        </w:numPr>
        <w:spacing w:before="60"/>
        <w:jc w:val="both"/>
        <w:rPr>
          <w:bCs/>
        </w:rPr>
      </w:pPr>
      <w:r>
        <w:rPr>
          <w:bCs/>
        </w:rPr>
        <w:t>Limpar Carrinho</w:t>
      </w:r>
      <w:r w:rsidR="00535BEF">
        <w:rPr>
          <w:bCs/>
        </w:rPr>
        <w:t>;</w:t>
      </w:r>
    </w:p>
    <w:p w14:paraId="08B24188" w14:textId="72E2A593" w:rsidR="00EE6135" w:rsidRDefault="00EE6135" w:rsidP="005C37DE">
      <w:pPr>
        <w:pStyle w:val="PSDS-CorpodeTexto"/>
        <w:numPr>
          <w:ilvl w:val="0"/>
          <w:numId w:val="43"/>
        </w:numPr>
        <w:spacing w:before="60"/>
        <w:jc w:val="both"/>
        <w:rPr>
          <w:bCs/>
        </w:rPr>
      </w:pPr>
      <w:r>
        <w:rPr>
          <w:bCs/>
        </w:rPr>
        <w:t>Finalizar Compra</w:t>
      </w:r>
      <w:r w:rsidR="00535BEF">
        <w:rPr>
          <w:bCs/>
        </w:rPr>
        <w:t>.</w:t>
      </w:r>
    </w:p>
    <w:p w14:paraId="3988AB81" w14:textId="77777777" w:rsidR="005C37DE" w:rsidRPr="00B05EE4" w:rsidRDefault="005C37DE" w:rsidP="005C37DE">
      <w:pPr>
        <w:pStyle w:val="PSDS-CorpodeTexto"/>
        <w:spacing w:before="60"/>
        <w:ind w:left="708"/>
        <w:jc w:val="both"/>
        <w:rPr>
          <w:bCs/>
        </w:rPr>
      </w:pPr>
    </w:p>
    <w:p w14:paraId="4B284BC8" w14:textId="0FFD22C1" w:rsidR="00BC69BF" w:rsidRDefault="004068D6" w:rsidP="00EF6EF3">
      <w:pPr>
        <w:pStyle w:val="PSDS-CorpodeTexto"/>
        <w:spacing w:line="360" w:lineRule="auto"/>
        <w:ind w:left="1134"/>
        <w:jc w:val="both"/>
        <w:rPr>
          <w:b/>
          <w:bCs/>
        </w:rPr>
      </w:pPr>
      <w:r>
        <w:rPr>
          <w:b/>
          <w:bCs/>
        </w:rPr>
        <w:t>P</w:t>
      </w:r>
      <w:r w:rsidR="009E6289">
        <w:rPr>
          <w:b/>
          <w:bCs/>
        </w:rPr>
        <w:t>4</w:t>
      </w:r>
      <w:r>
        <w:rPr>
          <w:b/>
          <w:bCs/>
        </w:rPr>
        <w:t xml:space="preserve">.1. </w:t>
      </w:r>
      <w:r w:rsidR="00535BEF">
        <w:rPr>
          <w:b/>
          <w:bCs/>
        </w:rPr>
        <w:t>Continuar Comprando</w:t>
      </w:r>
    </w:p>
    <w:p w14:paraId="63F01B62" w14:textId="615E26EA" w:rsidR="004068D6" w:rsidRDefault="00BE48C1" w:rsidP="00EF6EF3">
      <w:pPr>
        <w:pStyle w:val="PSDS-CorpodeTexto"/>
        <w:spacing w:line="360" w:lineRule="auto"/>
        <w:ind w:left="1134"/>
        <w:jc w:val="both"/>
        <w:rPr>
          <w:bCs/>
        </w:rPr>
      </w:pPr>
      <w:r>
        <w:rPr>
          <w:bCs/>
        </w:rPr>
        <w:t xml:space="preserve">Este passo é executado a partir do passo </w:t>
      </w:r>
      <w:r w:rsidRPr="00FC5E94">
        <w:rPr>
          <w:bCs/>
        </w:rPr>
        <w:t>P</w:t>
      </w:r>
      <w:r w:rsidR="00194C54" w:rsidRPr="00FC5E94">
        <w:rPr>
          <w:bCs/>
        </w:rPr>
        <w:t>4</w:t>
      </w:r>
      <w:r>
        <w:rPr>
          <w:bCs/>
        </w:rPr>
        <w:t xml:space="preserve"> quando escolhida a opção “</w:t>
      </w:r>
      <w:r w:rsidR="00535BEF">
        <w:rPr>
          <w:b/>
          <w:bCs/>
        </w:rPr>
        <w:t>Continuar Comprando</w:t>
      </w:r>
      <w:r>
        <w:rPr>
          <w:bCs/>
        </w:rPr>
        <w:t>”.</w:t>
      </w:r>
    </w:p>
    <w:p w14:paraId="2781EB3B" w14:textId="04BCE9F5" w:rsidR="00BB3888" w:rsidRDefault="0021658A" w:rsidP="00535BEF">
      <w:pPr>
        <w:pStyle w:val="PSDS-CorpodeTexto"/>
        <w:spacing w:line="276" w:lineRule="auto"/>
        <w:ind w:left="1418"/>
        <w:jc w:val="both"/>
        <w:rPr>
          <w:bCs/>
        </w:rPr>
      </w:pPr>
      <w:r w:rsidRPr="00AB23AF">
        <w:rPr>
          <w:b/>
          <w:bCs/>
        </w:rPr>
        <w:t>P</w:t>
      </w:r>
      <w:r w:rsidR="00401F1B">
        <w:rPr>
          <w:b/>
          <w:bCs/>
        </w:rPr>
        <w:t>4</w:t>
      </w:r>
      <w:r w:rsidRPr="00AB23AF">
        <w:rPr>
          <w:b/>
          <w:bCs/>
        </w:rPr>
        <w:t>.1.1.</w:t>
      </w:r>
      <w:r>
        <w:rPr>
          <w:bCs/>
        </w:rPr>
        <w:t xml:space="preserve"> O sistema redireciona o usu</w:t>
      </w:r>
      <w:r w:rsidR="00B90A97">
        <w:rPr>
          <w:bCs/>
        </w:rPr>
        <w:t xml:space="preserve">ário </w:t>
      </w:r>
      <w:r w:rsidR="00535BEF">
        <w:rPr>
          <w:bCs/>
        </w:rPr>
        <w:t xml:space="preserve">imediatamente para a tela de principal de produtos disponíveis no e-commerce do passo </w:t>
      </w:r>
      <w:r w:rsidR="00535BEF" w:rsidRPr="008851AA">
        <w:rPr>
          <w:b/>
          <w:bCs/>
        </w:rPr>
        <w:t>P1.1</w:t>
      </w:r>
      <w:r w:rsidR="00535BEF">
        <w:rPr>
          <w:bCs/>
        </w:rPr>
        <w:t>.</w:t>
      </w:r>
    </w:p>
    <w:p w14:paraId="3A52A4BE" w14:textId="7267BB71" w:rsidR="00535BEF" w:rsidRDefault="00535BEF" w:rsidP="00535BEF">
      <w:pPr>
        <w:pStyle w:val="PSDS-CorpodeTexto"/>
        <w:spacing w:before="60" w:line="276" w:lineRule="auto"/>
        <w:ind w:left="1416"/>
        <w:jc w:val="both"/>
        <w:rPr>
          <w:b/>
          <w:bCs/>
        </w:rPr>
      </w:pPr>
      <w:r>
        <w:rPr>
          <w:bCs/>
        </w:rPr>
        <w:t xml:space="preserve">Se ao selecionar “Continuar Comprando” e o sistema retornar uma mensagem indicando um erro, segue </w:t>
      </w:r>
      <w:r w:rsidRPr="00B72B78">
        <w:rPr>
          <w:b/>
          <w:bCs/>
        </w:rPr>
        <w:t>Fluxo de Exceção E1.</w:t>
      </w:r>
    </w:p>
    <w:p w14:paraId="3E2A0209" w14:textId="77777777" w:rsidR="00236AB6" w:rsidRDefault="00236AB6" w:rsidP="00535BEF">
      <w:pPr>
        <w:pStyle w:val="PSDS-CorpodeTexto"/>
        <w:spacing w:line="360" w:lineRule="auto"/>
        <w:jc w:val="both"/>
        <w:rPr>
          <w:b/>
          <w:bCs/>
        </w:rPr>
      </w:pPr>
    </w:p>
    <w:p w14:paraId="6C9CF7AC" w14:textId="77777777" w:rsidR="008525B5" w:rsidRDefault="00BB3888" w:rsidP="009055A5">
      <w:pPr>
        <w:pStyle w:val="PSDS-CorpodeTexto"/>
        <w:spacing w:line="360" w:lineRule="auto"/>
        <w:ind w:left="993" w:firstLine="141"/>
        <w:jc w:val="both"/>
        <w:rPr>
          <w:b/>
          <w:bCs/>
        </w:rPr>
      </w:pPr>
      <w:r>
        <w:rPr>
          <w:b/>
          <w:bCs/>
        </w:rPr>
        <w:t>P</w:t>
      </w:r>
      <w:r w:rsidR="005F70E0">
        <w:rPr>
          <w:b/>
          <w:bCs/>
        </w:rPr>
        <w:t>4</w:t>
      </w:r>
      <w:r>
        <w:rPr>
          <w:b/>
          <w:bCs/>
        </w:rPr>
        <w:t>.2. Limpar Carrinho</w:t>
      </w:r>
    </w:p>
    <w:p w14:paraId="28C4B685" w14:textId="387A30EB" w:rsidR="00F93E08" w:rsidRDefault="00BB3888" w:rsidP="00535BEF">
      <w:pPr>
        <w:pStyle w:val="PSDS-CorpodeTexto"/>
        <w:spacing w:line="360" w:lineRule="auto"/>
        <w:ind w:left="993" w:firstLine="141"/>
        <w:jc w:val="both"/>
        <w:rPr>
          <w:bCs/>
        </w:rPr>
      </w:pPr>
      <w:r>
        <w:rPr>
          <w:bCs/>
        </w:rPr>
        <w:t>Este passo é executado a partir do passo P</w:t>
      </w:r>
      <w:r w:rsidR="00904228">
        <w:rPr>
          <w:bCs/>
        </w:rPr>
        <w:t>4</w:t>
      </w:r>
      <w:r>
        <w:rPr>
          <w:bCs/>
        </w:rPr>
        <w:t xml:space="preserve"> quando escolhido a opção “</w:t>
      </w:r>
      <w:r w:rsidRPr="00BB3888">
        <w:rPr>
          <w:b/>
          <w:bCs/>
        </w:rPr>
        <w:t>Limpar Carrinho</w:t>
      </w:r>
      <w:r>
        <w:rPr>
          <w:bCs/>
        </w:rPr>
        <w:t>”</w:t>
      </w:r>
      <w:r w:rsidR="00F15085">
        <w:rPr>
          <w:bCs/>
        </w:rPr>
        <w:t>.</w:t>
      </w:r>
    </w:p>
    <w:p w14:paraId="1D9AC99C" w14:textId="2F5FAC3F" w:rsidR="00BD1FC7" w:rsidRDefault="00BD1FC7" w:rsidP="009055A5">
      <w:pPr>
        <w:pStyle w:val="PSDS-CorpodeTexto"/>
        <w:spacing w:line="360" w:lineRule="auto"/>
        <w:ind w:left="1418"/>
        <w:jc w:val="both"/>
        <w:rPr>
          <w:b/>
          <w:bCs/>
        </w:rPr>
      </w:pPr>
      <w:r w:rsidRPr="00D449C7">
        <w:rPr>
          <w:b/>
          <w:bCs/>
        </w:rPr>
        <w:t>P</w:t>
      </w:r>
      <w:r w:rsidR="00AA6EA3">
        <w:rPr>
          <w:b/>
          <w:bCs/>
        </w:rPr>
        <w:t>4</w:t>
      </w:r>
      <w:r w:rsidRPr="00D449C7">
        <w:rPr>
          <w:b/>
          <w:bCs/>
        </w:rPr>
        <w:t>.2.1.</w:t>
      </w:r>
      <w:r>
        <w:rPr>
          <w:bCs/>
        </w:rPr>
        <w:t xml:space="preserve"> Todos os i</w:t>
      </w:r>
      <w:r w:rsidR="00535BEF">
        <w:rPr>
          <w:bCs/>
        </w:rPr>
        <w:t>tens adicionados no carrinho é removido</w:t>
      </w:r>
      <w:r w:rsidR="00D449C7">
        <w:rPr>
          <w:bCs/>
        </w:rPr>
        <w:t xml:space="preserve"> pelo sistema</w:t>
      </w:r>
      <w:r w:rsidR="0097681A">
        <w:rPr>
          <w:bCs/>
        </w:rPr>
        <w:t xml:space="preserve"> e o usuário é redirecionado para a tela do passo </w:t>
      </w:r>
      <w:r w:rsidR="0097681A" w:rsidRPr="008851AA">
        <w:rPr>
          <w:b/>
          <w:bCs/>
        </w:rPr>
        <w:t>P1.1</w:t>
      </w:r>
      <w:r w:rsidR="007B320B" w:rsidRPr="008851AA">
        <w:rPr>
          <w:b/>
          <w:bCs/>
        </w:rPr>
        <w:t>.</w:t>
      </w:r>
    </w:p>
    <w:p w14:paraId="5FC658A9" w14:textId="5C08116A" w:rsidR="00535BEF" w:rsidRDefault="00535BEF" w:rsidP="00535BEF">
      <w:pPr>
        <w:pStyle w:val="PSDS-CorpodeTexto"/>
        <w:spacing w:before="60" w:line="276" w:lineRule="auto"/>
        <w:ind w:left="1416"/>
        <w:jc w:val="both"/>
        <w:rPr>
          <w:b/>
          <w:bCs/>
        </w:rPr>
      </w:pPr>
      <w:r>
        <w:rPr>
          <w:bCs/>
        </w:rPr>
        <w:t xml:space="preserve">Se ao selecionar “Limpar Carrinho” e o sistema retornar uma mensagem indicando um erro, segue </w:t>
      </w:r>
      <w:r w:rsidRPr="00B72B78">
        <w:rPr>
          <w:b/>
          <w:bCs/>
        </w:rPr>
        <w:t>Fluxo de Exceção E1.</w:t>
      </w:r>
    </w:p>
    <w:p w14:paraId="516B31F0" w14:textId="77777777" w:rsidR="00AC3C5F" w:rsidRDefault="00AC3C5F" w:rsidP="009055A5">
      <w:pPr>
        <w:pStyle w:val="PSDS-CorpodeTexto"/>
        <w:spacing w:line="360" w:lineRule="auto"/>
        <w:ind w:left="1418"/>
        <w:jc w:val="both"/>
        <w:rPr>
          <w:b/>
          <w:bCs/>
        </w:rPr>
      </w:pPr>
    </w:p>
    <w:p w14:paraId="18679D21" w14:textId="77777777" w:rsidR="00AC3C5F" w:rsidRDefault="00AC3C5F" w:rsidP="00233DF7">
      <w:pPr>
        <w:pStyle w:val="PSDS-CorpodeTexto"/>
        <w:spacing w:line="360" w:lineRule="auto"/>
        <w:ind w:left="709"/>
        <w:jc w:val="both"/>
        <w:rPr>
          <w:b/>
          <w:bCs/>
        </w:rPr>
      </w:pPr>
      <w:r>
        <w:rPr>
          <w:b/>
          <w:bCs/>
        </w:rPr>
        <w:t>P5. Finalizar Compra</w:t>
      </w:r>
    </w:p>
    <w:p w14:paraId="5DC6D4AE" w14:textId="7892BBF9" w:rsidR="00456AB4" w:rsidRDefault="00AC3C5F" w:rsidP="00173E25">
      <w:pPr>
        <w:pStyle w:val="PSDS-CorpodeTexto"/>
        <w:spacing w:line="276" w:lineRule="auto"/>
        <w:ind w:left="709"/>
        <w:jc w:val="both"/>
        <w:rPr>
          <w:bCs/>
        </w:rPr>
      </w:pPr>
      <w:r>
        <w:rPr>
          <w:bCs/>
        </w:rPr>
        <w:t>Este passo é executado a partir do passo P1.1 quando escolhido a opção “</w:t>
      </w:r>
      <w:r w:rsidRPr="00B42DD0">
        <w:rPr>
          <w:b/>
          <w:bCs/>
        </w:rPr>
        <w:t>Finalizar Compra</w:t>
      </w:r>
      <w:r>
        <w:rPr>
          <w:bCs/>
        </w:rPr>
        <w:t>”.</w:t>
      </w:r>
    </w:p>
    <w:p w14:paraId="2FDA074E" w14:textId="2F9309AC" w:rsidR="00233DF7" w:rsidRDefault="00233DF7" w:rsidP="004500AD">
      <w:pPr>
        <w:pStyle w:val="PSDS-CorpodeTexto"/>
        <w:spacing w:line="276" w:lineRule="auto"/>
        <w:ind w:left="1134"/>
        <w:jc w:val="both"/>
        <w:rPr>
          <w:bCs/>
        </w:rPr>
      </w:pPr>
      <w:r w:rsidRPr="00233DF7">
        <w:rPr>
          <w:b/>
          <w:bCs/>
        </w:rPr>
        <w:t>P5.1</w:t>
      </w:r>
      <w:r>
        <w:rPr>
          <w:b/>
          <w:bCs/>
        </w:rPr>
        <w:t xml:space="preserve">. </w:t>
      </w:r>
      <w:r w:rsidR="004F166C" w:rsidRPr="00B84D90">
        <w:rPr>
          <w:bCs/>
        </w:rPr>
        <w:t xml:space="preserve">O sistema exibe para o usuário uma página contendo </w:t>
      </w:r>
      <w:r w:rsidR="0025015C">
        <w:rPr>
          <w:bCs/>
        </w:rPr>
        <w:t xml:space="preserve">a seleção para o endereço de entrega, possuindo </w:t>
      </w:r>
      <w:r w:rsidR="00856029">
        <w:rPr>
          <w:bCs/>
        </w:rPr>
        <w:t>duas</w:t>
      </w:r>
      <w:r w:rsidR="0025015C">
        <w:rPr>
          <w:bCs/>
        </w:rPr>
        <w:t xml:space="preserve"> opções</w:t>
      </w:r>
      <w:r w:rsidR="00B84D90">
        <w:rPr>
          <w:bCs/>
        </w:rPr>
        <w:t xml:space="preserve">: </w:t>
      </w:r>
      <w:r w:rsidR="0025015C">
        <w:rPr>
          <w:bCs/>
        </w:rPr>
        <w:t xml:space="preserve">Endereços já cadastrados ou Cadastrar novo endereço, para prosseguir com a compra temos outras duas opções </w:t>
      </w:r>
      <w:r w:rsidR="00541040">
        <w:rPr>
          <w:bCs/>
        </w:rPr>
        <w:t>“</w:t>
      </w:r>
      <w:r w:rsidR="0025015C">
        <w:rPr>
          <w:b/>
          <w:bCs/>
        </w:rPr>
        <w:t>Salvar e continuar compra</w:t>
      </w:r>
      <w:r w:rsidR="00541040">
        <w:rPr>
          <w:bCs/>
        </w:rPr>
        <w:t>”</w:t>
      </w:r>
      <w:r w:rsidR="0025015C">
        <w:rPr>
          <w:bCs/>
        </w:rPr>
        <w:t xml:space="preserve"> e </w:t>
      </w:r>
      <w:r w:rsidR="00014C9D">
        <w:rPr>
          <w:bCs/>
        </w:rPr>
        <w:t>“</w:t>
      </w:r>
      <w:r w:rsidR="00014C9D" w:rsidRPr="00014C9D">
        <w:rPr>
          <w:b/>
          <w:bCs/>
        </w:rPr>
        <w:t>Cancelar</w:t>
      </w:r>
      <w:r w:rsidR="0025015C">
        <w:rPr>
          <w:b/>
          <w:bCs/>
        </w:rPr>
        <w:t xml:space="preserve"> compra</w:t>
      </w:r>
      <w:r w:rsidR="00014C9D">
        <w:rPr>
          <w:bCs/>
        </w:rPr>
        <w:t>”</w:t>
      </w:r>
      <w:r w:rsidR="001B039D">
        <w:rPr>
          <w:bCs/>
        </w:rPr>
        <w:t>.</w:t>
      </w:r>
    </w:p>
    <w:p w14:paraId="27012514" w14:textId="77777777" w:rsidR="00196198" w:rsidRDefault="00196198" w:rsidP="0025015C">
      <w:pPr>
        <w:pStyle w:val="PSDS-CorpodeTexto"/>
        <w:spacing w:line="276" w:lineRule="auto"/>
        <w:jc w:val="both"/>
        <w:rPr>
          <w:bCs/>
        </w:rPr>
      </w:pPr>
    </w:p>
    <w:p w14:paraId="71F831E6" w14:textId="777043D8" w:rsidR="00C51A97" w:rsidRDefault="00C51A97" w:rsidP="004500AD">
      <w:pPr>
        <w:pStyle w:val="PSDS-CorpodeTexto"/>
        <w:spacing w:line="276" w:lineRule="auto"/>
        <w:ind w:left="1134"/>
        <w:jc w:val="both"/>
        <w:rPr>
          <w:b/>
          <w:bCs/>
        </w:rPr>
      </w:pPr>
      <w:r>
        <w:rPr>
          <w:bCs/>
        </w:rPr>
        <w:t>Se o usuário escolher a opção “</w:t>
      </w:r>
      <w:r w:rsidR="0025015C">
        <w:rPr>
          <w:b/>
          <w:bCs/>
        </w:rPr>
        <w:t>Salvar e continuar compra</w:t>
      </w:r>
      <w:r>
        <w:rPr>
          <w:bCs/>
        </w:rPr>
        <w:t xml:space="preserve">”, segue passo </w:t>
      </w:r>
      <w:r w:rsidRPr="00C51A97">
        <w:rPr>
          <w:b/>
          <w:bCs/>
        </w:rPr>
        <w:t>P5.2</w:t>
      </w:r>
      <w:r>
        <w:rPr>
          <w:b/>
          <w:bCs/>
        </w:rPr>
        <w:t>.</w:t>
      </w:r>
    </w:p>
    <w:p w14:paraId="5FA118B5" w14:textId="1899792C" w:rsidR="00D60A8B" w:rsidRPr="00D60A8B" w:rsidRDefault="00D60A8B" w:rsidP="00D60A8B">
      <w:pPr>
        <w:pStyle w:val="PSDS-CorpodeTexto"/>
        <w:spacing w:before="120"/>
        <w:ind w:left="1134"/>
        <w:jc w:val="both"/>
        <w:rPr>
          <w:rFonts w:cs="Arial"/>
        </w:rPr>
      </w:pPr>
      <w:r>
        <w:rPr>
          <w:bCs/>
        </w:rPr>
        <w:t xml:space="preserve">Se o usuário </w:t>
      </w:r>
      <w:r w:rsidR="00E72E49">
        <w:rPr>
          <w:bCs/>
        </w:rPr>
        <w:t>escolher</w:t>
      </w:r>
      <w:r>
        <w:rPr>
          <w:bCs/>
        </w:rPr>
        <w:t xml:space="preserve"> a opção “</w:t>
      </w:r>
      <w:r>
        <w:rPr>
          <w:b/>
          <w:bCs/>
        </w:rPr>
        <w:t>Salvar e continuar compra</w:t>
      </w:r>
      <w:r>
        <w:rPr>
          <w:bCs/>
        </w:rPr>
        <w:t xml:space="preserve">” e o sistema retornar uma mensagem </w:t>
      </w:r>
      <w:r w:rsidR="00E72E49">
        <w:rPr>
          <w:bCs/>
        </w:rPr>
        <w:t>indicando</w:t>
      </w:r>
      <w:r>
        <w:rPr>
          <w:bCs/>
        </w:rPr>
        <w:t xml:space="preserve"> erro, segue </w:t>
      </w:r>
      <w:r w:rsidRPr="0009381B">
        <w:rPr>
          <w:b/>
          <w:bCs/>
        </w:rPr>
        <w:t>Fluxo de Exceção E</w:t>
      </w:r>
      <w:r>
        <w:rPr>
          <w:b/>
          <w:bCs/>
        </w:rPr>
        <w:t>3</w:t>
      </w:r>
      <w:r>
        <w:rPr>
          <w:bCs/>
        </w:rPr>
        <w:t>.</w:t>
      </w:r>
    </w:p>
    <w:p w14:paraId="5989CF86" w14:textId="77777777" w:rsidR="0025015C" w:rsidRDefault="0025015C" w:rsidP="0025015C">
      <w:pPr>
        <w:pStyle w:val="PSDS-CorpodeTexto"/>
        <w:spacing w:line="276" w:lineRule="auto"/>
        <w:ind w:left="1134"/>
        <w:jc w:val="both"/>
        <w:rPr>
          <w:bCs/>
        </w:rPr>
      </w:pPr>
    </w:p>
    <w:p w14:paraId="17F90D49" w14:textId="16EB220C" w:rsidR="0025015C" w:rsidRDefault="0025015C" w:rsidP="0025015C">
      <w:pPr>
        <w:pStyle w:val="PSDS-CorpodeTexto"/>
        <w:spacing w:line="276" w:lineRule="auto"/>
        <w:ind w:left="1134"/>
        <w:jc w:val="both"/>
        <w:rPr>
          <w:bCs/>
        </w:rPr>
      </w:pPr>
      <w:r>
        <w:rPr>
          <w:bCs/>
        </w:rPr>
        <w:t>Se o usuário escolher a opção “</w:t>
      </w:r>
      <w:r w:rsidRPr="00F31305">
        <w:rPr>
          <w:b/>
          <w:bCs/>
        </w:rPr>
        <w:t>Cancelar</w:t>
      </w:r>
      <w:r>
        <w:rPr>
          <w:b/>
          <w:bCs/>
        </w:rPr>
        <w:t xml:space="preserve"> compra</w:t>
      </w:r>
      <w:r>
        <w:rPr>
          <w:bCs/>
        </w:rPr>
        <w:t xml:space="preserve">”, o sistema vai exibir a tela do passo </w:t>
      </w:r>
      <w:r w:rsidRPr="0025015C">
        <w:rPr>
          <w:b/>
          <w:bCs/>
        </w:rPr>
        <w:t>P1.1</w:t>
      </w:r>
      <w:r>
        <w:rPr>
          <w:bCs/>
        </w:rPr>
        <w:t>.</w:t>
      </w:r>
    </w:p>
    <w:p w14:paraId="6B247D6F" w14:textId="77777777" w:rsidR="00D60A8B" w:rsidRDefault="00D60A8B" w:rsidP="0025015C">
      <w:pPr>
        <w:pStyle w:val="PSDS-CorpodeTexto"/>
        <w:spacing w:line="276" w:lineRule="auto"/>
        <w:ind w:left="1134"/>
        <w:jc w:val="both"/>
        <w:rPr>
          <w:bCs/>
        </w:rPr>
      </w:pPr>
    </w:p>
    <w:p w14:paraId="599F4940" w14:textId="77777777" w:rsidR="00F31305" w:rsidRDefault="00F31305" w:rsidP="004500AD">
      <w:pPr>
        <w:pStyle w:val="PSDS-CorpodeTexto"/>
        <w:spacing w:line="276" w:lineRule="auto"/>
        <w:ind w:left="1134"/>
        <w:jc w:val="both"/>
        <w:rPr>
          <w:bCs/>
        </w:rPr>
      </w:pPr>
    </w:p>
    <w:p w14:paraId="4ECA1077" w14:textId="4AE2FF63" w:rsidR="00057321" w:rsidRDefault="00057321" w:rsidP="00CF714F">
      <w:pPr>
        <w:pStyle w:val="PSDS-CorpodeTexto"/>
        <w:spacing w:line="276" w:lineRule="auto"/>
        <w:ind w:left="1134"/>
        <w:jc w:val="both"/>
        <w:rPr>
          <w:bCs/>
        </w:rPr>
      </w:pPr>
      <w:r w:rsidRPr="00057321">
        <w:rPr>
          <w:b/>
          <w:bCs/>
        </w:rPr>
        <w:t>P5.</w:t>
      </w:r>
      <w:r w:rsidR="006C52B8">
        <w:rPr>
          <w:b/>
          <w:bCs/>
        </w:rPr>
        <w:t>2</w:t>
      </w:r>
      <w:r w:rsidR="003316FB">
        <w:rPr>
          <w:b/>
          <w:bCs/>
        </w:rPr>
        <w:t xml:space="preserve"> </w:t>
      </w:r>
      <w:r w:rsidR="00337A00">
        <w:rPr>
          <w:bCs/>
        </w:rPr>
        <w:t>O</w:t>
      </w:r>
      <w:r w:rsidR="005B576B" w:rsidRPr="00FF003F">
        <w:rPr>
          <w:bCs/>
        </w:rPr>
        <w:t xml:space="preserve"> </w:t>
      </w:r>
      <w:r w:rsidR="0025015C">
        <w:rPr>
          <w:bCs/>
        </w:rPr>
        <w:t>sistema exibe para o usuário uma página com duas opções e pagamento: Cartão de Crédito ou Boleto Bancário com as opções de</w:t>
      </w:r>
      <w:r w:rsidR="00C85833">
        <w:rPr>
          <w:bCs/>
        </w:rPr>
        <w:t>: “</w:t>
      </w:r>
      <w:r w:rsidR="0025015C">
        <w:rPr>
          <w:b/>
          <w:bCs/>
        </w:rPr>
        <w:t>Pagar com cartão</w:t>
      </w:r>
      <w:r w:rsidR="00C85833">
        <w:rPr>
          <w:bCs/>
        </w:rPr>
        <w:t xml:space="preserve">” e </w:t>
      </w:r>
      <w:r w:rsidR="00C85833" w:rsidRPr="0025015C">
        <w:rPr>
          <w:bCs/>
        </w:rPr>
        <w:t>“</w:t>
      </w:r>
      <w:r w:rsidR="0025015C">
        <w:rPr>
          <w:b/>
          <w:bCs/>
        </w:rPr>
        <w:t>Pagar com boleto</w:t>
      </w:r>
      <w:r w:rsidR="00C85833">
        <w:rPr>
          <w:bCs/>
        </w:rPr>
        <w:t>”</w:t>
      </w:r>
      <w:r w:rsidR="001A20DC">
        <w:rPr>
          <w:b/>
          <w:bCs/>
        </w:rPr>
        <w:t xml:space="preserve">. </w:t>
      </w:r>
    </w:p>
    <w:p w14:paraId="38E67481" w14:textId="77777777" w:rsidR="004E550C" w:rsidRDefault="004E550C" w:rsidP="00CF714F">
      <w:pPr>
        <w:pStyle w:val="PSDS-CorpodeTexto"/>
        <w:spacing w:line="276" w:lineRule="auto"/>
        <w:ind w:left="1134"/>
        <w:jc w:val="both"/>
        <w:rPr>
          <w:bCs/>
        </w:rPr>
      </w:pPr>
    </w:p>
    <w:p w14:paraId="02113788" w14:textId="0BF921D0" w:rsidR="00BF2DD8" w:rsidRDefault="004E550C" w:rsidP="00173E25">
      <w:pPr>
        <w:pStyle w:val="PSDS-CorpodeTexto"/>
        <w:spacing w:line="276" w:lineRule="auto"/>
        <w:ind w:left="1134"/>
        <w:jc w:val="both"/>
        <w:rPr>
          <w:bCs/>
        </w:rPr>
      </w:pPr>
      <w:r>
        <w:rPr>
          <w:bCs/>
        </w:rPr>
        <w:t>Se o usuário selecionar a opção “</w:t>
      </w:r>
      <w:r w:rsidR="0025015C">
        <w:rPr>
          <w:b/>
          <w:bCs/>
        </w:rPr>
        <w:t>Pagar com cartão</w:t>
      </w:r>
      <w:r>
        <w:rPr>
          <w:bCs/>
        </w:rPr>
        <w:t>”</w:t>
      </w:r>
      <w:r w:rsidR="00F67194">
        <w:rPr>
          <w:bCs/>
        </w:rPr>
        <w:t xml:space="preserve">, o sistema informa o usuário que o pedido </w:t>
      </w:r>
      <w:r w:rsidR="00BF2DD8">
        <w:rPr>
          <w:bCs/>
        </w:rPr>
        <w:t>foi aprovado com sucesso</w:t>
      </w:r>
      <w:r w:rsidR="00FE1C1D">
        <w:rPr>
          <w:bCs/>
        </w:rPr>
        <w:t>.</w:t>
      </w:r>
    </w:p>
    <w:p w14:paraId="728B80B9" w14:textId="77777777" w:rsidR="00173E25" w:rsidRDefault="00173E25" w:rsidP="00173E25">
      <w:pPr>
        <w:pStyle w:val="PSDS-CorpodeTexto"/>
        <w:spacing w:line="276" w:lineRule="auto"/>
        <w:ind w:left="1134"/>
        <w:jc w:val="both"/>
        <w:rPr>
          <w:bCs/>
        </w:rPr>
      </w:pPr>
    </w:p>
    <w:p w14:paraId="1A44496D" w14:textId="094A8C68" w:rsidR="00F93946" w:rsidRDefault="00BF2DD8" w:rsidP="00173E25">
      <w:pPr>
        <w:pStyle w:val="PSDS-CorpodeTexto"/>
        <w:spacing w:line="276" w:lineRule="auto"/>
        <w:ind w:left="1134"/>
        <w:jc w:val="both"/>
        <w:rPr>
          <w:bCs/>
        </w:rPr>
      </w:pPr>
      <w:r>
        <w:rPr>
          <w:bCs/>
        </w:rPr>
        <w:t>Se o usuário selecionar a opção “</w:t>
      </w:r>
      <w:r>
        <w:rPr>
          <w:b/>
          <w:bCs/>
        </w:rPr>
        <w:t>Pagar com boleto</w:t>
      </w:r>
      <w:r>
        <w:rPr>
          <w:bCs/>
        </w:rPr>
        <w:t>”, o sistema abrirá uma página com o boleto da compra gerado.</w:t>
      </w:r>
    </w:p>
    <w:p w14:paraId="6F92EC98" w14:textId="77777777" w:rsidR="00173E25" w:rsidRDefault="00173E25" w:rsidP="00173E25">
      <w:pPr>
        <w:pStyle w:val="PSDS-CorpodeTexto"/>
        <w:spacing w:line="276" w:lineRule="auto"/>
        <w:ind w:left="1134"/>
        <w:jc w:val="both"/>
        <w:rPr>
          <w:bCs/>
        </w:rPr>
      </w:pPr>
    </w:p>
    <w:p w14:paraId="1FFC2835" w14:textId="6A79E5BD" w:rsidR="00173E25" w:rsidRDefault="00BF2DD8" w:rsidP="00173E25">
      <w:pPr>
        <w:pStyle w:val="PSDS-CorpodeTexto"/>
        <w:spacing w:before="60" w:line="276" w:lineRule="auto"/>
        <w:ind w:left="1134"/>
        <w:jc w:val="both"/>
        <w:rPr>
          <w:b/>
          <w:bCs/>
        </w:rPr>
      </w:pPr>
      <w:r>
        <w:rPr>
          <w:bCs/>
        </w:rPr>
        <w:t xml:space="preserve">Se ao selecionar “Pagar com cartão” e o sistema retornar uma mensagem indicando um erro, segue </w:t>
      </w:r>
      <w:r w:rsidRPr="00B72B78">
        <w:rPr>
          <w:b/>
          <w:bCs/>
        </w:rPr>
        <w:t xml:space="preserve">Fluxo de </w:t>
      </w:r>
      <w:r w:rsidR="00173E25">
        <w:rPr>
          <w:b/>
          <w:bCs/>
        </w:rPr>
        <w:t>Exceção E4</w:t>
      </w:r>
      <w:r w:rsidRPr="00B72B78">
        <w:rPr>
          <w:b/>
          <w:bCs/>
        </w:rPr>
        <w:t>.</w:t>
      </w:r>
    </w:p>
    <w:p w14:paraId="6CD61CA2" w14:textId="77777777" w:rsidR="00173E25" w:rsidRPr="00173E25" w:rsidRDefault="00173E25" w:rsidP="00173E25">
      <w:pPr>
        <w:pStyle w:val="PSDS-CorpodeTexto"/>
        <w:spacing w:before="60" w:line="276" w:lineRule="auto"/>
        <w:ind w:left="1134"/>
        <w:jc w:val="both"/>
        <w:rPr>
          <w:b/>
          <w:bCs/>
        </w:rPr>
      </w:pPr>
    </w:p>
    <w:p w14:paraId="464BAB5D" w14:textId="6CE814DE" w:rsidR="00233DF7" w:rsidRPr="00173E25" w:rsidRDefault="00173E25" w:rsidP="00173E25">
      <w:pPr>
        <w:pStyle w:val="PSDS-CorpodeTexto"/>
        <w:spacing w:before="60" w:line="276" w:lineRule="auto"/>
        <w:ind w:left="1134"/>
        <w:jc w:val="both"/>
        <w:rPr>
          <w:b/>
          <w:bCs/>
        </w:rPr>
      </w:pPr>
      <w:r>
        <w:rPr>
          <w:bCs/>
        </w:rPr>
        <w:t xml:space="preserve">Se ao selecionar “Pagar com boleto” e o sistema retornar uma mensagem indicando um erro, segue </w:t>
      </w:r>
      <w:r w:rsidRPr="00B72B78">
        <w:rPr>
          <w:b/>
          <w:bCs/>
        </w:rPr>
        <w:t xml:space="preserve">Fluxo de </w:t>
      </w:r>
      <w:r>
        <w:rPr>
          <w:b/>
          <w:bCs/>
        </w:rPr>
        <w:t>Exceção E1</w:t>
      </w:r>
      <w:r w:rsidRPr="00B72B78">
        <w:rPr>
          <w:b/>
          <w:bCs/>
        </w:rPr>
        <w:t>.</w:t>
      </w:r>
    </w:p>
    <w:p w14:paraId="5FF9F6DC" w14:textId="77777777" w:rsidR="001D6AE6" w:rsidRPr="004068D6" w:rsidRDefault="001D6AE6" w:rsidP="004068D6">
      <w:pPr>
        <w:pStyle w:val="PSDS-CorpodeTexto"/>
        <w:ind w:left="993" w:firstLine="284"/>
        <w:jc w:val="both"/>
        <w:rPr>
          <w:bCs/>
        </w:rPr>
      </w:pPr>
    </w:p>
    <w:p w14:paraId="13803B3A" w14:textId="77777777" w:rsidR="00BC69BF" w:rsidRDefault="00BC69BF" w:rsidP="00BC69BF">
      <w:pPr>
        <w:pStyle w:val="PSDS-MarcadoresNivel1"/>
        <w:jc w:val="both"/>
      </w:pPr>
      <w:bookmarkStart w:id="10" w:name="_Toc261616415"/>
      <w:r>
        <w:t>Fluxos Alternativos</w:t>
      </w:r>
      <w:bookmarkEnd w:id="10"/>
    </w:p>
    <w:p w14:paraId="396CE9BA" w14:textId="77777777" w:rsidR="007D117E" w:rsidRDefault="007D117E" w:rsidP="00BC69BF">
      <w:pPr>
        <w:pStyle w:val="PSDS-CorpodeTexto"/>
        <w:ind w:left="624"/>
        <w:jc w:val="both"/>
        <w:rPr>
          <w:b/>
          <w:bCs/>
        </w:rPr>
      </w:pPr>
    </w:p>
    <w:p w14:paraId="224F4D41" w14:textId="77777777" w:rsidR="00BC69BF" w:rsidRDefault="00BC69BF" w:rsidP="00BC69BF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 xml:space="preserve">A1.  </w:t>
      </w:r>
      <w:r w:rsidR="00DA417B">
        <w:rPr>
          <w:b/>
          <w:bCs/>
        </w:rPr>
        <w:t>Calculo de Frete</w:t>
      </w:r>
    </w:p>
    <w:p w14:paraId="3733795B" w14:textId="44BCB39C" w:rsidR="002D2353" w:rsidRDefault="00BC69BF" w:rsidP="00173E25">
      <w:pPr>
        <w:pStyle w:val="PSDS-CorpodeTexto"/>
        <w:spacing w:before="120"/>
        <w:ind w:left="1092" w:hanging="7"/>
        <w:jc w:val="both"/>
        <w:rPr>
          <w:rFonts w:cs="Arial"/>
        </w:rPr>
      </w:pPr>
      <w:r>
        <w:rPr>
          <w:rFonts w:cs="Arial"/>
        </w:rPr>
        <w:t xml:space="preserve">Este passo é executado a partir do passo </w:t>
      </w:r>
      <w:r w:rsidR="00173E25">
        <w:rPr>
          <w:rFonts w:cs="Arial"/>
        </w:rPr>
        <w:t>P4</w:t>
      </w:r>
      <w:r>
        <w:rPr>
          <w:rFonts w:cs="Arial"/>
        </w:rPr>
        <w:t xml:space="preserve"> quando escolhida a opção </w:t>
      </w:r>
      <w:r w:rsidR="00252A84">
        <w:rPr>
          <w:rFonts w:cs="Arial"/>
        </w:rPr>
        <w:t>“</w:t>
      </w:r>
      <w:r w:rsidR="00173E25">
        <w:rPr>
          <w:rFonts w:cs="Arial"/>
          <w:b/>
        </w:rPr>
        <w:t>Comprar</w:t>
      </w:r>
      <w:r w:rsidR="00357C9A">
        <w:rPr>
          <w:rFonts w:cs="Arial"/>
        </w:rPr>
        <w:t>”.</w:t>
      </w:r>
    </w:p>
    <w:p w14:paraId="7DDBF9EB" w14:textId="578A29FE" w:rsidR="006341B6" w:rsidRDefault="00BC69BF" w:rsidP="00173E25">
      <w:pPr>
        <w:pStyle w:val="PSDS-CorpodeTexto"/>
        <w:spacing w:before="120"/>
        <w:ind w:left="1092" w:hanging="7"/>
        <w:jc w:val="both"/>
        <w:rPr>
          <w:rFonts w:cs="Arial"/>
        </w:rPr>
      </w:pPr>
      <w:r>
        <w:rPr>
          <w:b/>
          <w:bCs/>
        </w:rPr>
        <w:t>A1.1.</w:t>
      </w:r>
      <w:r w:rsidR="006341B6">
        <w:rPr>
          <w:b/>
          <w:bCs/>
        </w:rPr>
        <w:t xml:space="preserve"> </w:t>
      </w:r>
      <w:r w:rsidR="006341B6">
        <w:rPr>
          <w:rFonts w:cs="Arial"/>
        </w:rPr>
        <w:t>O sistema recebe o CEP do usuário pelo campo “</w:t>
      </w:r>
      <w:r w:rsidR="006341B6" w:rsidRPr="00242405">
        <w:rPr>
          <w:rFonts w:cs="Arial"/>
          <w:b/>
        </w:rPr>
        <w:t>CEP</w:t>
      </w:r>
      <w:r w:rsidR="006341B6" w:rsidRPr="00154B4B">
        <w:rPr>
          <w:rFonts w:cs="Arial"/>
        </w:rPr>
        <w:t>”</w:t>
      </w:r>
      <w:r w:rsidR="006341B6">
        <w:rPr>
          <w:rFonts w:cs="Arial"/>
        </w:rPr>
        <w:t xml:space="preserve">, </w:t>
      </w:r>
      <w:r w:rsidR="00F9534E">
        <w:rPr>
          <w:rFonts w:cs="Arial"/>
        </w:rPr>
        <w:t xml:space="preserve">que </w:t>
      </w:r>
      <w:r w:rsidR="006341B6">
        <w:rPr>
          <w:rFonts w:cs="Arial"/>
        </w:rPr>
        <w:t>efetua o calculo e retorna para o usuário o valor do frete para o usuário.</w:t>
      </w:r>
    </w:p>
    <w:p w14:paraId="7B0F9EA2" w14:textId="0B6C1E47" w:rsidR="006341B6" w:rsidRDefault="00173E25" w:rsidP="006341B6">
      <w:pPr>
        <w:pStyle w:val="PSDS-CorpodeTexto"/>
        <w:spacing w:before="120"/>
        <w:ind w:left="1092" w:hanging="7"/>
        <w:jc w:val="both"/>
        <w:rPr>
          <w:rFonts w:cs="Arial"/>
        </w:rPr>
      </w:pPr>
      <w:r>
        <w:rPr>
          <w:rFonts w:cs="Arial"/>
        </w:rPr>
        <w:t xml:space="preserve">Se ao selecionar </w:t>
      </w:r>
      <w:r w:rsidR="006341B6">
        <w:rPr>
          <w:rFonts w:cs="Arial"/>
        </w:rPr>
        <w:t>“</w:t>
      </w:r>
      <w:r w:rsidR="006341B6" w:rsidRPr="001B1B6A">
        <w:rPr>
          <w:rFonts w:cs="Arial"/>
          <w:b/>
        </w:rPr>
        <w:t>Calcular Frete</w:t>
      </w:r>
      <w:r w:rsidR="006341B6">
        <w:rPr>
          <w:rFonts w:cs="Arial"/>
        </w:rPr>
        <w:t xml:space="preserve">” e </w:t>
      </w:r>
      <w:r>
        <w:rPr>
          <w:rFonts w:cs="Arial"/>
        </w:rPr>
        <w:t>o sistema retornar uma mensagem indicando erro</w:t>
      </w:r>
      <w:r w:rsidR="006341B6">
        <w:rPr>
          <w:rFonts w:cs="Arial"/>
        </w:rPr>
        <w:t xml:space="preserve">, segue </w:t>
      </w:r>
      <w:r w:rsidR="006341B6" w:rsidRPr="008757F9">
        <w:rPr>
          <w:rFonts w:cs="Arial"/>
          <w:b/>
        </w:rPr>
        <w:t>Fluxo de Exceção E</w:t>
      </w:r>
      <w:r w:rsidR="002E3B4B">
        <w:rPr>
          <w:rFonts w:cs="Arial"/>
          <w:b/>
        </w:rPr>
        <w:t>2</w:t>
      </w:r>
      <w:r w:rsidR="006341B6">
        <w:rPr>
          <w:rFonts w:cs="Arial"/>
        </w:rPr>
        <w:t xml:space="preserve">. </w:t>
      </w:r>
    </w:p>
    <w:p w14:paraId="3507816C" w14:textId="251CB854" w:rsidR="00BC69BF" w:rsidRDefault="006341B6" w:rsidP="00D60A8B">
      <w:pPr>
        <w:pStyle w:val="PSDS-CorpodeTexto"/>
        <w:spacing w:before="120"/>
        <w:ind w:left="1092"/>
        <w:jc w:val="both"/>
      </w:pPr>
      <w:r w:rsidRPr="002D2353">
        <w:t xml:space="preserve"> </w:t>
      </w:r>
    </w:p>
    <w:p w14:paraId="7BFCDEF4" w14:textId="77777777" w:rsidR="00BC69BF" w:rsidRDefault="00BC69BF" w:rsidP="00BC69BF">
      <w:pPr>
        <w:pStyle w:val="PSDS-MarcadoresNivel1"/>
        <w:jc w:val="both"/>
      </w:pPr>
      <w:bookmarkStart w:id="11" w:name="_Toc261616416"/>
      <w:r>
        <w:t>Fluxos de Exceção</w:t>
      </w:r>
      <w:bookmarkEnd w:id="11"/>
      <w:r>
        <w:t xml:space="preserve"> </w:t>
      </w:r>
    </w:p>
    <w:p w14:paraId="2F0224DD" w14:textId="77777777" w:rsidR="00BC69BF" w:rsidRDefault="00BC69BF" w:rsidP="00BC69BF">
      <w:pPr>
        <w:pStyle w:val="PSDS-CorpodeTexto"/>
        <w:ind w:left="624"/>
        <w:jc w:val="both"/>
      </w:pPr>
    </w:p>
    <w:p w14:paraId="004CED42" w14:textId="3D5F21D7" w:rsidR="00BC69BF" w:rsidRDefault="00BC69BF" w:rsidP="00BC69BF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 xml:space="preserve">E1. </w:t>
      </w:r>
      <w:r w:rsidR="004C5A22">
        <w:rPr>
          <w:b/>
          <w:bCs/>
        </w:rPr>
        <w:t>Erro grave no s</w:t>
      </w:r>
      <w:r w:rsidR="005F38A3">
        <w:rPr>
          <w:b/>
          <w:bCs/>
        </w:rPr>
        <w:t>istema</w:t>
      </w:r>
    </w:p>
    <w:p w14:paraId="2236AE95" w14:textId="77777777" w:rsidR="00BC69BF" w:rsidRDefault="00C92C5A" w:rsidP="00BC69BF">
      <w:pPr>
        <w:pStyle w:val="PSDS-CorpodeTexto"/>
        <w:spacing w:before="60"/>
        <w:ind w:left="1168"/>
        <w:jc w:val="both"/>
        <w:rPr>
          <w:rFonts w:cs="Arial"/>
        </w:rPr>
      </w:pPr>
      <w:r>
        <w:rPr>
          <w:rFonts w:cs="Arial"/>
        </w:rPr>
        <w:t>O sistema retorna uma mensagem de erro indicando</w:t>
      </w:r>
      <w:r w:rsidR="005F38A3">
        <w:rPr>
          <w:rFonts w:cs="Arial"/>
        </w:rPr>
        <w:t xml:space="preserve"> houve uma falha </w:t>
      </w:r>
      <w:r w:rsidR="0081341D">
        <w:rPr>
          <w:rFonts w:cs="Arial"/>
        </w:rPr>
        <w:t>inesperada</w:t>
      </w:r>
      <w:r w:rsidR="005F38A3">
        <w:rPr>
          <w:rFonts w:cs="Arial"/>
        </w:rPr>
        <w:t xml:space="preserve"> no sistema</w:t>
      </w:r>
      <w:r w:rsidR="00BC69BF">
        <w:rPr>
          <w:rFonts w:cs="Arial"/>
        </w:rPr>
        <w:t>.</w:t>
      </w:r>
    </w:p>
    <w:p w14:paraId="26D4470D" w14:textId="77777777" w:rsidR="002463B4" w:rsidRDefault="002463B4" w:rsidP="00BC69BF">
      <w:pPr>
        <w:pStyle w:val="PSDS-CorpodeTexto"/>
        <w:spacing w:before="60"/>
        <w:ind w:left="1168"/>
        <w:jc w:val="both"/>
        <w:rPr>
          <w:rFonts w:cs="Arial"/>
        </w:rPr>
      </w:pPr>
    </w:p>
    <w:p w14:paraId="38B67313" w14:textId="1E9F1242" w:rsidR="002463B4" w:rsidRDefault="006A6079" w:rsidP="006A6079">
      <w:pPr>
        <w:pStyle w:val="PSDS-CorpodeTexto"/>
        <w:spacing w:before="60"/>
        <w:ind w:left="567"/>
        <w:jc w:val="both"/>
        <w:rPr>
          <w:rFonts w:cs="Arial"/>
          <w:b/>
        </w:rPr>
      </w:pPr>
      <w:r>
        <w:rPr>
          <w:rFonts w:cs="Arial"/>
          <w:b/>
        </w:rPr>
        <w:t xml:space="preserve"> </w:t>
      </w:r>
      <w:r w:rsidR="002463B4" w:rsidRPr="006A6079">
        <w:rPr>
          <w:rFonts w:cs="Arial"/>
          <w:b/>
        </w:rPr>
        <w:t xml:space="preserve">E2. </w:t>
      </w:r>
      <w:r w:rsidR="00173E25">
        <w:rPr>
          <w:rFonts w:cs="Arial"/>
          <w:b/>
        </w:rPr>
        <w:t>CEP</w:t>
      </w:r>
      <w:r w:rsidR="004C5A22">
        <w:rPr>
          <w:rFonts w:cs="Arial"/>
          <w:b/>
        </w:rPr>
        <w:t xml:space="preserve"> i</w:t>
      </w:r>
      <w:r w:rsidRPr="006A6079">
        <w:rPr>
          <w:rFonts w:cs="Arial"/>
          <w:b/>
        </w:rPr>
        <w:t>nválido</w:t>
      </w:r>
    </w:p>
    <w:p w14:paraId="4A695FF7" w14:textId="6032C0E4" w:rsidR="00313368" w:rsidRPr="00D426D0" w:rsidRDefault="00313368" w:rsidP="00D426D0">
      <w:pPr>
        <w:pStyle w:val="PSDS-CorpodeTexto"/>
        <w:spacing w:before="60"/>
        <w:ind w:left="1134"/>
        <w:jc w:val="both"/>
        <w:rPr>
          <w:rFonts w:cs="Arial"/>
        </w:rPr>
      </w:pPr>
      <w:r w:rsidRPr="00D426D0">
        <w:rPr>
          <w:rFonts w:cs="Arial"/>
        </w:rPr>
        <w:t xml:space="preserve">O sistema retorna uma mensagem </w:t>
      </w:r>
      <w:r w:rsidR="00726A26">
        <w:rPr>
          <w:rFonts w:cs="Arial"/>
        </w:rPr>
        <w:t>informando o usuário que o CEP i</w:t>
      </w:r>
      <w:r w:rsidRPr="00D426D0">
        <w:rPr>
          <w:rFonts w:cs="Arial"/>
        </w:rPr>
        <w:t>nserido é inválido.</w:t>
      </w:r>
    </w:p>
    <w:p w14:paraId="47936C2F" w14:textId="77777777" w:rsidR="000F2BBD" w:rsidRDefault="000F2BBD" w:rsidP="00BC69BF">
      <w:pPr>
        <w:pStyle w:val="PSDS-CorpodeTexto"/>
        <w:ind w:left="984"/>
        <w:jc w:val="both"/>
        <w:rPr>
          <w:b/>
          <w:bCs/>
        </w:rPr>
      </w:pPr>
    </w:p>
    <w:p w14:paraId="7DAA1EA9" w14:textId="62532F0C" w:rsidR="009E2827" w:rsidRDefault="009E2827" w:rsidP="009E2827">
      <w:pPr>
        <w:pStyle w:val="PSDS-CorpodeTexto"/>
        <w:spacing w:before="60"/>
        <w:ind w:left="567"/>
        <w:jc w:val="both"/>
        <w:rPr>
          <w:rFonts w:cs="Arial"/>
          <w:b/>
        </w:rPr>
      </w:pPr>
      <w:r w:rsidRPr="006A6079">
        <w:rPr>
          <w:rFonts w:cs="Arial"/>
          <w:b/>
        </w:rPr>
        <w:lastRenderedPageBreak/>
        <w:t>E</w:t>
      </w:r>
      <w:r>
        <w:rPr>
          <w:rFonts w:cs="Arial"/>
          <w:b/>
        </w:rPr>
        <w:t>3</w:t>
      </w:r>
      <w:r w:rsidRPr="006A6079">
        <w:rPr>
          <w:rFonts w:cs="Arial"/>
          <w:b/>
        </w:rPr>
        <w:t xml:space="preserve">. </w:t>
      </w:r>
      <w:r w:rsidR="004C5A22">
        <w:rPr>
          <w:rFonts w:cs="Arial"/>
          <w:b/>
        </w:rPr>
        <w:t>Campos o</w:t>
      </w:r>
      <w:r>
        <w:rPr>
          <w:rFonts w:cs="Arial"/>
          <w:b/>
        </w:rPr>
        <w:t>brigatórios não preenchidos ou inválidos</w:t>
      </w:r>
    </w:p>
    <w:p w14:paraId="02674690" w14:textId="77777777" w:rsidR="009E2827" w:rsidRDefault="009E2827" w:rsidP="009E2827">
      <w:pPr>
        <w:pStyle w:val="PSDS-CorpodeTexto"/>
        <w:spacing w:before="60"/>
        <w:ind w:left="1134"/>
        <w:jc w:val="both"/>
        <w:rPr>
          <w:rFonts w:cs="Arial"/>
        </w:rPr>
      </w:pPr>
      <w:r w:rsidRPr="00D426D0">
        <w:rPr>
          <w:rFonts w:cs="Arial"/>
        </w:rPr>
        <w:t>O sistema retorna uma mensagem informando o usu</w:t>
      </w:r>
      <w:r w:rsidR="00DA77B1">
        <w:rPr>
          <w:rFonts w:cs="Arial"/>
        </w:rPr>
        <w:t>ário que algum campo obrigatório não foi preenchido ou está no formato inválido.</w:t>
      </w:r>
    </w:p>
    <w:p w14:paraId="6950F8F1" w14:textId="77777777" w:rsidR="00BF2DD8" w:rsidRDefault="00BF2DD8" w:rsidP="00BF2DD8">
      <w:pPr>
        <w:pStyle w:val="PSDS-CorpodeTexto"/>
        <w:jc w:val="both"/>
      </w:pPr>
    </w:p>
    <w:p w14:paraId="626B1E99" w14:textId="0C925EA1" w:rsidR="00BF2DD8" w:rsidRDefault="00BF2DD8" w:rsidP="00BF2DD8">
      <w:pPr>
        <w:pStyle w:val="PSDS-CorpodeTexto"/>
        <w:ind w:left="624"/>
        <w:jc w:val="both"/>
        <w:rPr>
          <w:b/>
          <w:bCs/>
        </w:rPr>
      </w:pPr>
      <w:r>
        <w:rPr>
          <w:b/>
          <w:bCs/>
        </w:rPr>
        <w:t>E4. Usuário não possui saldo</w:t>
      </w:r>
      <w:r w:rsidR="00173E25">
        <w:rPr>
          <w:b/>
          <w:bCs/>
        </w:rPr>
        <w:t xml:space="preserve"> suficiente</w:t>
      </w:r>
    </w:p>
    <w:p w14:paraId="4281C6BF" w14:textId="2EA85FDD" w:rsidR="00BF2DD8" w:rsidRDefault="00BF2DD8" w:rsidP="00BF2DD8">
      <w:pPr>
        <w:pStyle w:val="PSDS-CorpodeTexto"/>
        <w:spacing w:before="60"/>
        <w:ind w:left="1168"/>
        <w:jc w:val="both"/>
        <w:rPr>
          <w:rFonts w:cs="Arial"/>
        </w:rPr>
      </w:pPr>
      <w:r>
        <w:rPr>
          <w:rFonts w:cs="Arial"/>
        </w:rPr>
        <w:t>O sistema retorna uma mensagem de erro indicando que o pedido foi recusado pelo cartão por falta de saldo do cliente para compra do produto.</w:t>
      </w:r>
    </w:p>
    <w:p w14:paraId="5502D923" w14:textId="77777777" w:rsidR="00BF2DD8" w:rsidRDefault="00BF2DD8" w:rsidP="009E2827">
      <w:pPr>
        <w:pStyle w:val="PSDS-CorpodeTexto"/>
        <w:spacing w:before="60"/>
        <w:ind w:left="1134"/>
        <w:jc w:val="both"/>
        <w:rPr>
          <w:rFonts w:cs="Arial"/>
        </w:rPr>
      </w:pPr>
    </w:p>
    <w:p w14:paraId="0361895C" w14:textId="77777777" w:rsidR="00BF2DD8" w:rsidRDefault="00BF2DD8" w:rsidP="009E2827">
      <w:pPr>
        <w:pStyle w:val="PSDS-CorpodeTexto"/>
        <w:spacing w:before="60"/>
        <w:ind w:left="1134"/>
        <w:jc w:val="both"/>
        <w:rPr>
          <w:rFonts w:cs="Arial"/>
        </w:rPr>
      </w:pPr>
    </w:p>
    <w:p w14:paraId="4FDF3DA0" w14:textId="77777777" w:rsidR="00BF2DD8" w:rsidRPr="00D426D0" w:rsidRDefault="00BF2DD8" w:rsidP="009E2827">
      <w:pPr>
        <w:pStyle w:val="PSDS-CorpodeTexto"/>
        <w:spacing w:before="60"/>
        <w:ind w:left="1134"/>
        <w:jc w:val="both"/>
        <w:rPr>
          <w:rFonts w:cs="Arial"/>
        </w:rPr>
      </w:pPr>
    </w:p>
    <w:p w14:paraId="4F0ABDE1" w14:textId="77777777" w:rsidR="009E2827" w:rsidRDefault="009E2827" w:rsidP="00BC69BF">
      <w:pPr>
        <w:pStyle w:val="PSDS-CorpodeTexto"/>
        <w:ind w:left="984"/>
        <w:jc w:val="both"/>
        <w:rPr>
          <w:b/>
          <w:bCs/>
        </w:rPr>
      </w:pPr>
    </w:p>
    <w:p w14:paraId="6A234A16" w14:textId="77777777" w:rsidR="00197DCE" w:rsidRDefault="001D5755" w:rsidP="00BC69BF">
      <w:pPr>
        <w:pStyle w:val="PSDS-CorpodeTexto"/>
        <w:ind w:left="984"/>
        <w:jc w:val="both"/>
        <w:rPr>
          <w:b/>
          <w:bCs/>
        </w:rPr>
      </w:pPr>
      <w:r>
        <w:rPr>
          <w:b/>
          <w:bCs/>
        </w:rPr>
        <w:br w:type="page"/>
      </w:r>
    </w:p>
    <w:p w14:paraId="66DE2DAB" w14:textId="77777777" w:rsidR="00BC69BF" w:rsidRDefault="00BC69BF" w:rsidP="00BC69BF">
      <w:pPr>
        <w:pStyle w:val="PSDS-MarcadoresNivel1"/>
        <w:jc w:val="both"/>
      </w:pPr>
      <w:bookmarkStart w:id="12" w:name="_Toc261616418"/>
      <w:r w:rsidRPr="00C55479">
        <w:lastRenderedPageBreak/>
        <w:t>Protótipo</w:t>
      </w:r>
      <w:r>
        <w:t>s de Tela</w:t>
      </w:r>
      <w:bookmarkEnd w:id="12"/>
    </w:p>
    <w:p w14:paraId="748AE6BD" w14:textId="77777777" w:rsidR="00BC69BF" w:rsidRDefault="00BC69BF" w:rsidP="00BC69BF">
      <w:pPr>
        <w:pStyle w:val="PSDS-MarcadoresNivel2"/>
        <w:numPr>
          <w:ilvl w:val="0"/>
          <w:numId w:val="0"/>
        </w:numPr>
        <w:ind w:left="360"/>
        <w:rPr>
          <w:rStyle w:val="Emphasis"/>
          <w:i w:val="0"/>
          <w:iCs w:val="0"/>
        </w:rPr>
      </w:pPr>
    </w:p>
    <w:p w14:paraId="0FC2D6E6" w14:textId="22E86C67" w:rsidR="00BC69BF" w:rsidRDefault="00BC69BF" w:rsidP="00BC69BF">
      <w:pPr>
        <w:pStyle w:val="PSDS-MarcadoresNivel2"/>
        <w:rPr>
          <w:rStyle w:val="Emphasis"/>
          <w:i w:val="0"/>
          <w:iCs w:val="0"/>
        </w:rPr>
      </w:pPr>
      <w:bookmarkStart w:id="13" w:name="_Toc261616421"/>
      <w:r w:rsidRPr="00C55479">
        <w:rPr>
          <w:rStyle w:val="Emphasis"/>
          <w:i w:val="0"/>
          <w:iCs w:val="0"/>
        </w:rPr>
        <w:t>Protótipo</w:t>
      </w:r>
      <w:r>
        <w:rPr>
          <w:rStyle w:val="Emphasis"/>
          <w:i w:val="0"/>
          <w:iCs w:val="0"/>
        </w:rPr>
        <w:t xml:space="preserve"> da </w:t>
      </w:r>
      <w:bookmarkEnd w:id="13"/>
      <w:r w:rsidR="00592866">
        <w:rPr>
          <w:rStyle w:val="Emphasis"/>
          <w:i w:val="0"/>
          <w:iCs w:val="0"/>
        </w:rPr>
        <w:t>venda de produtos</w:t>
      </w:r>
    </w:p>
    <w:p w14:paraId="40BB014F" w14:textId="77777777" w:rsidR="00BC69BF" w:rsidRDefault="00BC69BF" w:rsidP="00BC69BF">
      <w:pPr>
        <w:pStyle w:val="PSDS-MarcadoresNivel2"/>
        <w:numPr>
          <w:ilvl w:val="0"/>
          <w:numId w:val="0"/>
        </w:numPr>
        <w:ind w:left="792" w:hanging="432"/>
        <w:rPr>
          <w:rStyle w:val="Emphasis"/>
          <w:i w:val="0"/>
          <w:iCs w:val="0"/>
        </w:rPr>
      </w:pPr>
    </w:p>
    <w:p w14:paraId="612DFFAD" w14:textId="77B6D29D" w:rsidR="00BC69BF" w:rsidRPr="00E36DA1" w:rsidRDefault="00671B89" w:rsidP="001B04CE">
      <w:pPr>
        <w:pStyle w:val="PSDS-MarcadoresNivel2"/>
        <w:numPr>
          <w:ilvl w:val="0"/>
          <w:numId w:val="0"/>
        </w:numPr>
        <w:ind w:left="709" w:hanging="1"/>
        <w:jc w:val="center"/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  <w:lang w:val="en-US" w:eastAsia="en-US"/>
        </w:rPr>
        <w:drawing>
          <wp:inline distT="0" distB="0" distL="0" distR="0" wp14:anchorId="6C7CB96F" wp14:editId="33FC78E6">
            <wp:extent cx="6751955" cy="6390005"/>
            <wp:effectExtent l="0" t="0" r="4445" b="10795"/>
            <wp:docPr id="10" name="Picture 10" descr="%5BLES%5D%20-%20Meraki/%5BMeraki%5D%20-%20Files/%5BFiles%5D%20-%20Protótipo%20de%20telas/%5BMeraki%5D%20-%20PNG/Compra%20-%20Pr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%5BLES%5D%20-%20Meraki/%5BMeraki%5D%20-%20Files/%5BFiles%5D%20-%20Protótipo%20de%20telas/%5BMeraki%5D%20-%20PNG/Compra%20-%20Pro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63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70BB" w14:textId="77777777" w:rsidR="00BC69BF" w:rsidRDefault="00BC69BF" w:rsidP="00BC69BF">
      <w:pPr>
        <w:autoSpaceDE w:val="0"/>
        <w:autoSpaceDN w:val="0"/>
        <w:adjustRightInd w:val="0"/>
      </w:pPr>
      <w:bookmarkStart w:id="14" w:name="_Toc261616422"/>
    </w:p>
    <w:p w14:paraId="3E0F8A74" w14:textId="24FBE3D7" w:rsidR="00FB0439" w:rsidRDefault="00FB0439" w:rsidP="000C723C">
      <w:pPr>
        <w:autoSpaceDE w:val="0"/>
        <w:autoSpaceDN w:val="0"/>
        <w:adjustRightInd w:val="0"/>
        <w:ind w:left="360" w:firstLine="348"/>
        <w:jc w:val="both"/>
      </w:pPr>
      <w:r>
        <w:t xml:space="preserve">Nesta tela o usuário utiliza a barra de pesquisa para consultar um </w:t>
      </w:r>
      <w:r w:rsidR="00671B89">
        <w:t>produto</w:t>
      </w:r>
      <w:r>
        <w:t xml:space="preserve"> cadastrado no sistema</w:t>
      </w:r>
      <w:r w:rsidR="00BC69BF">
        <w:t>.</w:t>
      </w:r>
      <w:r>
        <w:t xml:space="preserve"> É possível consultar um </w:t>
      </w:r>
      <w:r w:rsidR="00671B89">
        <w:t>produto</w:t>
      </w:r>
      <w:r>
        <w:t xml:space="preserve"> por t</w:t>
      </w:r>
      <w:r w:rsidR="00BE1E0B">
        <w:t>ítulo</w:t>
      </w:r>
      <w:r>
        <w:t>. Após o consulta</w:t>
      </w:r>
      <w:r w:rsidR="00AD09F8">
        <w:t xml:space="preserve"> os dados do </w:t>
      </w:r>
      <w:r w:rsidR="00671B89">
        <w:t>produto</w:t>
      </w:r>
      <w:r w:rsidR="00AD09F8">
        <w:t xml:space="preserve"> são retornados se foram encontrados</w:t>
      </w:r>
      <w:r>
        <w:t>,</w:t>
      </w:r>
      <w:r w:rsidR="00AD09F8">
        <w:t xml:space="preserve"> ca</w:t>
      </w:r>
      <w:r w:rsidR="00671B89">
        <w:t>so contrário,</w:t>
      </w:r>
      <w:r w:rsidR="00AD09F8">
        <w:t xml:space="preserve"> nenhum dado é retornado. Ainda nessa tela é possível visualizar todas as informações de um determinado </w:t>
      </w:r>
      <w:r w:rsidR="00671B89">
        <w:t>produto</w:t>
      </w:r>
      <w:r w:rsidR="00AD09F8">
        <w:t>, ou adi</w:t>
      </w:r>
      <w:r w:rsidR="00471F47">
        <w:t>ciona-lo ao carrinho de compras.</w:t>
      </w:r>
    </w:p>
    <w:p w14:paraId="753F59C8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1A643F1A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12D57C39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230B5DE4" w14:textId="12048CEB" w:rsidR="00FB0439" w:rsidRDefault="00FB0439" w:rsidP="004F0CDF">
      <w:pPr>
        <w:pStyle w:val="PSDS-MarcadoresNivel2"/>
      </w:pPr>
      <w:r>
        <w:t xml:space="preserve">Tela de </w:t>
      </w:r>
      <w:r w:rsidR="00FF1C54">
        <w:t>itens do c</w:t>
      </w:r>
      <w:r w:rsidR="00A80FE2">
        <w:t>arrinho</w:t>
      </w:r>
      <w:r>
        <w:t>.</w:t>
      </w:r>
    </w:p>
    <w:p w14:paraId="061DBCBD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3DDE4805" w14:textId="5BB9F260" w:rsidR="00FB0439" w:rsidRDefault="003B0362" w:rsidP="00FB0439">
      <w:pPr>
        <w:pStyle w:val="PSDS-MarcadoresNivel2"/>
        <w:numPr>
          <w:ilvl w:val="0"/>
          <w:numId w:val="0"/>
        </w:numPr>
        <w:ind w:left="360"/>
        <w:jc w:val="center"/>
      </w:pPr>
      <w:r>
        <w:rPr>
          <w:noProof/>
          <w:lang w:val="en-US" w:eastAsia="en-US"/>
        </w:rPr>
        <w:drawing>
          <wp:inline distT="0" distB="0" distL="0" distR="0" wp14:anchorId="0C25C7AB" wp14:editId="3FB3470F">
            <wp:extent cx="6741160" cy="5167630"/>
            <wp:effectExtent l="0" t="0" r="0" b="0"/>
            <wp:docPr id="11" name="Picture 11" descr="%5BLES%5D%20-%20Meraki/%5BMeraki%5D%20-%20Files/%5BFiles%5D%20-%20Protótipo%20de%20telas/%5BMeraki%5D%20-%20PNG/Cart%20-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%5BLES%5D%20-%20Meraki/%5BMeraki%5D%20-%20Files/%5BFiles%5D%20-%20Protótipo%20de%20telas/%5BMeraki%5D%20-%20PNG/Cart%20-%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CBD9" w14:textId="77777777" w:rsidR="00FB0439" w:rsidRDefault="00FB0439" w:rsidP="00BC69BF">
      <w:pPr>
        <w:pStyle w:val="PSDS-MarcadoresNivel2"/>
        <w:numPr>
          <w:ilvl w:val="0"/>
          <w:numId w:val="0"/>
        </w:numPr>
        <w:ind w:left="360"/>
      </w:pPr>
    </w:p>
    <w:p w14:paraId="5C020A1D" w14:textId="6831672A" w:rsidR="003B0362" w:rsidRDefault="00FB0439" w:rsidP="000C723C">
      <w:pPr>
        <w:pStyle w:val="PSDS-MarcadoresNivel2"/>
        <w:numPr>
          <w:ilvl w:val="0"/>
          <w:numId w:val="0"/>
        </w:numPr>
        <w:ind w:left="360" w:firstLine="348"/>
        <w:rPr>
          <w:b w:val="0"/>
        </w:rPr>
      </w:pPr>
      <w:r>
        <w:rPr>
          <w:b w:val="0"/>
        </w:rPr>
        <w:t>Nesta tela o usuário pode</w:t>
      </w:r>
      <w:r w:rsidR="00D51815">
        <w:rPr>
          <w:b w:val="0"/>
        </w:rPr>
        <w:t xml:space="preserve"> remover itens do carrinho de compras, visualizar o total da compra e a quantidade e o subtotal de cada item do carrinho</w:t>
      </w:r>
      <w:r>
        <w:rPr>
          <w:b w:val="0"/>
        </w:rPr>
        <w:t>.</w:t>
      </w:r>
    </w:p>
    <w:p w14:paraId="4A4F9E7C" w14:textId="77777777" w:rsidR="003B0362" w:rsidRDefault="003B0362">
      <w:pPr>
        <w:rPr>
          <w:rFonts w:cs="Times New Roman"/>
          <w:sz w:val="24"/>
          <w:szCs w:val="20"/>
        </w:rPr>
      </w:pPr>
      <w:r>
        <w:rPr>
          <w:b/>
        </w:rPr>
        <w:br w:type="page"/>
      </w:r>
    </w:p>
    <w:p w14:paraId="593F306B" w14:textId="77777777" w:rsidR="00FB0439" w:rsidRDefault="00FB0439" w:rsidP="000C723C">
      <w:pPr>
        <w:pStyle w:val="PSDS-MarcadoresNivel2"/>
        <w:numPr>
          <w:ilvl w:val="0"/>
          <w:numId w:val="0"/>
        </w:numPr>
        <w:ind w:left="360" w:firstLine="348"/>
        <w:rPr>
          <w:b w:val="0"/>
        </w:rPr>
      </w:pPr>
    </w:p>
    <w:p w14:paraId="554AE2E9" w14:textId="77777777" w:rsidR="004F0CDF" w:rsidRDefault="004F0CDF" w:rsidP="004F0CDF">
      <w:pPr>
        <w:pStyle w:val="PSDS-MarcadoresNivel2"/>
        <w:numPr>
          <w:ilvl w:val="0"/>
          <w:numId w:val="0"/>
        </w:numPr>
        <w:rPr>
          <w:b w:val="0"/>
        </w:rPr>
      </w:pPr>
    </w:p>
    <w:p w14:paraId="34EFDF75" w14:textId="211B3DDC" w:rsidR="004F0CDF" w:rsidRDefault="001223EE" w:rsidP="00596179">
      <w:pPr>
        <w:pStyle w:val="PSDS-MarcadoresNivel2"/>
      </w:pPr>
      <w:r>
        <w:t>Tela de métodos de p</w:t>
      </w:r>
      <w:r w:rsidR="004F0CDF">
        <w:t>agamento</w:t>
      </w:r>
      <w:r w:rsidR="00A37470">
        <w:t xml:space="preserve"> e f</w:t>
      </w:r>
      <w:r>
        <w:t>inalização da compra</w:t>
      </w:r>
    </w:p>
    <w:p w14:paraId="715C6B09" w14:textId="50B043C9" w:rsidR="00B61DC0" w:rsidRDefault="003B0362" w:rsidP="00B61DC0">
      <w:pPr>
        <w:pStyle w:val="PSDS-MarcadoresNivel2"/>
        <w:numPr>
          <w:ilvl w:val="0"/>
          <w:numId w:val="0"/>
        </w:numPr>
        <w:ind w:left="792"/>
      </w:pPr>
      <w:r>
        <w:rPr>
          <w:noProof/>
          <w:lang w:val="en-US" w:eastAsia="en-US"/>
        </w:rPr>
        <w:drawing>
          <wp:inline distT="0" distB="0" distL="0" distR="0" wp14:anchorId="1BCD5014" wp14:editId="0F739C29">
            <wp:extent cx="6554528" cy="4929505"/>
            <wp:effectExtent l="0" t="0" r="0" b="0"/>
            <wp:docPr id="12" name="Picture 12" descr="%5BLES%5D%20-%20Meraki/%5BMeraki%5D%20-%20Files/%5BFiles%5D%20-%20Protótipo%20de%20telas/%5BMeraki%5D%20-%20PNG/Cart%20-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%5BLES%5D%20-%20Meraki/%5BMeraki%5D%20-%20Files/%5BFiles%5D%20-%20Protótipo%20de%20telas/%5BMeraki%5D%20-%20PNG/Cart%20-%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26" cy="494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28D1" w14:textId="0925FA3B" w:rsidR="00596179" w:rsidRDefault="00051C82" w:rsidP="003B0362">
      <w:pPr>
        <w:pStyle w:val="PSDS-MarcadoresNivel2"/>
        <w:numPr>
          <w:ilvl w:val="0"/>
          <w:numId w:val="0"/>
        </w:numPr>
        <w:ind w:left="708" w:firstLine="84"/>
        <w:rPr>
          <w:b w:val="0"/>
        </w:rPr>
      </w:pPr>
      <w:r>
        <w:rPr>
          <w:b w:val="0"/>
        </w:rPr>
        <w:t>Nesta tela o usuário pode sele</w:t>
      </w:r>
      <w:r w:rsidR="003B0362">
        <w:rPr>
          <w:b w:val="0"/>
        </w:rPr>
        <w:t xml:space="preserve">cionar seu tipo entre: Crédito </w:t>
      </w:r>
      <w:r>
        <w:rPr>
          <w:b w:val="0"/>
        </w:rPr>
        <w:t>ou Boleto.</w:t>
      </w:r>
    </w:p>
    <w:p w14:paraId="6AD020F4" w14:textId="725862D2" w:rsidR="00596179" w:rsidRPr="00AF22E4" w:rsidRDefault="001223EE" w:rsidP="00AF22E4">
      <w:pPr>
        <w:rPr>
          <w:rFonts w:cs="Times New Roman"/>
          <w:sz w:val="24"/>
          <w:szCs w:val="20"/>
        </w:rPr>
      </w:pPr>
      <w:r>
        <w:rPr>
          <w:b/>
        </w:rPr>
        <w:br w:type="page"/>
      </w:r>
    </w:p>
    <w:p w14:paraId="4D8D1678" w14:textId="77777777" w:rsidR="00BC69BF" w:rsidRDefault="00BC69BF" w:rsidP="00BC69BF">
      <w:pPr>
        <w:pStyle w:val="PSDS-MarcadoresNivel1"/>
        <w:jc w:val="both"/>
      </w:pPr>
      <w:r>
        <w:lastRenderedPageBreak/>
        <w:t>Pós-condições</w:t>
      </w:r>
      <w:bookmarkEnd w:id="14"/>
      <w:r>
        <w:t xml:space="preserve"> </w:t>
      </w:r>
    </w:p>
    <w:p w14:paraId="38A3CDBD" w14:textId="77777777" w:rsidR="00BC69BF" w:rsidRPr="00F85FE2" w:rsidRDefault="00BC69BF" w:rsidP="00FB0439">
      <w:pPr>
        <w:pStyle w:val="PSDS-MarcadoresNivel2"/>
        <w:numPr>
          <w:ilvl w:val="0"/>
          <w:numId w:val="0"/>
        </w:numPr>
        <w:ind w:left="792" w:hanging="432"/>
        <w:rPr>
          <w:b w:val="0"/>
          <w:bCs/>
          <w:sz w:val="18"/>
          <w:szCs w:val="18"/>
          <w:highlight w:val="lightGray"/>
        </w:rPr>
      </w:pPr>
    </w:p>
    <w:p w14:paraId="7F18A4D2" w14:textId="36062A4C" w:rsidR="00BC69BF" w:rsidRDefault="00E72E49" w:rsidP="00BC69BF">
      <w:pPr>
        <w:pStyle w:val="PSDS-MarcadoresNivel2"/>
        <w:tabs>
          <w:tab w:val="clear" w:pos="792"/>
          <w:tab w:val="num" w:pos="360"/>
        </w:tabs>
        <w:ind w:left="540" w:hanging="180"/>
        <w:rPr>
          <w:bCs/>
        </w:rPr>
      </w:pPr>
      <w:r>
        <w:t>Pedido e</w:t>
      </w:r>
      <w:r w:rsidR="0090383F">
        <w:t>fetuado com sucesso</w:t>
      </w:r>
    </w:p>
    <w:p w14:paraId="6F781255" w14:textId="25916CB8" w:rsidR="00BC69BF" w:rsidRPr="00677278" w:rsidRDefault="00BC69BF" w:rsidP="00BC69BF">
      <w:pPr>
        <w:pStyle w:val="PSDS-CorpodeTexto"/>
        <w:spacing w:before="120"/>
        <w:ind w:left="624"/>
        <w:jc w:val="both"/>
        <w:rPr>
          <w:b/>
        </w:rPr>
      </w:pPr>
      <w:r>
        <w:t xml:space="preserve">O </w:t>
      </w:r>
      <w:r w:rsidR="00677278">
        <w:t>pedido de uma compra terá sido efetuado com sucesso e só aguarda</w:t>
      </w:r>
      <w:r w:rsidR="00E72E49">
        <w:t>r</w:t>
      </w:r>
      <w:r w:rsidR="00677278">
        <w:t xml:space="preserve"> confirmação de pagamento.</w:t>
      </w:r>
    </w:p>
    <w:p w14:paraId="6C64456E" w14:textId="77777777" w:rsidR="00BC69BF" w:rsidRDefault="00BC69BF" w:rsidP="00BC69BF">
      <w:pPr>
        <w:pStyle w:val="PSDS-CorpodeTexto"/>
        <w:ind w:left="624"/>
        <w:jc w:val="both"/>
      </w:pPr>
    </w:p>
    <w:p w14:paraId="5DC88538" w14:textId="77777777" w:rsidR="00BC69BF" w:rsidRDefault="00BC69BF" w:rsidP="002E3BA3">
      <w:pPr>
        <w:pStyle w:val="PSDS-MarcadoresNivel1"/>
        <w:jc w:val="both"/>
      </w:pPr>
      <w:bookmarkStart w:id="15" w:name="_Toc261616424"/>
      <w:r>
        <w:t>Requisitos Não-Funcionais</w:t>
      </w:r>
      <w:bookmarkEnd w:id="15"/>
      <w:r>
        <w:t xml:space="preserve"> </w:t>
      </w:r>
    </w:p>
    <w:p w14:paraId="70ABA3B6" w14:textId="77777777" w:rsidR="00BC69BF" w:rsidRDefault="00BC69BF" w:rsidP="00BC69BF">
      <w:pPr>
        <w:pStyle w:val="PSDS-CorpodeTexto"/>
        <w:ind w:left="709"/>
        <w:jc w:val="both"/>
      </w:pPr>
    </w:p>
    <w:p w14:paraId="03B46C51" w14:textId="77777777" w:rsidR="00BC69BF" w:rsidRDefault="00BC69BF" w:rsidP="002E3BA3">
      <w:pPr>
        <w:pStyle w:val="PSDS-MarcadoresNivel1"/>
        <w:jc w:val="both"/>
      </w:pPr>
      <w:bookmarkStart w:id="16" w:name="_Toc261616425"/>
      <w:r>
        <w:t>Ponto de Extensão</w:t>
      </w:r>
      <w:bookmarkEnd w:id="16"/>
    </w:p>
    <w:p w14:paraId="3BAC01D2" w14:textId="77777777" w:rsidR="00BC69BF" w:rsidRDefault="00BC69BF" w:rsidP="00BC69BF">
      <w:pPr>
        <w:pStyle w:val="PSDS-CorpodeTexto"/>
        <w:ind w:left="624"/>
        <w:jc w:val="both"/>
        <w:rPr>
          <w:b/>
        </w:rPr>
      </w:pPr>
    </w:p>
    <w:p w14:paraId="08B6CC0A" w14:textId="77777777" w:rsidR="00373CE6" w:rsidRDefault="00373CE6" w:rsidP="00373CE6">
      <w:pPr>
        <w:pStyle w:val="PSDS-CorpodeTexto"/>
        <w:ind w:left="624"/>
        <w:jc w:val="both"/>
        <w:rPr>
          <w:b/>
        </w:rPr>
      </w:pPr>
      <w:r w:rsidRPr="00A548BD">
        <w:rPr>
          <w:b/>
        </w:rPr>
        <w:t>PE. “Calcular Frete”</w:t>
      </w:r>
    </w:p>
    <w:p w14:paraId="4E8D4CA5" w14:textId="77777777" w:rsidR="00373CE6" w:rsidRDefault="00373CE6" w:rsidP="00373CE6">
      <w:pPr>
        <w:pStyle w:val="PSDS-CorpodeTexto"/>
        <w:ind w:left="624"/>
        <w:jc w:val="both"/>
      </w:pPr>
      <w:r>
        <w:t>Executa o calculo do frete de um produto no servidor de aplicações.</w:t>
      </w:r>
    </w:p>
    <w:p w14:paraId="16E96DC1" w14:textId="77777777" w:rsidR="00373CE6" w:rsidRDefault="00373CE6" w:rsidP="00373CE6">
      <w:pPr>
        <w:pStyle w:val="PSDS-CorpodeTexto"/>
        <w:ind w:left="624"/>
        <w:jc w:val="both"/>
      </w:pPr>
    </w:p>
    <w:p w14:paraId="6ADD4343" w14:textId="1DC230FB" w:rsidR="00373CE6" w:rsidRPr="00373CE6" w:rsidRDefault="00373CE6" w:rsidP="00373CE6">
      <w:pPr>
        <w:pStyle w:val="PSDS-CorpodeTexto"/>
        <w:ind w:left="624"/>
        <w:jc w:val="both"/>
      </w:pPr>
      <w:r w:rsidRPr="00FB0439">
        <w:rPr>
          <w:b/>
        </w:rPr>
        <w:t>PE. “Complementar Data”</w:t>
      </w:r>
    </w:p>
    <w:p w14:paraId="0A557755" w14:textId="0BCFA178" w:rsidR="00373CE6" w:rsidRPr="00373CE6" w:rsidRDefault="00373CE6" w:rsidP="00373CE6">
      <w:pPr>
        <w:pStyle w:val="PSDS-CorpodeTexto"/>
        <w:ind w:left="624"/>
        <w:jc w:val="both"/>
      </w:pPr>
      <w:r>
        <w:t>Busca a data atual e insere junto ao registro do cliente cadastrado para futuras consultas em log.</w:t>
      </w:r>
    </w:p>
    <w:p w14:paraId="16CE2484" w14:textId="77777777" w:rsidR="00373CE6" w:rsidRDefault="00373CE6" w:rsidP="00373CE6">
      <w:pPr>
        <w:pStyle w:val="PSDS-CorpodeTexto"/>
        <w:ind w:left="624"/>
        <w:jc w:val="both"/>
      </w:pPr>
    </w:p>
    <w:p w14:paraId="7D5BA860" w14:textId="438F9DB4" w:rsidR="00373CE6" w:rsidRPr="00373CE6" w:rsidRDefault="00373CE6" w:rsidP="00373CE6">
      <w:pPr>
        <w:pStyle w:val="PSDS-CorpodeTexto"/>
        <w:ind w:left="624"/>
        <w:jc w:val="both"/>
      </w:pPr>
      <w:r w:rsidRPr="00FB0439">
        <w:rPr>
          <w:b/>
        </w:rPr>
        <w:t>PE. “</w:t>
      </w:r>
      <w:r>
        <w:rPr>
          <w:b/>
        </w:rPr>
        <w:t>Validar Campos</w:t>
      </w:r>
      <w:r w:rsidRPr="00FB0439">
        <w:rPr>
          <w:b/>
        </w:rPr>
        <w:t>”</w:t>
      </w:r>
    </w:p>
    <w:p w14:paraId="52C70ED9" w14:textId="77777777" w:rsidR="00373CE6" w:rsidRDefault="00373CE6" w:rsidP="00373CE6">
      <w:pPr>
        <w:pStyle w:val="PSDS-CorpodeTexto"/>
        <w:spacing w:before="120"/>
        <w:ind w:left="624"/>
        <w:jc w:val="both"/>
      </w:pPr>
      <w:r>
        <w:t>Executa uma validação de todos os campos inseridos para garantir que todos os campos obrigatórios, foram preenchidos e estão no formato correto.</w:t>
      </w:r>
    </w:p>
    <w:p w14:paraId="09641D04" w14:textId="77777777" w:rsidR="00373CE6" w:rsidRDefault="00373CE6" w:rsidP="00373CE6">
      <w:pPr>
        <w:pStyle w:val="PSDS-CorpodeTexto"/>
        <w:jc w:val="both"/>
        <w:rPr>
          <w:b/>
        </w:rPr>
      </w:pPr>
    </w:p>
    <w:p w14:paraId="50CE9713" w14:textId="77777777" w:rsidR="00BC69BF" w:rsidRDefault="00BC69BF" w:rsidP="00BC69BF">
      <w:pPr>
        <w:pStyle w:val="PSDS-CorpodeTexto"/>
        <w:ind w:left="624"/>
        <w:jc w:val="both"/>
        <w:rPr>
          <w:b/>
        </w:rPr>
      </w:pPr>
      <w:r>
        <w:rPr>
          <w:b/>
        </w:rPr>
        <w:t xml:space="preserve">PE. “Validar </w:t>
      </w:r>
      <w:r w:rsidR="00DE06EF">
        <w:rPr>
          <w:b/>
        </w:rPr>
        <w:t>Cartão de Crédito</w:t>
      </w:r>
      <w:r>
        <w:rPr>
          <w:b/>
        </w:rPr>
        <w:t>”</w:t>
      </w:r>
    </w:p>
    <w:p w14:paraId="6848F362" w14:textId="77777777" w:rsidR="00373CE6" w:rsidRDefault="00FB0439" w:rsidP="00373CE6">
      <w:pPr>
        <w:pStyle w:val="PSDS-CorpodeTexto"/>
        <w:spacing w:before="120"/>
        <w:ind w:left="624"/>
        <w:jc w:val="both"/>
      </w:pPr>
      <w:r>
        <w:t xml:space="preserve">Executa uma validação do </w:t>
      </w:r>
      <w:r w:rsidR="00B6433D">
        <w:t>Cartão de Crédito</w:t>
      </w:r>
      <w:r>
        <w:t xml:space="preserve"> no servidor da aplicação</w:t>
      </w:r>
      <w:r w:rsidR="00373CE6">
        <w:t>.</w:t>
      </w:r>
    </w:p>
    <w:p w14:paraId="4932FC13" w14:textId="77777777" w:rsidR="00252A84" w:rsidRDefault="00252A84" w:rsidP="00BC69BF">
      <w:pPr>
        <w:pStyle w:val="PSDS-CorpodeTexto"/>
        <w:ind w:left="624"/>
        <w:jc w:val="both"/>
      </w:pPr>
    </w:p>
    <w:p w14:paraId="43FD3E38" w14:textId="77777777" w:rsidR="00BC69BF" w:rsidRPr="00F85FE2" w:rsidRDefault="00BC69BF" w:rsidP="00FB0439">
      <w:pPr>
        <w:pStyle w:val="PSDS-MarcadoresNivel1"/>
        <w:jc w:val="both"/>
      </w:pPr>
      <w:bookmarkStart w:id="17" w:name="_Toc261616427"/>
      <w:r>
        <w:t>Observações</w:t>
      </w:r>
      <w:bookmarkEnd w:id="17"/>
      <w:r>
        <w:t xml:space="preserve"> </w:t>
      </w:r>
    </w:p>
    <w:p w14:paraId="6548B199" w14:textId="77777777" w:rsidR="00BC69BF" w:rsidRPr="00A6265D" w:rsidRDefault="00BC69BF" w:rsidP="00BC69BF">
      <w:pPr>
        <w:pStyle w:val="PSDS-MarcadoresNivel2"/>
        <w:rPr>
          <w:sz w:val="20"/>
        </w:rPr>
      </w:pPr>
      <w:bookmarkStart w:id="18" w:name="_Toc261616428"/>
      <w:r w:rsidRPr="00A6265D">
        <w:rPr>
          <w:sz w:val="20"/>
        </w:rPr>
        <w:t>Prioridade de desenvolvimento</w:t>
      </w:r>
      <w:bookmarkEnd w:id="18"/>
      <w:r w:rsidRPr="00A6265D">
        <w:rPr>
          <w:sz w:val="20"/>
        </w:rPr>
        <w:t xml:space="preserve"> </w:t>
      </w:r>
    </w:p>
    <w:p w14:paraId="30D230D2" w14:textId="77777777" w:rsidR="00BC69BF" w:rsidRDefault="00BC69BF" w:rsidP="00BC69BF">
      <w:pPr>
        <w:pStyle w:val="PSDS-CorpodeTexto"/>
        <w:numPr>
          <w:ilvl w:val="0"/>
          <w:numId w:val="40"/>
        </w:numPr>
        <w:jc w:val="both"/>
      </w:pPr>
      <w:r>
        <w:t>Alta</w:t>
      </w:r>
    </w:p>
    <w:p w14:paraId="313ABE8F" w14:textId="77777777" w:rsidR="00BC69BF" w:rsidRDefault="00BC69BF" w:rsidP="008A6901">
      <w:pPr>
        <w:pStyle w:val="PSDS-MarcadoresNivel2"/>
        <w:numPr>
          <w:ilvl w:val="0"/>
          <w:numId w:val="0"/>
        </w:numPr>
        <w:rPr>
          <w:b w:val="0"/>
          <w:bCs/>
          <w:sz w:val="18"/>
          <w:szCs w:val="18"/>
          <w:highlight w:val="lightGray"/>
        </w:rPr>
      </w:pPr>
      <w:bookmarkStart w:id="19" w:name="_GoBack"/>
      <w:bookmarkEnd w:id="19"/>
    </w:p>
    <w:p w14:paraId="35AD47B8" w14:textId="77777777" w:rsidR="00C0072B" w:rsidRDefault="00C0072B" w:rsidP="00FB0439">
      <w:pPr>
        <w:pStyle w:val="PSDS-CorpodeTexto"/>
        <w:jc w:val="both"/>
      </w:pPr>
    </w:p>
    <w:p w14:paraId="53A53A87" w14:textId="77777777" w:rsidR="00C0072B" w:rsidRDefault="00C0072B" w:rsidP="00C0072B">
      <w:pPr>
        <w:pStyle w:val="PSDS-MarcadoresNivel1"/>
        <w:numPr>
          <w:ilvl w:val="0"/>
          <w:numId w:val="0"/>
        </w:numPr>
      </w:pPr>
    </w:p>
    <w:p w14:paraId="04C34156" w14:textId="77777777" w:rsidR="00574C98" w:rsidRDefault="00574C98" w:rsidP="007641B5"/>
    <w:sectPr w:rsidR="00574C98" w:rsidSect="005D7DBB">
      <w:headerReference w:type="default" r:id="rId15"/>
      <w:headerReference w:type="first" r:id="rId16"/>
      <w:footerReference w:type="first" r:id="rId17"/>
      <w:pgSz w:w="11906" w:h="16838" w:code="9"/>
      <w:pgMar w:top="567" w:right="707" w:bottom="567" w:left="567" w:header="680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7DA45" w14:textId="77777777" w:rsidR="007951EC" w:rsidRDefault="007951EC">
      <w:r>
        <w:separator/>
      </w:r>
    </w:p>
  </w:endnote>
  <w:endnote w:type="continuationSeparator" w:id="0">
    <w:p w14:paraId="7088F2CC" w14:textId="77777777" w:rsidR="007951EC" w:rsidRDefault="0079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C5303" w14:textId="77777777" w:rsidR="008D6773" w:rsidRDefault="008D6773" w:rsidP="00B401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995669" w14:textId="77777777" w:rsidR="008D6773" w:rsidRDefault="008D6773" w:rsidP="00B401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1E0" w:firstRow="1" w:lastRow="1" w:firstColumn="1" w:lastColumn="1" w:noHBand="0" w:noVBand="0"/>
    </w:tblPr>
    <w:tblGrid>
      <w:gridCol w:w="10120"/>
      <w:gridCol w:w="496"/>
    </w:tblGrid>
    <w:tr w:rsidR="005938CC" w:rsidRPr="00A70F34" w14:paraId="16753E9F" w14:textId="77777777" w:rsidTr="005A3D9D">
      <w:trPr>
        <w:trHeight w:val="170"/>
      </w:trPr>
      <w:tc>
        <w:tcPr>
          <w:tcW w:w="10188" w:type="dxa"/>
          <w:shd w:val="clear" w:color="auto" w:fill="632423"/>
        </w:tcPr>
        <w:p w14:paraId="5F1A4FD1" w14:textId="77777777" w:rsidR="005938CC" w:rsidRPr="00A70F34" w:rsidRDefault="005938CC" w:rsidP="005A3D9D">
          <w:pPr>
            <w:pStyle w:val="Footer"/>
            <w:ind w:right="360"/>
            <w:rPr>
              <w:b/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0F74FF5D" w14:textId="77777777" w:rsidR="005938CC" w:rsidRPr="00A70F34" w:rsidRDefault="005938CC" w:rsidP="005A3D9D">
          <w:pPr>
            <w:pStyle w:val="Footer"/>
            <w:jc w:val="center"/>
            <w:rPr>
              <w:b/>
              <w:sz w:val="16"/>
              <w:szCs w:val="16"/>
            </w:rPr>
          </w:pPr>
          <w:r w:rsidRPr="00A70F34">
            <w:rPr>
              <w:rStyle w:val="PageNumber"/>
              <w:b/>
              <w:sz w:val="16"/>
              <w:szCs w:val="16"/>
            </w:rPr>
            <w:fldChar w:fldCharType="begin"/>
          </w:r>
          <w:r w:rsidRPr="00A70F34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A70F34">
            <w:rPr>
              <w:rStyle w:val="PageNumber"/>
              <w:b/>
              <w:sz w:val="16"/>
              <w:szCs w:val="16"/>
            </w:rPr>
            <w:fldChar w:fldCharType="separate"/>
          </w:r>
          <w:r w:rsidR="008A6901">
            <w:rPr>
              <w:rStyle w:val="PageNumber"/>
              <w:b/>
              <w:noProof/>
              <w:sz w:val="16"/>
              <w:szCs w:val="16"/>
            </w:rPr>
            <w:t>11</w:t>
          </w:r>
          <w:r w:rsidRPr="00A70F34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2AF01734" w14:textId="77777777" w:rsidR="008D6773" w:rsidRPr="003966AB" w:rsidRDefault="008D6773" w:rsidP="00B40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CFE3B" w14:textId="33099A20" w:rsidR="005938CC" w:rsidRDefault="009B5C2D" w:rsidP="005938CC">
    <w:pPr>
      <w:pStyle w:val="Footer"/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  <w:lang w:val="en-US" w:eastAsia="en-US"/>
      </w:rPr>
      <w:drawing>
        <wp:inline distT="0" distB="0" distL="0" distR="0" wp14:anchorId="7D91C2F2" wp14:editId="0E9CDE52">
          <wp:extent cx="2860040" cy="669925"/>
          <wp:effectExtent l="0" t="0" r="1016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04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21D0C3" w14:textId="77777777" w:rsidR="005938CC" w:rsidRPr="00C46676" w:rsidRDefault="005938CC" w:rsidP="005938CC">
    <w:pPr>
      <w:pStyle w:val="Footer"/>
      <w:jc w:val="center"/>
      <w:rPr>
        <w:color w:val="999999"/>
        <w:sz w:val="18"/>
        <w:szCs w:val="18"/>
      </w:rPr>
    </w:pPr>
    <w:r w:rsidRPr="00C46676">
      <w:rPr>
        <w:color w:val="999999"/>
        <w:sz w:val="18"/>
        <w:szCs w:val="18"/>
      </w:rPr>
      <w:t>Tecnologia em Análise e Desenvolvimento de Sistemas</w:t>
    </w:r>
    <w:r>
      <w:rPr>
        <w:color w:val="999999"/>
        <w:sz w:val="18"/>
        <w:szCs w:val="18"/>
      </w:rPr>
      <w:t xml:space="preserve"> | </w:t>
    </w:r>
    <w:r w:rsidRPr="00C46676">
      <w:rPr>
        <w:color w:val="999999"/>
        <w:sz w:val="18"/>
        <w:szCs w:val="18"/>
      </w:rPr>
      <w:t>Tecnologia em Agronegócio |</w:t>
    </w:r>
    <w:r>
      <w:t xml:space="preserve"> </w:t>
    </w:r>
    <w:r w:rsidRPr="00C46676">
      <w:rPr>
        <w:color w:val="999999"/>
        <w:sz w:val="18"/>
        <w:szCs w:val="18"/>
      </w:rPr>
      <w:t>Tecnologia em Recursos Humanos</w:t>
    </w:r>
  </w:p>
  <w:p w14:paraId="33528C93" w14:textId="77777777" w:rsidR="008D6773" w:rsidRPr="005938CC" w:rsidRDefault="008D6773" w:rsidP="005938CC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8E071" w14:textId="77777777" w:rsidR="00DE38D8" w:rsidRPr="00341BE3" w:rsidRDefault="00DE38D8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5E775C37" w14:textId="77777777" w:rsidR="00D26ADE" w:rsidRPr="003966AB" w:rsidRDefault="00DE38D8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="003966AB"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</w:t>
    </w:r>
    <w:r w:rsidR="000B27E9">
      <w:rPr>
        <w:sz w:val="18"/>
        <w:szCs w:val="18"/>
        <w:lang w:val="pt-BR"/>
      </w:rPr>
      <w:t>FATEC</w:t>
    </w:r>
    <w:r>
      <w:rPr>
        <w:sz w:val="18"/>
        <w:szCs w:val="18"/>
        <w:lang w:val="pt-BR"/>
      </w:rPr>
      <w:t>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F774C" w14:textId="77777777" w:rsidR="007951EC" w:rsidRDefault="007951EC">
      <w:r>
        <w:separator/>
      </w:r>
    </w:p>
  </w:footnote>
  <w:footnote w:type="continuationSeparator" w:id="0">
    <w:p w14:paraId="3A832F2A" w14:textId="77777777" w:rsidR="007951EC" w:rsidRDefault="007951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D6773" w14:paraId="0CF23AF9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40947EB3" w14:textId="77777777" w:rsidR="008D6773" w:rsidRDefault="008D6773" w:rsidP="00B40161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BCD792A" w14:textId="77777777" w:rsidR="008D6773" w:rsidRPr="00506628" w:rsidRDefault="008D6773" w:rsidP="00B40161">
          <w:pPr>
            <w:pStyle w:val="Header"/>
            <w:rPr>
              <w:b/>
              <w:bCs/>
              <w:sz w:val="16"/>
            </w:rPr>
          </w:pP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34ADF575" w14:textId="77777777" w:rsidR="008D6773" w:rsidRPr="00F61B1C" w:rsidRDefault="008D6773" w:rsidP="00B40161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10AE61FF" w14:textId="77777777" w:rsidR="008D6773" w:rsidRPr="00CA1779" w:rsidRDefault="008D6773" w:rsidP="00B40161">
          <w:pPr>
            <w:pStyle w:val="Header"/>
            <w:jc w:val="right"/>
            <w:rPr>
              <w:sz w:val="16"/>
            </w:rPr>
          </w:pPr>
        </w:p>
      </w:tc>
    </w:tr>
    <w:tr w:rsidR="008D6773" w:rsidRPr="00273548" w14:paraId="485CACE6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43CD12F0" w14:textId="77777777" w:rsidR="008D6773" w:rsidRDefault="008D6773" w:rsidP="00B40161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2D5C48AC" w14:textId="77777777" w:rsidR="008D6773" w:rsidRPr="00273548" w:rsidRDefault="008D6773" w:rsidP="00B40161">
          <w:pPr>
            <w:pStyle w:val="Header"/>
            <w:rPr>
              <w:sz w:val="16"/>
              <w:lang w:val="en-US"/>
            </w:rPr>
          </w:pPr>
        </w:p>
      </w:tc>
    </w:tr>
  </w:tbl>
  <w:p w14:paraId="2661D929" w14:textId="77777777" w:rsidR="008D6773" w:rsidRPr="00273548" w:rsidRDefault="008D6773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08"/>
      <w:gridCol w:w="6192"/>
      <w:gridCol w:w="2700"/>
    </w:tblGrid>
    <w:tr w:rsidR="005938CC" w:rsidRPr="00A70F34" w14:paraId="64790AE7" w14:textId="77777777" w:rsidTr="005A3D9D">
      <w:tc>
        <w:tcPr>
          <w:tcW w:w="1908" w:type="dxa"/>
          <w:shd w:val="clear" w:color="auto" w:fill="632423"/>
        </w:tcPr>
        <w:p w14:paraId="567EB7BF" w14:textId="77777777" w:rsidR="005938CC" w:rsidRPr="00A70F34" w:rsidRDefault="005938CC" w:rsidP="005A3D9D">
          <w:pPr>
            <w:pStyle w:val="Header"/>
            <w:rPr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14:paraId="565BED2F" w14:textId="77777777" w:rsidR="005938CC" w:rsidRPr="00A70F34" w:rsidRDefault="005938CC" w:rsidP="005A3D9D">
          <w:pPr>
            <w:pStyle w:val="Header"/>
            <w:rPr>
              <w:sz w:val="12"/>
              <w:szCs w:val="12"/>
            </w:rPr>
          </w:pPr>
        </w:p>
      </w:tc>
      <w:tc>
        <w:tcPr>
          <w:tcW w:w="2700" w:type="dxa"/>
          <w:shd w:val="clear" w:color="auto" w:fill="632423"/>
        </w:tcPr>
        <w:p w14:paraId="1FA6FE5D" w14:textId="77777777" w:rsidR="005938CC" w:rsidRPr="00A70F34" w:rsidRDefault="005938CC" w:rsidP="005A3D9D">
          <w:pPr>
            <w:pStyle w:val="Header"/>
            <w:rPr>
              <w:sz w:val="12"/>
              <w:szCs w:val="12"/>
            </w:rPr>
          </w:pPr>
        </w:p>
      </w:tc>
    </w:tr>
    <w:tr w:rsidR="005938CC" w:rsidRPr="00A70F34" w14:paraId="7EDE7013" w14:textId="77777777" w:rsidTr="005A3D9D">
      <w:tc>
        <w:tcPr>
          <w:tcW w:w="1908" w:type="dxa"/>
          <w:shd w:val="clear" w:color="auto" w:fill="D9D9D9"/>
        </w:tcPr>
        <w:p w14:paraId="12A426F3" w14:textId="77777777" w:rsidR="005938CC" w:rsidRPr="00A70F34" w:rsidRDefault="005938CC" w:rsidP="005A3D9D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14:paraId="3E76E263" w14:textId="77777777" w:rsidR="005938CC" w:rsidRPr="00A70F34" w:rsidRDefault="005938CC" w:rsidP="005A3D9D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14:paraId="71D7CCF3" w14:textId="77777777" w:rsidR="005938CC" w:rsidRPr="00A70F34" w:rsidRDefault="005938CC" w:rsidP="005A3D9D">
          <w:pPr>
            <w:pStyle w:val="Header"/>
            <w:jc w:val="center"/>
            <w:rPr>
              <w:sz w:val="16"/>
              <w:szCs w:val="16"/>
            </w:rPr>
          </w:pPr>
        </w:p>
      </w:tc>
    </w:tr>
    <w:tr w:rsidR="005938CC" w14:paraId="04206352" w14:textId="77777777" w:rsidTr="005A3D9D">
      <w:trPr>
        <w:trHeight w:val="226"/>
      </w:trPr>
      <w:tc>
        <w:tcPr>
          <w:tcW w:w="1908" w:type="dxa"/>
        </w:tcPr>
        <w:p w14:paraId="367E7506" w14:textId="77777777" w:rsidR="005938CC" w:rsidRPr="00A70F34" w:rsidRDefault="005938CC" w:rsidP="005A3D9D">
          <w:pPr>
            <w:pStyle w:val="Header"/>
            <w:jc w:val="center"/>
            <w:rPr>
              <w:sz w:val="4"/>
              <w:szCs w:val="4"/>
            </w:rPr>
          </w:pPr>
        </w:p>
        <w:p w14:paraId="2C5C4537" w14:textId="610748CE" w:rsidR="005938CC" w:rsidRPr="00A70F34" w:rsidRDefault="009B5C2D" w:rsidP="005A3D9D">
          <w:pPr>
            <w:pStyle w:val="Header"/>
            <w:jc w:val="center"/>
            <w:rPr>
              <w:sz w:val="4"/>
              <w:szCs w:val="4"/>
            </w:rPr>
          </w:pPr>
          <w:r>
            <w:rPr>
              <w:noProof/>
              <w:sz w:val="4"/>
              <w:szCs w:val="4"/>
              <w:lang w:val="en-US" w:eastAsia="en-US"/>
            </w:rPr>
            <w:drawing>
              <wp:inline distT="0" distB="0" distL="0" distR="0" wp14:anchorId="5BF0B49A" wp14:editId="7306A57B">
                <wp:extent cx="1169670" cy="61658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9670" cy="616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14:paraId="6AD8273E" w14:textId="0C6C5934" w:rsidR="005938CC" w:rsidRPr="00A70F34" w:rsidRDefault="000A20AC" w:rsidP="005A3D9D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 xml:space="preserve">Descrição </w:t>
          </w:r>
          <w:r w:rsidR="00B22211">
            <w:rPr>
              <w:i/>
              <w:iCs/>
              <w:sz w:val="20"/>
              <w:szCs w:val="20"/>
            </w:rPr>
            <w:t xml:space="preserve">- </w:t>
          </w:r>
          <w:r>
            <w:rPr>
              <w:i/>
              <w:iCs/>
              <w:sz w:val="20"/>
              <w:szCs w:val="20"/>
            </w:rPr>
            <w:t>Caso de Uso</w:t>
          </w:r>
        </w:p>
        <w:p w14:paraId="016674AE" w14:textId="7F881842" w:rsidR="005938CC" w:rsidRPr="00A70F34" w:rsidRDefault="000A20AC" w:rsidP="000D3140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Meraki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14:paraId="5296F420" w14:textId="54D15C01" w:rsidR="005938CC" w:rsidRDefault="009B5C2D" w:rsidP="005A3D9D">
          <w:pPr>
            <w:pStyle w:val="Header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3C4D5E13" wp14:editId="0FA1FF71">
                <wp:extent cx="1680210" cy="7016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0210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938CC">
            <w:t xml:space="preserve">        </w:t>
          </w:r>
        </w:p>
      </w:tc>
    </w:tr>
  </w:tbl>
  <w:p w14:paraId="698EEABF" w14:textId="77777777" w:rsidR="008C7375" w:rsidRPr="005938CC" w:rsidRDefault="008C7375" w:rsidP="005938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C7375" w:rsidRPr="00CA1779" w14:paraId="2948CF46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1F360227" w14:textId="41774596" w:rsidR="008C7375" w:rsidRDefault="009B5C2D" w:rsidP="00EF0E09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  <w:r w:rsidRPr="00CA1779">
            <w:rPr>
              <w:rFonts w:cs="Tahoma"/>
              <w:b/>
              <w:bCs/>
              <w:noProof/>
              <w:sz w:val="16"/>
              <w:lang w:val="en-US" w:eastAsia="en-US"/>
            </w:rPr>
            <w:drawing>
              <wp:inline distT="0" distB="0" distL="0" distR="0" wp14:anchorId="5D233DDA" wp14:editId="5AB088A7">
                <wp:extent cx="1711960" cy="638175"/>
                <wp:effectExtent l="0" t="0" r="0" b="0"/>
                <wp:docPr id="5" name="Picture 5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9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5FD572D" w14:textId="77777777" w:rsidR="008C7375" w:rsidRPr="00506628" w:rsidRDefault="008C7375" w:rsidP="00EF0E09">
          <w:pPr>
            <w:pStyle w:val="Header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13063E5B" w14:textId="77777777" w:rsidR="008C7375" w:rsidRPr="00F61B1C" w:rsidRDefault="008C7375" w:rsidP="00EF0E09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7192D6D6" w14:textId="77777777" w:rsidR="008C7375" w:rsidRPr="00CA1779" w:rsidRDefault="008C7375" w:rsidP="00EF0E09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8C7375" w:rsidRPr="00273548" w14:paraId="02625D4A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694469E6" w14:textId="77777777" w:rsidR="008C7375" w:rsidRDefault="008C7375" w:rsidP="00EF0E09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009F829C" w14:textId="77777777" w:rsidR="008C7375" w:rsidRPr="00273548" w:rsidRDefault="008C7375" w:rsidP="00EF0E09">
          <w:pPr>
            <w:pStyle w:val="Head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Subtítulo do Documento</w:t>
          </w:r>
        </w:p>
      </w:tc>
    </w:tr>
  </w:tbl>
  <w:p w14:paraId="12A17F5B" w14:textId="77777777" w:rsidR="008C7375" w:rsidRDefault="008C73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700E4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1544F"/>
    <w:multiLevelType w:val="hybridMultilevel"/>
    <w:tmpl w:val="33163DB2"/>
    <w:lvl w:ilvl="0" w:tplc="4DCA91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21CEB4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F04E2E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7079C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D60971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F749E7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DBE897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5CE04E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BA821F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6105490"/>
    <w:multiLevelType w:val="hybridMultilevel"/>
    <w:tmpl w:val="B778ED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71297D"/>
    <w:multiLevelType w:val="hybridMultilevel"/>
    <w:tmpl w:val="AE9E6764"/>
    <w:lvl w:ilvl="0" w:tplc="04160001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8183108"/>
    <w:multiLevelType w:val="hybridMultilevel"/>
    <w:tmpl w:val="55FAC5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022A1B"/>
    <w:multiLevelType w:val="hybridMultilevel"/>
    <w:tmpl w:val="D7661CC6"/>
    <w:lvl w:ilvl="0" w:tplc="A8986C00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6">
    <w:nsid w:val="105D7D94"/>
    <w:multiLevelType w:val="multilevel"/>
    <w:tmpl w:val="8A289636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7">
    <w:nsid w:val="10653156"/>
    <w:multiLevelType w:val="hybridMultilevel"/>
    <w:tmpl w:val="C8644B70"/>
    <w:lvl w:ilvl="0" w:tplc="A2588F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43C40F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76221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8ECD62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6C4667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D3ED9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50040B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8145E3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8DEEBD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820473A"/>
    <w:multiLevelType w:val="hybridMultilevel"/>
    <w:tmpl w:val="9ACE35FC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19BB44B0"/>
    <w:multiLevelType w:val="hybridMultilevel"/>
    <w:tmpl w:val="E71CA888"/>
    <w:lvl w:ilvl="0" w:tplc="ADA4126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ascii="Arial" w:hAnsi="Arial" w:hint="default"/>
        <w:b/>
        <w:i w:val="0"/>
        <w:sz w:val="20"/>
      </w:rPr>
    </w:lvl>
    <w:lvl w:ilvl="1" w:tplc="B234E106">
      <w:start w:val="1"/>
      <w:numFmt w:val="bullet"/>
      <w:lvlText w:val="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  <w:b/>
        <w:i w:val="0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32"/>
        </w:tabs>
        <w:ind w:left="6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52"/>
        </w:tabs>
        <w:ind w:left="6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72"/>
        </w:tabs>
        <w:ind w:left="7572" w:hanging="360"/>
      </w:pPr>
      <w:rPr>
        <w:rFonts w:ascii="Wingdings" w:hAnsi="Wingdings" w:hint="default"/>
      </w:rPr>
    </w:lvl>
  </w:abstractNum>
  <w:abstractNum w:abstractNumId="10">
    <w:nsid w:val="1A06193E"/>
    <w:multiLevelType w:val="multilevel"/>
    <w:tmpl w:val="70C00358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1">
    <w:nsid w:val="1CD54356"/>
    <w:multiLevelType w:val="multilevel"/>
    <w:tmpl w:val="540CDC9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945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2">
    <w:nsid w:val="20B02AFD"/>
    <w:multiLevelType w:val="hybridMultilevel"/>
    <w:tmpl w:val="60865E8E"/>
    <w:lvl w:ilvl="0" w:tplc="B0D6A402">
      <w:start w:val="1"/>
      <w:numFmt w:val="lowerLetter"/>
      <w:lvlText w:val="%1."/>
      <w:lvlJc w:val="left"/>
      <w:pPr>
        <w:tabs>
          <w:tab w:val="num" w:pos="1647"/>
        </w:tabs>
        <w:ind w:left="1647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72"/>
        </w:tabs>
        <w:ind w:left="21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12"/>
        </w:tabs>
        <w:ind w:left="36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32"/>
        </w:tabs>
        <w:ind w:left="43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52"/>
        </w:tabs>
        <w:ind w:left="50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72"/>
        </w:tabs>
        <w:ind w:left="57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92"/>
        </w:tabs>
        <w:ind w:left="64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12"/>
        </w:tabs>
        <w:ind w:left="7212" w:hanging="180"/>
      </w:pPr>
    </w:lvl>
  </w:abstractNum>
  <w:abstractNum w:abstractNumId="13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4">
    <w:nsid w:val="230A741F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5">
    <w:nsid w:val="25724308"/>
    <w:multiLevelType w:val="multilevel"/>
    <w:tmpl w:val="93C0B89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6">
    <w:nsid w:val="263C7EC7"/>
    <w:multiLevelType w:val="hybridMultilevel"/>
    <w:tmpl w:val="B3A20530"/>
    <w:lvl w:ilvl="0" w:tplc="1E201C7A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DF1A623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2A3EF38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8AF665A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13CCE426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332FE4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16F87EF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4C306032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C53AC194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291B193B"/>
    <w:multiLevelType w:val="hybridMultilevel"/>
    <w:tmpl w:val="22A0DDBC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8">
    <w:nsid w:val="2C5149CB"/>
    <w:multiLevelType w:val="multilevel"/>
    <w:tmpl w:val="DDC2DB7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9">
    <w:nsid w:val="380836EA"/>
    <w:multiLevelType w:val="multilevel"/>
    <w:tmpl w:val="DC46F70C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20">
    <w:nsid w:val="3E741D0D"/>
    <w:multiLevelType w:val="hybridMultilevel"/>
    <w:tmpl w:val="4BC09864"/>
    <w:lvl w:ilvl="0" w:tplc="81B2E9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5C44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DC2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24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E038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E0C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AFD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1452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1E4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B04648"/>
    <w:multiLevelType w:val="hybridMultilevel"/>
    <w:tmpl w:val="0C02E33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2D9534A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23">
    <w:nsid w:val="46171D7A"/>
    <w:multiLevelType w:val="hybridMultilevel"/>
    <w:tmpl w:val="079E85AE"/>
    <w:lvl w:ilvl="0" w:tplc="4E1874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768BC5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CBC5D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4747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4B609D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EA6CD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8A668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592FBD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5CC875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444168"/>
    <w:multiLevelType w:val="hybridMultilevel"/>
    <w:tmpl w:val="ED3CB8B2"/>
    <w:lvl w:ilvl="0" w:tplc="0416001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03553A"/>
    <w:multiLevelType w:val="hybridMultilevel"/>
    <w:tmpl w:val="C79C2A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EF4445"/>
    <w:multiLevelType w:val="hybridMultilevel"/>
    <w:tmpl w:val="814A99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0B4308E"/>
    <w:multiLevelType w:val="multilevel"/>
    <w:tmpl w:val="1F98557A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695F2D8D"/>
    <w:multiLevelType w:val="hybridMultilevel"/>
    <w:tmpl w:val="DDC09FEE"/>
    <w:lvl w:ilvl="0" w:tplc="04160001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9035D4"/>
    <w:multiLevelType w:val="multilevel"/>
    <w:tmpl w:val="7598DC1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30">
    <w:nsid w:val="78187CC9"/>
    <w:multiLevelType w:val="hybridMultilevel"/>
    <w:tmpl w:val="39DAF1C8"/>
    <w:lvl w:ilvl="0" w:tplc="F1B2DF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E227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E66D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766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474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D45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03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9629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685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DD76BE"/>
    <w:multiLevelType w:val="hybridMultilevel"/>
    <w:tmpl w:val="380ECA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C1655B"/>
    <w:multiLevelType w:val="hybridMultilevel"/>
    <w:tmpl w:val="3EF8372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"/>
  </w:num>
  <w:num w:numId="5">
    <w:abstractNumId w:val="28"/>
  </w:num>
  <w:num w:numId="6">
    <w:abstractNumId w:val="32"/>
  </w:num>
  <w:num w:numId="7">
    <w:abstractNumId w:val="2"/>
  </w:num>
  <w:num w:numId="8">
    <w:abstractNumId w:val="20"/>
  </w:num>
  <w:num w:numId="9">
    <w:abstractNumId w:val="21"/>
  </w:num>
  <w:num w:numId="10">
    <w:abstractNumId w:val="26"/>
  </w:num>
  <w:num w:numId="11">
    <w:abstractNumId w:val="23"/>
  </w:num>
  <w:num w:numId="12">
    <w:abstractNumId w:val="30"/>
  </w:num>
  <w:num w:numId="13">
    <w:abstractNumId w:val="31"/>
  </w:num>
  <w:num w:numId="14">
    <w:abstractNumId w:val="25"/>
  </w:num>
  <w:num w:numId="15">
    <w:abstractNumId w:val="24"/>
  </w:num>
  <w:num w:numId="16">
    <w:abstractNumId w:val="10"/>
  </w:num>
  <w:num w:numId="17">
    <w:abstractNumId w:val="6"/>
  </w:num>
  <w:num w:numId="18">
    <w:abstractNumId w:val="19"/>
  </w:num>
  <w:num w:numId="19">
    <w:abstractNumId w:val="14"/>
  </w:num>
  <w:num w:numId="20">
    <w:abstractNumId w:val="22"/>
  </w:num>
  <w:num w:numId="21">
    <w:abstractNumId w:val="8"/>
  </w:num>
  <w:num w:numId="22">
    <w:abstractNumId w:val="13"/>
  </w:num>
  <w:num w:numId="23">
    <w:abstractNumId w:val="11"/>
  </w:num>
  <w:num w:numId="24">
    <w:abstractNumId w:val="15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9"/>
  </w:num>
  <w:num w:numId="30">
    <w:abstractNumId w:val="13"/>
  </w:num>
  <w:num w:numId="31">
    <w:abstractNumId w:val="18"/>
  </w:num>
  <w:num w:numId="32">
    <w:abstractNumId w:val="13"/>
  </w:num>
  <w:num w:numId="33">
    <w:abstractNumId w:val="16"/>
  </w:num>
  <w:num w:numId="34">
    <w:abstractNumId w:val="13"/>
  </w:num>
  <w:num w:numId="35">
    <w:abstractNumId w:val="13"/>
  </w:num>
  <w:num w:numId="36">
    <w:abstractNumId w:val="27"/>
  </w:num>
  <w:num w:numId="3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5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65"/>
    <w:rsid w:val="000008E9"/>
    <w:rsid w:val="00003937"/>
    <w:rsid w:val="00003FC3"/>
    <w:rsid w:val="000058C8"/>
    <w:rsid w:val="00011AF1"/>
    <w:rsid w:val="00014786"/>
    <w:rsid w:val="00014C9D"/>
    <w:rsid w:val="000165D0"/>
    <w:rsid w:val="00021F2D"/>
    <w:rsid w:val="00023AFD"/>
    <w:rsid w:val="00024DE0"/>
    <w:rsid w:val="0002502F"/>
    <w:rsid w:val="00027FB1"/>
    <w:rsid w:val="0003064A"/>
    <w:rsid w:val="00034D3C"/>
    <w:rsid w:val="00034D81"/>
    <w:rsid w:val="00036AF2"/>
    <w:rsid w:val="00037DF3"/>
    <w:rsid w:val="000413E7"/>
    <w:rsid w:val="00043CB8"/>
    <w:rsid w:val="00044665"/>
    <w:rsid w:val="00044B40"/>
    <w:rsid w:val="0004573A"/>
    <w:rsid w:val="0004606B"/>
    <w:rsid w:val="000461B1"/>
    <w:rsid w:val="00051C82"/>
    <w:rsid w:val="000524DB"/>
    <w:rsid w:val="00052ADF"/>
    <w:rsid w:val="00053356"/>
    <w:rsid w:val="0005671A"/>
    <w:rsid w:val="00057321"/>
    <w:rsid w:val="000637B2"/>
    <w:rsid w:val="0006597A"/>
    <w:rsid w:val="00067BA7"/>
    <w:rsid w:val="00070AB8"/>
    <w:rsid w:val="000713CA"/>
    <w:rsid w:val="00076ECF"/>
    <w:rsid w:val="00081DD3"/>
    <w:rsid w:val="00082E55"/>
    <w:rsid w:val="00083B86"/>
    <w:rsid w:val="00085AB3"/>
    <w:rsid w:val="0008600D"/>
    <w:rsid w:val="000926AA"/>
    <w:rsid w:val="0009381B"/>
    <w:rsid w:val="00093D6D"/>
    <w:rsid w:val="00094ADE"/>
    <w:rsid w:val="0009606A"/>
    <w:rsid w:val="000A00C6"/>
    <w:rsid w:val="000A20AC"/>
    <w:rsid w:val="000A42E5"/>
    <w:rsid w:val="000A44DC"/>
    <w:rsid w:val="000A616E"/>
    <w:rsid w:val="000B0CBB"/>
    <w:rsid w:val="000B1790"/>
    <w:rsid w:val="000B179F"/>
    <w:rsid w:val="000B27E9"/>
    <w:rsid w:val="000B454D"/>
    <w:rsid w:val="000B5D38"/>
    <w:rsid w:val="000B62C5"/>
    <w:rsid w:val="000B6F7A"/>
    <w:rsid w:val="000C2E3D"/>
    <w:rsid w:val="000C4702"/>
    <w:rsid w:val="000C5667"/>
    <w:rsid w:val="000C723C"/>
    <w:rsid w:val="000D1578"/>
    <w:rsid w:val="000D1E2E"/>
    <w:rsid w:val="000D2A40"/>
    <w:rsid w:val="000D3140"/>
    <w:rsid w:val="000D4248"/>
    <w:rsid w:val="000D5B9B"/>
    <w:rsid w:val="000E48F0"/>
    <w:rsid w:val="000E4DDC"/>
    <w:rsid w:val="000E65D6"/>
    <w:rsid w:val="000F090D"/>
    <w:rsid w:val="000F0EB4"/>
    <w:rsid w:val="000F1F25"/>
    <w:rsid w:val="000F2BBD"/>
    <w:rsid w:val="000F2BEA"/>
    <w:rsid w:val="000F437A"/>
    <w:rsid w:val="000F4D8C"/>
    <w:rsid w:val="000F5479"/>
    <w:rsid w:val="000F694F"/>
    <w:rsid w:val="000F6DF1"/>
    <w:rsid w:val="00102644"/>
    <w:rsid w:val="00103426"/>
    <w:rsid w:val="001059AC"/>
    <w:rsid w:val="00105AEE"/>
    <w:rsid w:val="001069D5"/>
    <w:rsid w:val="00106D4F"/>
    <w:rsid w:val="00106DB5"/>
    <w:rsid w:val="00113200"/>
    <w:rsid w:val="001138D7"/>
    <w:rsid w:val="00114B6D"/>
    <w:rsid w:val="00117631"/>
    <w:rsid w:val="0011784E"/>
    <w:rsid w:val="00117A2F"/>
    <w:rsid w:val="00121215"/>
    <w:rsid w:val="00121913"/>
    <w:rsid w:val="001223EE"/>
    <w:rsid w:val="00123053"/>
    <w:rsid w:val="001230E9"/>
    <w:rsid w:val="00124535"/>
    <w:rsid w:val="00125B42"/>
    <w:rsid w:val="00127A6B"/>
    <w:rsid w:val="00127CEF"/>
    <w:rsid w:val="00133C19"/>
    <w:rsid w:val="001346AD"/>
    <w:rsid w:val="0014152E"/>
    <w:rsid w:val="00150999"/>
    <w:rsid w:val="00151FD1"/>
    <w:rsid w:val="00154B4B"/>
    <w:rsid w:val="00160177"/>
    <w:rsid w:val="001608C0"/>
    <w:rsid w:val="0016271A"/>
    <w:rsid w:val="00165AE4"/>
    <w:rsid w:val="00170A6E"/>
    <w:rsid w:val="00170C24"/>
    <w:rsid w:val="0017230E"/>
    <w:rsid w:val="00172BD4"/>
    <w:rsid w:val="00172C1C"/>
    <w:rsid w:val="00172CD9"/>
    <w:rsid w:val="0017316C"/>
    <w:rsid w:val="00173E25"/>
    <w:rsid w:val="001741A4"/>
    <w:rsid w:val="00174F52"/>
    <w:rsid w:val="00175B68"/>
    <w:rsid w:val="001830C3"/>
    <w:rsid w:val="00184E77"/>
    <w:rsid w:val="00185A51"/>
    <w:rsid w:val="00187489"/>
    <w:rsid w:val="001917F4"/>
    <w:rsid w:val="00192C21"/>
    <w:rsid w:val="00194C54"/>
    <w:rsid w:val="001951DC"/>
    <w:rsid w:val="00196198"/>
    <w:rsid w:val="00197DCE"/>
    <w:rsid w:val="001A20DC"/>
    <w:rsid w:val="001A4AB4"/>
    <w:rsid w:val="001A5A17"/>
    <w:rsid w:val="001A5DC4"/>
    <w:rsid w:val="001A78FD"/>
    <w:rsid w:val="001B039D"/>
    <w:rsid w:val="001B04CE"/>
    <w:rsid w:val="001B1B6A"/>
    <w:rsid w:val="001B34CC"/>
    <w:rsid w:val="001B49BB"/>
    <w:rsid w:val="001B4A64"/>
    <w:rsid w:val="001B58E7"/>
    <w:rsid w:val="001B59AF"/>
    <w:rsid w:val="001B6B22"/>
    <w:rsid w:val="001C0294"/>
    <w:rsid w:val="001C24BF"/>
    <w:rsid w:val="001C279B"/>
    <w:rsid w:val="001C3F78"/>
    <w:rsid w:val="001C4A99"/>
    <w:rsid w:val="001C56B7"/>
    <w:rsid w:val="001C5D9E"/>
    <w:rsid w:val="001C7443"/>
    <w:rsid w:val="001D07F1"/>
    <w:rsid w:val="001D3A17"/>
    <w:rsid w:val="001D42B0"/>
    <w:rsid w:val="001D4B57"/>
    <w:rsid w:val="001D5755"/>
    <w:rsid w:val="001D6AE6"/>
    <w:rsid w:val="001D6D93"/>
    <w:rsid w:val="001D6E56"/>
    <w:rsid w:val="001D71AA"/>
    <w:rsid w:val="001D7979"/>
    <w:rsid w:val="001E17A1"/>
    <w:rsid w:val="001E44AC"/>
    <w:rsid w:val="001E4F49"/>
    <w:rsid w:val="001E577B"/>
    <w:rsid w:val="001E6217"/>
    <w:rsid w:val="001F25CE"/>
    <w:rsid w:val="001F298F"/>
    <w:rsid w:val="001F331E"/>
    <w:rsid w:val="001F5C21"/>
    <w:rsid w:val="00200389"/>
    <w:rsid w:val="002014D4"/>
    <w:rsid w:val="00201753"/>
    <w:rsid w:val="00201928"/>
    <w:rsid w:val="002023AD"/>
    <w:rsid w:val="00203FD5"/>
    <w:rsid w:val="0020721E"/>
    <w:rsid w:val="00212F98"/>
    <w:rsid w:val="00214114"/>
    <w:rsid w:val="00214B02"/>
    <w:rsid w:val="0021509F"/>
    <w:rsid w:val="0021658A"/>
    <w:rsid w:val="0022059F"/>
    <w:rsid w:val="00221865"/>
    <w:rsid w:val="00223207"/>
    <w:rsid w:val="00223A5C"/>
    <w:rsid w:val="00224C52"/>
    <w:rsid w:val="002255B5"/>
    <w:rsid w:val="00225E6A"/>
    <w:rsid w:val="00230BBA"/>
    <w:rsid w:val="002322A5"/>
    <w:rsid w:val="00233DF7"/>
    <w:rsid w:val="00236AB6"/>
    <w:rsid w:val="002378D3"/>
    <w:rsid w:val="00240CC0"/>
    <w:rsid w:val="00241075"/>
    <w:rsid w:val="00242111"/>
    <w:rsid w:val="00242405"/>
    <w:rsid w:val="00243C25"/>
    <w:rsid w:val="00244861"/>
    <w:rsid w:val="00245DF1"/>
    <w:rsid w:val="002463B4"/>
    <w:rsid w:val="00246E48"/>
    <w:rsid w:val="0025015C"/>
    <w:rsid w:val="002506E5"/>
    <w:rsid w:val="00251B3A"/>
    <w:rsid w:val="00252A84"/>
    <w:rsid w:val="0025443C"/>
    <w:rsid w:val="00254D26"/>
    <w:rsid w:val="00255670"/>
    <w:rsid w:val="0025606F"/>
    <w:rsid w:val="00256EF8"/>
    <w:rsid w:val="00260BF7"/>
    <w:rsid w:val="002614CD"/>
    <w:rsid w:val="00261C09"/>
    <w:rsid w:val="00261DA7"/>
    <w:rsid w:val="0026305E"/>
    <w:rsid w:val="00263637"/>
    <w:rsid w:val="00267356"/>
    <w:rsid w:val="00267428"/>
    <w:rsid w:val="00271D8A"/>
    <w:rsid w:val="00273548"/>
    <w:rsid w:val="002741D8"/>
    <w:rsid w:val="00276680"/>
    <w:rsid w:val="0027727C"/>
    <w:rsid w:val="00277EC0"/>
    <w:rsid w:val="00280E7F"/>
    <w:rsid w:val="002825A0"/>
    <w:rsid w:val="00284188"/>
    <w:rsid w:val="00284543"/>
    <w:rsid w:val="002865D5"/>
    <w:rsid w:val="00286A3D"/>
    <w:rsid w:val="002903C3"/>
    <w:rsid w:val="00291802"/>
    <w:rsid w:val="00291E46"/>
    <w:rsid w:val="00294224"/>
    <w:rsid w:val="00294C9A"/>
    <w:rsid w:val="00295DBE"/>
    <w:rsid w:val="00295E49"/>
    <w:rsid w:val="002975C5"/>
    <w:rsid w:val="00297878"/>
    <w:rsid w:val="002A06E2"/>
    <w:rsid w:val="002A3CD0"/>
    <w:rsid w:val="002A4E36"/>
    <w:rsid w:val="002A4E4B"/>
    <w:rsid w:val="002A50BA"/>
    <w:rsid w:val="002A58B5"/>
    <w:rsid w:val="002A5F79"/>
    <w:rsid w:val="002A6E5C"/>
    <w:rsid w:val="002B0584"/>
    <w:rsid w:val="002B27FB"/>
    <w:rsid w:val="002B2910"/>
    <w:rsid w:val="002B5C32"/>
    <w:rsid w:val="002B67B4"/>
    <w:rsid w:val="002B7C94"/>
    <w:rsid w:val="002B7F0B"/>
    <w:rsid w:val="002C4BD4"/>
    <w:rsid w:val="002C5A8D"/>
    <w:rsid w:val="002C75EE"/>
    <w:rsid w:val="002D2353"/>
    <w:rsid w:val="002D2369"/>
    <w:rsid w:val="002D2968"/>
    <w:rsid w:val="002D32F4"/>
    <w:rsid w:val="002D7475"/>
    <w:rsid w:val="002E12DD"/>
    <w:rsid w:val="002E1DA0"/>
    <w:rsid w:val="002E2047"/>
    <w:rsid w:val="002E3B4B"/>
    <w:rsid w:val="002E3BA3"/>
    <w:rsid w:val="002E42C0"/>
    <w:rsid w:val="002E4AE3"/>
    <w:rsid w:val="002E7C44"/>
    <w:rsid w:val="002F1854"/>
    <w:rsid w:val="002F44AF"/>
    <w:rsid w:val="002F4A03"/>
    <w:rsid w:val="002F7C21"/>
    <w:rsid w:val="002F7E10"/>
    <w:rsid w:val="00304534"/>
    <w:rsid w:val="00306BCF"/>
    <w:rsid w:val="00307D31"/>
    <w:rsid w:val="00310D26"/>
    <w:rsid w:val="003118B8"/>
    <w:rsid w:val="00313368"/>
    <w:rsid w:val="003140A2"/>
    <w:rsid w:val="00314771"/>
    <w:rsid w:val="00315087"/>
    <w:rsid w:val="00315492"/>
    <w:rsid w:val="0031633F"/>
    <w:rsid w:val="003169EE"/>
    <w:rsid w:val="00320ED1"/>
    <w:rsid w:val="0032283B"/>
    <w:rsid w:val="0032316A"/>
    <w:rsid w:val="00326C33"/>
    <w:rsid w:val="0033085A"/>
    <w:rsid w:val="00331570"/>
    <w:rsid w:val="003316FB"/>
    <w:rsid w:val="00335038"/>
    <w:rsid w:val="00337A00"/>
    <w:rsid w:val="00341BE3"/>
    <w:rsid w:val="00343343"/>
    <w:rsid w:val="00345213"/>
    <w:rsid w:val="003477A5"/>
    <w:rsid w:val="003500FE"/>
    <w:rsid w:val="00351BC0"/>
    <w:rsid w:val="003528E6"/>
    <w:rsid w:val="0035486B"/>
    <w:rsid w:val="00355F64"/>
    <w:rsid w:val="003566E3"/>
    <w:rsid w:val="003572A3"/>
    <w:rsid w:val="00357327"/>
    <w:rsid w:val="00357509"/>
    <w:rsid w:val="00357677"/>
    <w:rsid w:val="00357C9A"/>
    <w:rsid w:val="00357D87"/>
    <w:rsid w:val="0036140A"/>
    <w:rsid w:val="0036189A"/>
    <w:rsid w:val="0036310D"/>
    <w:rsid w:val="003632B4"/>
    <w:rsid w:val="00363784"/>
    <w:rsid w:val="00363E57"/>
    <w:rsid w:val="00364280"/>
    <w:rsid w:val="00364B63"/>
    <w:rsid w:val="00367ADC"/>
    <w:rsid w:val="00372CCC"/>
    <w:rsid w:val="00373CE6"/>
    <w:rsid w:val="00374643"/>
    <w:rsid w:val="00375491"/>
    <w:rsid w:val="00375C36"/>
    <w:rsid w:val="00376ABD"/>
    <w:rsid w:val="00377589"/>
    <w:rsid w:val="00377B4F"/>
    <w:rsid w:val="00380E8E"/>
    <w:rsid w:val="00382106"/>
    <w:rsid w:val="003840DC"/>
    <w:rsid w:val="003864C6"/>
    <w:rsid w:val="00386852"/>
    <w:rsid w:val="003872C5"/>
    <w:rsid w:val="00387FB0"/>
    <w:rsid w:val="003945C5"/>
    <w:rsid w:val="003945F6"/>
    <w:rsid w:val="00395C0D"/>
    <w:rsid w:val="003966AB"/>
    <w:rsid w:val="00397CFA"/>
    <w:rsid w:val="003A05FD"/>
    <w:rsid w:val="003A2193"/>
    <w:rsid w:val="003A260B"/>
    <w:rsid w:val="003A67DE"/>
    <w:rsid w:val="003B0362"/>
    <w:rsid w:val="003B2A41"/>
    <w:rsid w:val="003B3F0C"/>
    <w:rsid w:val="003B4E4B"/>
    <w:rsid w:val="003B5F8A"/>
    <w:rsid w:val="003B7383"/>
    <w:rsid w:val="003C04AC"/>
    <w:rsid w:val="003C19D7"/>
    <w:rsid w:val="003C5365"/>
    <w:rsid w:val="003D10E1"/>
    <w:rsid w:val="003D2086"/>
    <w:rsid w:val="003D345B"/>
    <w:rsid w:val="003D5D67"/>
    <w:rsid w:val="003D64A2"/>
    <w:rsid w:val="003D66A3"/>
    <w:rsid w:val="003D6D0C"/>
    <w:rsid w:val="003D7D49"/>
    <w:rsid w:val="003E02B9"/>
    <w:rsid w:val="003E1B8C"/>
    <w:rsid w:val="003E2851"/>
    <w:rsid w:val="003E69F2"/>
    <w:rsid w:val="003E708A"/>
    <w:rsid w:val="003E76FB"/>
    <w:rsid w:val="003F08C1"/>
    <w:rsid w:val="003F255A"/>
    <w:rsid w:val="003F3898"/>
    <w:rsid w:val="003F4FE0"/>
    <w:rsid w:val="003F5DD7"/>
    <w:rsid w:val="00401F1B"/>
    <w:rsid w:val="004057E2"/>
    <w:rsid w:val="00405B80"/>
    <w:rsid w:val="004068D6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336C"/>
    <w:rsid w:val="00424155"/>
    <w:rsid w:val="00424832"/>
    <w:rsid w:val="00424EA7"/>
    <w:rsid w:val="004313EF"/>
    <w:rsid w:val="00432583"/>
    <w:rsid w:val="004331B1"/>
    <w:rsid w:val="004344A2"/>
    <w:rsid w:val="0044076C"/>
    <w:rsid w:val="0044161F"/>
    <w:rsid w:val="00442517"/>
    <w:rsid w:val="00442D14"/>
    <w:rsid w:val="00443295"/>
    <w:rsid w:val="004434F6"/>
    <w:rsid w:val="00443D14"/>
    <w:rsid w:val="0044491A"/>
    <w:rsid w:val="00445950"/>
    <w:rsid w:val="004500AD"/>
    <w:rsid w:val="0045020F"/>
    <w:rsid w:val="004508E4"/>
    <w:rsid w:val="00451E44"/>
    <w:rsid w:val="00453612"/>
    <w:rsid w:val="00453B8C"/>
    <w:rsid w:val="004561EB"/>
    <w:rsid w:val="00456AB4"/>
    <w:rsid w:val="00456B5D"/>
    <w:rsid w:val="00461AC9"/>
    <w:rsid w:val="00464172"/>
    <w:rsid w:val="00470A21"/>
    <w:rsid w:val="00471F47"/>
    <w:rsid w:val="004732F1"/>
    <w:rsid w:val="0047395B"/>
    <w:rsid w:val="00473E28"/>
    <w:rsid w:val="004741D3"/>
    <w:rsid w:val="004750CD"/>
    <w:rsid w:val="00475C62"/>
    <w:rsid w:val="00480FE7"/>
    <w:rsid w:val="00481676"/>
    <w:rsid w:val="00482043"/>
    <w:rsid w:val="00482865"/>
    <w:rsid w:val="00483210"/>
    <w:rsid w:val="004861A2"/>
    <w:rsid w:val="00486288"/>
    <w:rsid w:val="0049031F"/>
    <w:rsid w:val="00490F48"/>
    <w:rsid w:val="0049134E"/>
    <w:rsid w:val="004924C2"/>
    <w:rsid w:val="004970EE"/>
    <w:rsid w:val="00497766"/>
    <w:rsid w:val="004A2570"/>
    <w:rsid w:val="004A6A96"/>
    <w:rsid w:val="004A7280"/>
    <w:rsid w:val="004B0650"/>
    <w:rsid w:val="004B28F8"/>
    <w:rsid w:val="004B2D45"/>
    <w:rsid w:val="004C111D"/>
    <w:rsid w:val="004C1A82"/>
    <w:rsid w:val="004C31F5"/>
    <w:rsid w:val="004C36F2"/>
    <w:rsid w:val="004C3713"/>
    <w:rsid w:val="004C3A38"/>
    <w:rsid w:val="004C5A22"/>
    <w:rsid w:val="004C636F"/>
    <w:rsid w:val="004C64F8"/>
    <w:rsid w:val="004C730D"/>
    <w:rsid w:val="004C7846"/>
    <w:rsid w:val="004D1139"/>
    <w:rsid w:val="004D4762"/>
    <w:rsid w:val="004D53E7"/>
    <w:rsid w:val="004D57EC"/>
    <w:rsid w:val="004D7421"/>
    <w:rsid w:val="004E1FFF"/>
    <w:rsid w:val="004E2340"/>
    <w:rsid w:val="004E34CD"/>
    <w:rsid w:val="004E550C"/>
    <w:rsid w:val="004E5C3B"/>
    <w:rsid w:val="004F07C6"/>
    <w:rsid w:val="004F0CDF"/>
    <w:rsid w:val="004F1034"/>
    <w:rsid w:val="004F166C"/>
    <w:rsid w:val="004F1D55"/>
    <w:rsid w:val="004F2AD5"/>
    <w:rsid w:val="004F327A"/>
    <w:rsid w:val="004F48A2"/>
    <w:rsid w:val="004F7C3F"/>
    <w:rsid w:val="005000F1"/>
    <w:rsid w:val="0050110B"/>
    <w:rsid w:val="00501110"/>
    <w:rsid w:val="00503AC3"/>
    <w:rsid w:val="00504AF1"/>
    <w:rsid w:val="00507D63"/>
    <w:rsid w:val="00507D64"/>
    <w:rsid w:val="00510A8D"/>
    <w:rsid w:val="00510AFD"/>
    <w:rsid w:val="00511E08"/>
    <w:rsid w:val="005145CE"/>
    <w:rsid w:val="00514663"/>
    <w:rsid w:val="005161DA"/>
    <w:rsid w:val="00516577"/>
    <w:rsid w:val="005205C9"/>
    <w:rsid w:val="005207D1"/>
    <w:rsid w:val="00520D54"/>
    <w:rsid w:val="00521FBF"/>
    <w:rsid w:val="00525B43"/>
    <w:rsid w:val="00526D51"/>
    <w:rsid w:val="005271F4"/>
    <w:rsid w:val="00527E44"/>
    <w:rsid w:val="00530D3C"/>
    <w:rsid w:val="00532ADB"/>
    <w:rsid w:val="00535BEF"/>
    <w:rsid w:val="00535DC2"/>
    <w:rsid w:val="00536E13"/>
    <w:rsid w:val="00541040"/>
    <w:rsid w:val="00542131"/>
    <w:rsid w:val="00544AAE"/>
    <w:rsid w:val="00545775"/>
    <w:rsid w:val="00550E9E"/>
    <w:rsid w:val="00551F65"/>
    <w:rsid w:val="00552393"/>
    <w:rsid w:val="005529C7"/>
    <w:rsid w:val="00554BCA"/>
    <w:rsid w:val="005553F8"/>
    <w:rsid w:val="005611AB"/>
    <w:rsid w:val="005630E5"/>
    <w:rsid w:val="00565E1F"/>
    <w:rsid w:val="00566933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8561E"/>
    <w:rsid w:val="00586A67"/>
    <w:rsid w:val="00590615"/>
    <w:rsid w:val="00591867"/>
    <w:rsid w:val="00592866"/>
    <w:rsid w:val="005938CC"/>
    <w:rsid w:val="00596179"/>
    <w:rsid w:val="00596438"/>
    <w:rsid w:val="005967B1"/>
    <w:rsid w:val="005970FB"/>
    <w:rsid w:val="005A1183"/>
    <w:rsid w:val="005A2903"/>
    <w:rsid w:val="005A3C76"/>
    <w:rsid w:val="005A3D9D"/>
    <w:rsid w:val="005A6462"/>
    <w:rsid w:val="005B2680"/>
    <w:rsid w:val="005B576B"/>
    <w:rsid w:val="005B69EE"/>
    <w:rsid w:val="005B7204"/>
    <w:rsid w:val="005B7EAD"/>
    <w:rsid w:val="005C034A"/>
    <w:rsid w:val="005C08F8"/>
    <w:rsid w:val="005C3529"/>
    <w:rsid w:val="005C37DE"/>
    <w:rsid w:val="005D0BD9"/>
    <w:rsid w:val="005D21F5"/>
    <w:rsid w:val="005D5059"/>
    <w:rsid w:val="005D586F"/>
    <w:rsid w:val="005D7DBB"/>
    <w:rsid w:val="005E1119"/>
    <w:rsid w:val="005E4137"/>
    <w:rsid w:val="005E5237"/>
    <w:rsid w:val="005E58A2"/>
    <w:rsid w:val="005E6CA8"/>
    <w:rsid w:val="005E6F28"/>
    <w:rsid w:val="005F0564"/>
    <w:rsid w:val="005F08A5"/>
    <w:rsid w:val="005F1D89"/>
    <w:rsid w:val="005F38A3"/>
    <w:rsid w:val="005F4537"/>
    <w:rsid w:val="005F4C68"/>
    <w:rsid w:val="005F6EA8"/>
    <w:rsid w:val="005F70E0"/>
    <w:rsid w:val="006027FE"/>
    <w:rsid w:val="00603133"/>
    <w:rsid w:val="0060628E"/>
    <w:rsid w:val="00606A53"/>
    <w:rsid w:val="00613788"/>
    <w:rsid w:val="006145BF"/>
    <w:rsid w:val="00614776"/>
    <w:rsid w:val="00625079"/>
    <w:rsid w:val="006253AD"/>
    <w:rsid w:val="00625570"/>
    <w:rsid w:val="00625778"/>
    <w:rsid w:val="00627C39"/>
    <w:rsid w:val="00630AC1"/>
    <w:rsid w:val="00630B63"/>
    <w:rsid w:val="006314E6"/>
    <w:rsid w:val="00633585"/>
    <w:rsid w:val="006341B6"/>
    <w:rsid w:val="006359AE"/>
    <w:rsid w:val="0063719B"/>
    <w:rsid w:val="00642EC2"/>
    <w:rsid w:val="006431BB"/>
    <w:rsid w:val="006433B0"/>
    <w:rsid w:val="00644B3C"/>
    <w:rsid w:val="00644CF7"/>
    <w:rsid w:val="00650B94"/>
    <w:rsid w:val="0065419C"/>
    <w:rsid w:val="00657393"/>
    <w:rsid w:val="0066069A"/>
    <w:rsid w:val="006650BE"/>
    <w:rsid w:val="006655BD"/>
    <w:rsid w:val="00665835"/>
    <w:rsid w:val="00670CD2"/>
    <w:rsid w:val="00671B89"/>
    <w:rsid w:val="0067269C"/>
    <w:rsid w:val="00677278"/>
    <w:rsid w:val="006773CA"/>
    <w:rsid w:val="00681FBD"/>
    <w:rsid w:val="006844D2"/>
    <w:rsid w:val="00684B69"/>
    <w:rsid w:val="00684C63"/>
    <w:rsid w:val="0068650C"/>
    <w:rsid w:val="00686F88"/>
    <w:rsid w:val="006919F4"/>
    <w:rsid w:val="00692B04"/>
    <w:rsid w:val="00694C18"/>
    <w:rsid w:val="006A1F28"/>
    <w:rsid w:val="006A2FC8"/>
    <w:rsid w:val="006A3E30"/>
    <w:rsid w:val="006A417E"/>
    <w:rsid w:val="006A4F27"/>
    <w:rsid w:val="006A5B3D"/>
    <w:rsid w:val="006A6079"/>
    <w:rsid w:val="006A7F47"/>
    <w:rsid w:val="006B4C98"/>
    <w:rsid w:val="006B5139"/>
    <w:rsid w:val="006B6D45"/>
    <w:rsid w:val="006B7018"/>
    <w:rsid w:val="006B7CA7"/>
    <w:rsid w:val="006C2B64"/>
    <w:rsid w:val="006C3967"/>
    <w:rsid w:val="006C52B8"/>
    <w:rsid w:val="006C73CF"/>
    <w:rsid w:val="006C79AD"/>
    <w:rsid w:val="006D008F"/>
    <w:rsid w:val="006D0F10"/>
    <w:rsid w:val="006D1416"/>
    <w:rsid w:val="006D2166"/>
    <w:rsid w:val="006D28D5"/>
    <w:rsid w:val="006D2F6C"/>
    <w:rsid w:val="006D300E"/>
    <w:rsid w:val="006D75A6"/>
    <w:rsid w:val="006D7911"/>
    <w:rsid w:val="006E18BC"/>
    <w:rsid w:val="006E1F32"/>
    <w:rsid w:val="006E4156"/>
    <w:rsid w:val="006E50FF"/>
    <w:rsid w:val="006E592E"/>
    <w:rsid w:val="006E5B4F"/>
    <w:rsid w:val="006E66C9"/>
    <w:rsid w:val="006F0D43"/>
    <w:rsid w:val="006F1836"/>
    <w:rsid w:val="006F4D3A"/>
    <w:rsid w:val="006F62E0"/>
    <w:rsid w:val="006F652E"/>
    <w:rsid w:val="006F65FB"/>
    <w:rsid w:val="00700C61"/>
    <w:rsid w:val="00701232"/>
    <w:rsid w:val="00702169"/>
    <w:rsid w:val="00705FD2"/>
    <w:rsid w:val="0070799B"/>
    <w:rsid w:val="00710202"/>
    <w:rsid w:val="00715E53"/>
    <w:rsid w:val="00715F45"/>
    <w:rsid w:val="007164DB"/>
    <w:rsid w:val="007241FD"/>
    <w:rsid w:val="0072515C"/>
    <w:rsid w:val="0072565C"/>
    <w:rsid w:val="00726A26"/>
    <w:rsid w:val="0073261C"/>
    <w:rsid w:val="007365B1"/>
    <w:rsid w:val="00737D24"/>
    <w:rsid w:val="007425BD"/>
    <w:rsid w:val="0074379D"/>
    <w:rsid w:val="007443E0"/>
    <w:rsid w:val="0074496D"/>
    <w:rsid w:val="00745D7D"/>
    <w:rsid w:val="00745D99"/>
    <w:rsid w:val="00746546"/>
    <w:rsid w:val="00746B16"/>
    <w:rsid w:val="00747385"/>
    <w:rsid w:val="007474C8"/>
    <w:rsid w:val="00750453"/>
    <w:rsid w:val="00752C57"/>
    <w:rsid w:val="00752CD4"/>
    <w:rsid w:val="007549B1"/>
    <w:rsid w:val="007571C8"/>
    <w:rsid w:val="007579A8"/>
    <w:rsid w:val="00762B24"/>
    <w:rsid w:val="0076402B"/>
    <w:rsid w:val="007641B5"/>
    <w:rsid w:val="00764D41"/>
    <w:rsid w:val="007650B6"/>
    <w:rsid w:val="00765C0D"/>
    <w:rsid w:val="00765F51"/>
    <w:rsid w:val="00766D9E"/>
    <w:rsid w:val="00773308"/>
    <w:rsid w:val="00774E1F"/>
    <w:rsid w:val="00775335"/>
    <w:rsid w:val="00777441"/>
    <w:rsid w:val="00781D0E"/>
    <w:rsid w:val="007823F0"/>
    <w:rsid w:val="007826D5"/>
    <w:rsid w:val="00786040"/>
    <w:rsid w:val="007860F7"/>
    <w:rsid w:val="007873B3"/>
    <w:rsid w:val="00787DC5"/>
    <w:rsid w:val="00792CCA"/>
    <w:rsid w:val="007951EC"/>
    <w:rsid w:val="00796499"/>
    <w:rsid w:val="007A04B3"/>
    <w:rsid w:val="007A2173"/>
    <w:rsid w:val="007A514E"/>
    <w:rsid w:val="007B2DE0"/>
    <w:rsid w:val="007B320B"/>
    <w:rsid w:val="007B437D"/>
    <w:rsid w:val="007B5C13"/>
    <w:rsid w:val="007B7B33"/>
    <w:rsid w:val="007B7FC5"/>
    <w:rsid w:val="007C61C3"/>
    <w:rsid w:val="007C638E"/>
    <w:rsid w:val="007D117E"/>
    <w:rsid w:val="007D4EC7"/>
    <w:rsid w:val="007D584C"/>
    <w:rsid w:val="007E0CC8"/>
    <w:rsid w:val="007E26DA"/>
    <w:rsid w:val="007E32F3"/>
    <w:rsid w:val="007E338B"/>
    <w:rsid w:val="007E599F"/>
    <w:rsid w:val="007E66DB"/>
    <w:rsid w:val="007E6ADA"/>
    <w:rsid w:val="007E7522"/>
    <w:rsid w:val="007F0AAF"/>
    <w:rsid w:val="007F0D48"/>
    <w:rsid w:val="00800256"/>
    <w:rsid w:val="00801048"/>
    <w:rsid w:val="00802642"/>
    <w:rsid w:val="008029EC"/>
    <w:rsid w:val="008030C4"/>
    <w:rsid w:val="00804713"/>
    <w:rsid w:val="00806904"/>
    <w:rsid w:val="0080784F"/>
    <w:rsid w:val="00807D60"/>
    <w:rsid w:val="008102EE"/>
    <w:rsid w:val="00810E49"/>
    <w:rsid w:val="0081341D"/>
    <w:rsid w:val="0081400B"/>
    <w:rsid w:val="0081456D"/>
    <w:rsid w:val="008206F1"/>
    <w:rsid w:val="0082352F"/>
    <w:rsid w:val="0082393F"/>
    <w:rsid w:val="008242DE"/>
    <w:rsid w:val="00824C32"/>
    <w:rsid w:val="0082534C"/>
    <w:rsid w:val="00830571"/>
    <w:rsid w:val="008308F6"/>
    <w:rsid w:val="00831576"/>
    <w:rsid w:val="00833315"/>
    <w:rsid w:val="008340A9"/>
    <w:rsid w:val="008353FA"/>
    <w:rsid w:val="008371C5"/>
    <w:rsid w:val="0083721F"/>
    <w:rsid w:val="0084067C"/>
    <w:rsid w:val="008413EB"/>
    <w:rsid w:val="008429F5"/>
    <w:rsid w:val="0084370D"/>
    <w:rsid w:val="00843735"/>
    <w:rsid w:val="00847CB1"/>
    <w:rsid w:val="008525B5"/>
    <w:rsid w:val="00853579"/>
    <w:rsid w:val="008536BB"/>
    <w:rsid w:val="00856029"/>
    <w:rsid w:val="00860408"/>
    <w:rsid w:val="00860CF9"/>
    <w:rsid w:val="0086408D"/>
    <w:rsid w:val="00865E51"/>
    <w:rsid w:val="008664F5"/>
    <w:rsid w:val="00866629"/>
    <w:rsid w:val="00867B06"/>
    <w:rsid w:val="00870D19"/>
    <w:rsid w:val="00870FB6"/>
    <w:rsid w:val="0087153E"/>
    <w:rsid w:val="00871E4E"/>
    <w:rsid w:val="00871EC8"/>
    <w:rsid w:val="00873070"/>
    <w:rsid w:val="008757F9"/>
    <w:rsid w:val="008800BE"/>
    <w:rsid w:val="00880153"/>
    <w:rsid w:val="00881D00"/>
    <w:rsid w:val="0088281D"/>
    <w:rsid w:val="008838BA"/>
    <w:rsid w:val="008851AA"/>
    <w:rsid w:val="00885A8E"/>
    <w:rsid w:val="00886530"/>
    <w:rsid w:val="0088727D"/>
    <w:rsid w:val="008878E5"/>
    <w:rsid w:val="00892461"/>
    <w:rsid w:val="00892759"/>
    <w:rsid w:val="00894E3A"/>
    <w:rsid w:val="00894E95"/>
    <w:rsid w:val="0089665B"/>
    <w:rsid w:val="008A2593"/>
    <w:rsid w:val="008A369D"/>
    <w:rsid w:val="008A3D95"/>
    <w:rsid w:val="008A54DB"/>
    <w:rsid w:val="008A6901"/>
    <w:rsid w:val="008A73B9"/>
    <w:rsid w:val="008A799F"/>
    <w:rsid w:val="008B0D87"/>
    <w:rsid w:val="008B1105"/>
    <w:rsid w:val="008B1BD2"/>
    <w:rsid w:val="008B6D8C"/>
    <w:rsid w:val="008C1249"/>
    <w:rsid w:val="008C5A01"/>
    <w:rsid w:val="008C7375"/>
    <w:rsid w:val="008C771A"/>
    <w:rsid w:val="008D2AE8"/>
    <w:rsid w:val="008D629F"/>
    <w:rsid w:val="008D6773"/>
    <w:rsid w:val="008E2EF4"/>
    <w:rsid w:val="008E4792"/>
    <w:rsid w:val="008E6472"/>
    <w:rsid w:val="008E6604"/>
    <w:rsid w:val="008E7023"/>
    <w:rsid w:val="008E73B6"/>
    <w:rsid w:val="008E772B"/>
    <w:rsid w:val="008E7DC0"/>
    <w:rsid w:val="009028E9"/>
    <w:rsid w:val="0090383F"/>
    <w:rsid w:val="00904228"/>
    <w:rsid w:val="009055A5"/>
    <w:rsid w:val="00910959"/>
    <w:rsid w:val="00914776"/>
    <w:rsid w:val="0091612F"/>
    <w:rsid w:val="009200D7"/>
    <w:rsid w:val="00922888"/>
    <w:rsid w:val="0092490C"/>
    <w:rsid w:val="00925E9A"/>
    <w:rsid w:val="00926599"/>
    <w:rsid w:val="00927BF1"/>
    <w:rsid w:val="00927D8B"/>
    <w:rsid w:val="00933B6E"/>
    <w:rsid w:val="00935477"/>
    <w:rsid w:val="0094025E"/>
    <w:rsid w:val="00940B30"/>
    <w:rsid w:val="009435D0"/>
    <w:rsid w:val="00943A6B"/>
    <w:rsid w:val="00943BE6"/>
    <w:rsid w:val="00945A16"/>
    <w:rsid w:val="0095090E"/>
    <w:rsid w:val="00952157"/>
    <w:rsid w:val="009527A0"/>
    <w:rsid w:val="009559D9"/>
    <w:rsid w:val="00956B85"/>
    <w:rsid w:val="0096118C"/>
    <w:rsid w:val="00962B88"/>
    <w:rsid w:val="00962C76"/>
    <w:rsid w:val="00962D0C"/>
    <w:rsid w:val="00965782"/>
    <w:rsid w:val="00966767"/>
    <w:rsid w:val="00966CE7"/>
    <w:rsid w:val="00970485"/>
    <w:rsid w:val="00971FB1"/>
    <w:rsid w:val="00972BDE"/>
    <w:rsid w:val="009737D9"/>
    <w:rsid w:val="00973F5E"/>
    <w:rsid w:val="009740AF"/>
    <w:rsid w:val="009743FB"/>
    <w:rsid w:val="00974BB7"/>
    <w:rsid w:val="0097681A"/>
    <w:rsid w:val="00976BCA"/>
    <w:rsid w:val="0097754E"/>
    <w:rsid w:val="00980C87"/>
    <w:rsid w:val="00984299"/>
    <w:rsid w:val="00984A4D"/>
    <w:rsid w:val="0098582F"/>
    <w:rsid w:val="009875A1"/>
    <w:rsid w:val="00992DD6"/>
    <w:rsid w:val="00993D1F"/>
    <w:rsid w:val="00996A28"/>
    <w:rsid w:val="00997FB2"/>
    <w:rsid w:val="009A039D"/>
    <w:rsid w:val="009A546B"/>
    <w:rsid w:val="009A6CC0"/>
    <w:rsid w:val="009A6E20"/>
    <w:rsid w:val="009A7606"/>
    <w:rsid w:val="009B0971"/>
    <w:rsid w:val="009B0CD4"/>
    <w:rsid w:val="009B2186"/>
    <w:rsid w:val="009B5C2D"/>
    <w:rsid w:val="009B61E9"/>
    <w:rsid w:val="009C2465"/>
    <w:rsid w:val="009C306F"/>
    <w:rsid w:val="009C33BE"/>
    <w:rsid w:val="009C39C6"/>
    <w:rsid w:val="009C4D04"/>
    <w:rsid w:val="009C4FC5"/>
    <w:rsid w:val="009C5B3F"/>
    <w:rsid w:val="009C66E2"/>
    <w:rsid w:val="009D2835"/>
    <w:rsid w:val="009D4B26"/>
    <w:rsid w:val="009D4DBE"/>
    <w:rsid w:val="009D5239"/>
    <w:rsid w:val="009D58C8"/>
    <w:rsid w:val="009D598D"/>
    <w:rsid w:val="009E19B5"/>
    <w:rsid w:val="009E2827"/>
    <w:rsid w:val="009E399C"/>
    <w:rsid w:val="009E40DC"/>
    <w:rsid w:val="009E4B54"/>
    <w:rsid w:val="009E6289"/>
    <w:rsid w:val="009E7387"/>
    <w:rsid w:val="009F0423"/>
    <w:rsid w:val="009F3960"/>
    <w:rsid w:val="009F437B"/>
    <w:rsid w:val="009F64B4"/>
    <w:rsid w:val="009F6F88"/>
    <w:rsid w:val="00A0051B"/>
    <w:rsid w:val="00A03539"/>
    <w:rsid w:val="00A04410"/>
    <w:rsid w:val="00A07B6B"/>
    <w:rsid w:val="00A108E1"/>
    <w:rsid w:val="00A124F9"/>
    <w:rsid w:val="00A129E7"/>
    <w:rsid w:val="00A12ADB"/>
    <w:rsid w:val="00A13F52"/>
    <w:rsid w:val="00A1424F"/>
    <w:rsid w:val="00A14D58"/>
    <w:rsid w:val="00A15B8A"/>
    <w:rsid w:val="00A15C24"/>
    <w:rsid w:val="00A177C9"/>
    <w:rsid w:val="00A21451"/>
    <w:rsid w:val="00A220D7"/>
    <w:rsid w:val="00A2264E"/>
    <w:rsid w:val="00A23934"/>
    <w:rsid w:val="00A259B3"/>
    <w:rsid w:val="00A263E1"/>
    <w:rsid w:val="00A32301"/>
    <w:rsid w:val="00A34372"/>
    <w:rsid w:val="00A34DBD"/>
    <w:rsid w:val="00A359CA"/>
    <w:rsid w:val="00A37470"/>
    <w:rsid w:val="00A37932"/>
    <w:rsid w:val="00A432FC"/>
    <w:rsid w:val="00A43955"/>
    <w:rsid w:val="00A444FA"/>
    <w:rsid w:val="00A46A6A"/>
    <w:rsid w:val="00A502CB"/>
    <w:rsid w:val="00A51216"/>
    <w:rsid w:val="00A51284"/>
    <w:rsid w:val="00A5230C"/>
    <w:rsid w:val="00A532E4"/>
    <w:rsid w:val="00A548BD"/>
    <w:rsid w:val="00A5502F"/>
    <w:rsid w:val="00A562C0"/>
    <w:rsid w:val="00A565DA"/>
    <w:rsid w:val="00A57018"/>
    <w:rsid w:val="00A57D2C"/>
    <w:rsid w:val="00A60E1A"/>
    <w:rsid w:val="00A621A9"/>
    <w:rsid w:val="00A6377A"/>
    <w:rsid w:val="00A67893"/>
    <w:rsid w:val="00A70F34"/>
    <w:rsid w:val="00A72160"/>
    <w:rsid w:val="00A73168"/>
    <w:rsid w:val="00A80FE2"/>
    <w:rsid w:val="00A8168D"/>
    <w:rsid w:val="00A81D64"/>
    <w:rsid w:val="00A82824"/>
    <w:rsid w:val="00A82BE8"/>
    <w:rsid w:val="00A836D9"/>
    <w:rsid w:val="00A869D7"/>
    <w:rsid w:val="00A86F73"/>
    <w:rsid w:val="00A87637"/>
    <w:rsid w:val="00A93222"/>
    <w:rsid w:val="00A95982"/>
    <w:rsid w:val="00A97213"/>
    <w:rsid w:val="00AA013C"/>
    <w:rsid w:val="00AA0B1A"/>
    <w:rsid w:val="00AA181C"/>
    <w:rsid w:val="00AA44A0"/>
    <w:rsid w:val="00AA6EA3"/>
    <w:rsid w:val="00AA72A0"/>
    <w:rsid w:val="00AA7666"/>
    <w:rsid w:val="00AB0A9E"/>
    <w:rsid w:val="00AB174C"/>
    <w:rsid w:val="00AB23AF"/>
    <w:rsid w:val="00AB3958"/>
    <w:rsid w:val="00AB4A50"/>
    <w:rsid w:val="00AB5A05"/>
    <w:rsid w:val="00AC0A02"/>
    <w:rsid w:val="00AC1514"/>
    <w:rsid w:val="00AC1983"/>
    <w:rsid w:val="00AC1EE8"/>
    <w:rsid w:val="00AC2FF3"/>
    <w:rsid w:val="00AC3C5F"/>
    <w:rsid w:val="00AC49AC"/>
    <w:rsid w:val="00AC57B1"/>
    <w:rsid w:val="00AC6735"/>
    <w:rsid w:val="00AC742B"/>
    <w:rsid w:val="00AD09F8"/>
    <w:rsid w:val="00AD0F96"/>
    <w:rsid w:val="00AD251D"/>
    <w:rsid w:val="00AD4C0F"/>
    <w:rsid w:val="00AD6F3E"/>
    <w:rsid w:val="00AD7B01"/>
    <w:rsid w:val="00AE2E06"/>
    <w:rsid w:val="00AE2F5E"/>
    <w:rsid w:val="00AE3A74"/>
    <w:rsid w:val="00AE3D57"/>
    <w:rsid w:val="00AF22E4"/>
    <w:rsid w:val="00AF3BD6"/>
    <w:rsid w:val="00AF4984"/>
    <w:rsid w:val="00AF4BB5"/>
    <w:rsid w:val="00AF5604"/>
    <w:rsid w:val="00AF6735"/>
    <w:rsid w:val="00AF7735"/>
    <w:rsid w:val="00B025AE"/>
    <w:rsid w:val="00B0359F"/>
    <w:rsid w:val="00B0496A"/>
    <w:rsid w:val="00B05A4C"/>
    <w:rsid w:val="00B05EE4"/>
    <w:rsid w:val="00B10EF8"/>
    <w:rsid w:val="00B1125A"/>
    <w:rsid w:val="00B11E55"/>
    <w:rsid w:val="00B128FF"/>
    <w:rsid w:val="00B12E82"/>
    <w:rsid w:val="00B13103"/>
    <w:rsid w:val="00B1399D"/>
    <w:rsid w:val="00B13DF5"/>
    <w:rsid w:val="00B14046"/>
    <w:rsid w:val="00B14904"/>
    <w:rsid w:val="00B14C6F"/>
    <w:rsid w:val="00B17076"/>
    <w:rsid w:val="00B17AB7"/>
    <w:rsid w:val="00B205AD"/>
    <w:rsid w:val="00B22211"/>
    <w:rsid w:val="00B223C1"/>
    <w:rsid w:val="00B23F28"/>
    <w:rsid w:val="00B32039"/>
    <w:rsid w:val="00B35324"/>
    <w:rsid w:val="00B36516"/>
    <w:rsid w:val="00B36D17"/>
    <w:rsid w:val="00B37C5C"/>
    <w:rsid w:val="00B40161"/>
    <w:rsid w:val="00B42DD0"/>
    <w:rsid w:val="00B437D3"/>
    <w:rsid w:val="00B446A3"/>
    <w:rsid w:val="00B44854"/>
    <w:rsid w:val="00B45BE9"/>
    <w:rsid w:val="00B4765B"/>
    <w:rsid w:val="00B505E2"/>
    <w:rsid w:val="00B52380"/>
    <w:rsid w:val="00B52720"/>
    <w:rsid w:val="00B545DE"/>
    <w:rsid w:val="00B54E74"/>
    <w:rsid w:val="00B552C1"/>
    <w:rsid w:val="00B57967"/>
    <w:rsid w:val="00B61DC0"/>
    <w:rsid w:val="00B629ED"/>
    <w:rsid w:val="00B6433D"/>
    <w:rsid w:val="00B65685"/>
    <w:rsid w:val="00B65819"/>
    <w:rsid w:val="00B66D05"/>
    <w:rsid w:val="00B71383"/>
    <w:rsid w:val="00B72124"/>
    <w:rsid w:val="00B72806"/>
    <w:rsid w:val="00B72827"/>
    <w:rsid w:val="00B72B78"/>
    <w:rsid w:val="00B73B17"/>
    <w:rsid w:val="00B8050A"/>
    <w:rsid w:val="00B81CE5"/>
    <w:rsid w:val="00B81EBC"/>
    <w:rsid w:val="00B81EF3"/>
    <w:rsid w:val="00B84157"/>
    <w:rsid w:val="00B84D90"/>
    <w:rsid w:val="00B859D4"/>
    <w:rsid w:val="00B8790A"/>
    <w:rsid w:val="00B90A97"/>
    <w:rsid w:val="00B92C97"/>
    <w:rsid w:val="00B941D9"/>
    <w:rsid w:val="00B95035"/>
    <w:rsid w:val="00B9729C"/>
    <w:rsid w:val="00B97FEB"/>
    <w:rsid w:val="00BA0BB9"/>
    <w:rsid w:val="00BA16C7"/>
    <w:rsid w:val="00BA1BF7"/>
    <w:rsid w:val="00BA215E"/>
    <w:rsid w:val="00BA21BC"/>
    <w:rsid w:val="00BA420B"/>
    <w:rsid w:val="00BA5A5E"/>
    <w:rsid w:val="00BA6428"/>
    <w:rsid w:val="00BA6769"/>
    <w:rsid w:val="00BA76A9"/>
    <w:rsid w:val="00BB06BE"/>
    <w:rsid w:val="00BB17A7"/>
    <w:rsid w:val="00BB3360"/>
    <w:rsid w:val="00BB33EC"/>
    <w:rsid w:val="00BB3888"/>
    <w:rsid w:val="00BB3DDF"/>
    <w:rsid w:val="00BB5F29"/>
    <w:rsid w:val="00BB61B1"/>
    <w:rsid w:val="00BB7B6B"/>
    <w:rsid w:val="00BB7D60"/>
    <w:rsid w:val="00BC2641"/>
    <w:rsid w:val="00BC57ED"/>
    <w:rsid w:val="00BC69BF"/>
    <w:rsid w:val="00BD1FC7"/>
    <w:rsid w:val="00BD34F8"/>
    <w:rsid w:val="00BD3A06"/>
    <w:rsid w:val="00BD6238"/>
    <w:rsid w:val="00BD6E11"/>
    <w:rsid w:val="00BD6E2E"/>
    <w:rsid w:val="00BE10F5"/>
    <w:rsid w:val="00BE19B8"/>
    <w:rsid w:val="00BE1E0B"/>
    <w:rsid w:val="00BE20B4"/>
    <w:rsid w:val="00BE2ECB"/>
    <w:rsid w:val="00BE3921"/>
    <w:rsid w:val="00BE466A"/>
    <w:rsid w:val="00BE48C1"/>
    <w:rsid w:val="00BE55EB"/>
    <w:rsid w:val="00BE7CE2"/>
    <w:rsid w:val="00BF0A49"/>
    <w:rsid w:val="00BF1F9F"/>
    <w:rsid w:val="00BF2DD8"/>
    <w:rsid w:val="00BF6497"/>
    <w:rsid w:val="00BF6CCB"/>
    <w:rsid w:val="00BF7013"/>
    <w:rsid w:val="00BF7445"/>
    <w:rsid w:val="00C0072B"/>
    <w:rsid w:val="00C0357B"/>
    <w:rsid w:val="00C044AD"/>
    <w:rsid w:val="00C05074"/>
    <w:rsid w:val="00C05914"/>
    <w:rsid w:val="00C05BB0"/>
    <w:rsid w:val="00C07A2D"/>
    <w:rsid w:val="00C12293"/>
    <w:rsid w:val="00C1279B"/>
    <w:rsid w:val="00C151E6"/>
    <w:rsid w:val="00C236D6"/>
    <w:rsid w:val="00C25993"/>
    <w:rsid w:val="00C27704"/>
    <w:rsid w:val="00C27B35"/>
    <w:rsid w:val="00C27CD6"/>
    <w:rsid w:val="00C33816"/>
    <w:rsid w:val="00C33F60"/>
    <w:rsid w:val="00C34E44"/>
    <w:rsid w:val="00C3632C"/>
    <w:rsid w:val="00C3643A"/>
    <w:rsid w:val="00C42758"/>
    <w:rsid w:val="00C43619"/>
    <w:rsid w:val="00C44452"/>
    <w:rsid w:val="00C45C48"/>
    <w:rsid w:val="00C46646"/>
    <w:rsid w:val="00C472AD"/>
    <w:rsid w:val="00C51A97"/>
    <w:rsid w:val="00C533B6"/>
    <w:rsid w:val="00C54B41"/>
    <w:rsid w:val="00C55233"/>
    <w:rsid w:val="00C566F5"/>
    <w:rsid w:val="00C575C2"/>
    <w:rsid w:val="00C60654"/>
    <w:rsid w:val="00C62FCE"/>
    <w:rsid w:val="00C64440"/>
    <w:rsid w:val="00C6581F"/>
    <w:rsid w:val="00C65A1B"/>
    <w:rsid w:val="00C67C30"/>
    <w:rsid w:val="00C72463"/>
    <w:rsid w:val="00C727C7"/>
    <w:rsid w:val="00C72A06"/>
    <w:rsid w:val="00C75052"/>
    <w:rsid w:val="00C75FB9"/>
    <w:rsid w:val="00C76F30"/>
    <w:rsid w:val="00C82B17"/>
    <w:rsid w:val="00C8331C"/>
    <w:rsid w:val="00C847DE"/>
    <w:rsid w:val="00C85833"/>
    <w:rsid w:val="00C85E49"/>
    <w:rsid w:val="00C85FC4"/>
    <w:rsid w:val="00C8767C"/>
    <w:rsid w:val="00C91462"/>
    <w:rsid w:val="00C91C9C"/>
    <w:rsid w:val="00C92C5A"/>
    <w:rsid w:val="00C957D8"/>
    <w:rsid w:val="00C95C88"/>
    <w:rsid w:val="00C97423"/>
    <w:rsid w:val="00CA01C9"/>
    <w:rsid w:val="00CA0732"/>
    <w:rsid w:val="00CA0A64"/>
    <w:rsid w:val="00CA0D50"/>
    <w:rsid w:val="00CA0F62"/>
    <w:rsid w:val="00CA1779"/>
    <w:rsid w:val="00CA241A"/>
    <w:rsid w:val="00CA3D75"/>
    <w:rsid w:val="00CA5F28"/>
    <w:rsid w:val="00CA662D"/>
    <w:rsid w:val="00CA7A9C"/>
    <w:rsid w:val="00CA7D77"/>
    <w:rsid w:val="00CB0E94"/>
    <w:rsid w:val="00CB1A16"/>
    <w:rsid w:val="00CB1F11"/>
    <w:rsid w:val="00CB3BE0"/>
    <w:rsid w:val="00CB7D58"/>
    <w:rsid w:val="00CC26B6"/>
    <w:rsid w:val="00CC3166"/>
    <w:rsid w:val="00CC3E9F"/>
    <w:rsid w:val="00CC44C9"/>
    <w:rsid w:val="00CD38DC"/>
    <w:rsid w:val="00CD55D2"/>
    <w:rsid w:val="00CD674F"/>
    <w:rsid w:val="00CD7692"/>
    <w:rsid w:val="00CD77E7"/>
    <w:rsid w:val="00CE02CC"/>
    <w:rsid w:val="00CE179E"/>
    <w:rsid w:val="00CE21CC"/>
    <w:rsid w:val="00CE36D9"/>
    <w:rsid w:val="00CE3EAA"/>
    <w:rsid w:val="00CE61EB"/>
    <w:rsid w:val="00CE62CB"/>
    <w:rsid w:val="00CE7CC2"/>
    <w:rsid w:val="00CF041E"/>
    <w:rsid w:val="00CF1F5D"/>
    <w:rsid w:val="00CF29D3"/>
    <w:rsid w:val="00CF37C4"/>
    <w:rsid w:val="00CF6A31"/>
    <w:rsid w:val="00CF6D47"/>
    <w:rsid w:val="00CF6F88"/>
    <w:rsid w:val="00CF714F"/>
    <w:rsid w:val="00D06CA2"/>
    <w:rsid w:val="00D0735F"/>
    <w:rsid w:val="00D114E3"/>
    <w:rsid w:val="00D11E32"/>
    <w:rsid w:val="00D12CFB"/>
    <w:rsid w:val="00D144FD"/>
    <w:rsid w:val="00D15BCA"/>
    <w:rsid w:val="00D1626C"/>
    <w:rsid w:val="00D215D1"/>
    <w:rsid w:val="00D25301"/>
    <w:rsid w:val="00D26881"/>
    <w:rsid w:val="00D26ADE"/>
    <w:rsid w:val="00D30E4D"/>
    <w:rsid w:val="00D326E0"/>
    <w:rsid w:val="00D34DAD"/>
    <w:rsid w:val="00D41FD3"/>
    <w:rsid w:val="00D426D0"/>
    <w:rsid w:val="00D427E2"/>
    <w:rsid w:val="00D449C7"/>
    <w:rsid w:val="00D51815"/>
    <w:rsid w:val="00D53ADD"/>
    <w:rsid w:val="00D568AA"/>
    <w:rsid w:val="00D57B6F"/>
    <w:rsid w:val="00D606EF"/>
    <w:rsid w:val="00D60A8B"/>
    <w:rsid w:val="00D627C9"/>
    <w:rsid w:val="00D639EC"/>
    <w:rsid w:val="00D64AC7"/>
    <w:rsid w:val="00D65ED3"/>
    <w:rsid w:val="00D67647"/>
    <w:rsid w:val="00D70C0A"/>
    <w:rsid w:val="00D73E4D"/>
    <w:rsid w:val="00D744B8"/>
    <w:rsid w:val="00D77729"/>
    <w:rsid w:val="00D8015F"/>
    <w:rsid w:val="00D804C1"/>
    <w:rsid w:val="00D806D7"/>
    <w:rsid w:val="00D80A5A"/>
    <w:rsid w:val="00D82E5D"/>
    <w:rsid w:val="00D83168"/>
    <w:rsid w:val="00D83E4F"/>
    <w:rsid w:val="00D841EE"/>
    <w:rsid w:val="00D84915"/>
    <w:rsid w:val="00D849F9"/>
    <w:rsid w:val="00D91F2E"/>
    <w:rsid w:val="00D93D51"/>
    <w:rsid w:val="00D95B4D"/>
    <w:rsid w:val="00D95B8D"/>
    <w:rsid w:val="00D961F1"/>
    <w:rsid w:val="00DA057F"/>
    <w:rsid w:val="00DA417B"/>
    <w:rsid w:val="00DA4C6A"/>
    <w:rsid w:val="00DA77B1"/>
    <w:rsid w:val="00DA7F57"/>
    <w:rsid w:val="00DB0219"/>
    <w:rsid w:val="00DB04F8"/>
    <w:rsid w:val="00DB121B"/>
    <w:rsid w:val="00DB4F34"/>
    <w:rsid w:val="00DC0ABE"/>
    <w:rsid w:val="00DC247D"/>
    <w:rsid w:val="00DC2899"/>
    <w:rsid w:val="00DC379B"/>
    <w:rsid w:val="00DC3B7C"/>
    <w:rsid w:val="00DC3C72"/>
    <w:rsid w:val="00DC5AAA"/>
    <w:rsid w:val="00DC6E4A"/>
    <w:rsid w:val="00DC743E"/>
    <w:rsid w:val="00DD104F"/>
    <w:rsid w:val="00DD1AEE"/>
    <w:rsid w:val="00DD302F"/>
    <w:rsid w:val="00DD50E7"/>
    <w:rsid w:val="00DD60AD"/>
    <w:rsid w:val="00DD6B6A"/>
    <w:rsid w:val="00DE06EF"/>
    <w:rsid w:val="00DE092A"/>
    <w:rsid w:val="00DE0C34"/>
    <w:rsid w:val="00DE1804"/>
    <w:rsid w:val="00DE3155"/>
    <w:rsid w:val="00DE3174"/>
    <w:rsid w:val="00DE38D8"/>
    <w:rsid w:val="00DE3909"/>
    <w:rsid w:val="00DE450A"/>
    <w:rsid w:val="00DF1668"/>
    <w:rsid w:val="00DF45E9"/>
    <w:rsid w:val="00DF50B0"/>
    <w:rsid w:val="00DF57DC"/>
    <w:rsid w:val="00E01E6A"/>
    <w:rsid w:val="00E026EF"/>
    <w:rsid w:val="00E02819"/>
    <w:rsid w:val="00E05739"/>
    <w:rsid w:val="00E07E0E"/>
    <w:rsid w:val="00E107E6"/>
    <w:rsid w:val="00E12350"/>
    <w:rsid w:val="00E15E37"/>
    <w:rsid w:val="00E1613D"/>
    <w:rsid w:val="00E262E8"/>
    <w:rsid w:val="00E30CBE"/>
    <w:rsid w:val="00E30F8F"/>
    <w:rsid w:val="00E33C0B"/>
    <w:rsid w:val="00E3707F"/>
    <w:rsid w:val="00E40174"/>
    <w:rsid w:val="00E43B27"/>
    <w:rsid w:val="00E4476A"/>
    <w:rsid w:val="00E44EEA"/>
    <w:rsid w:val="00E452BE"/>
    <w:rsid w:val="00E45C63"/>
    <w:rsid w:val="00E47488"/>
    <w:rsid w:val="00E478DA"/>
    <w:rsid w:val="00E50662"/>
    <w:rsid w:val="00E50BE3"/>
    <w:rsid w:val="00E519FA"/>
    <w:rsid w:val="00E5363A"/>
    <w:rsid w:val="00E55127"/>
    <w:rsid w:val="00E5639F"/>
    <w:rsid w:val="00E56436"/>
    <w:rsid w:val="00E57D22"/>
    <w:rsid w:val="00E60451"/>
    <w:rsid w:val="00E6125C"/>
    <w:rsid w:val="00E63F0A"/>
    <w:rsid w:val="00E64309"/>
    <w:rsid w:val="00E6438E"/>
    <w:rsid w:val="00E64F59"/>
    <w:rsid w:val="00E66B93"/>
    <w:rsid w:val="00E678C5"/>
    <w:rsid w:val="00E67FE2"/>
    <w:rsid w:val="00E7245E"/>
    <w:rsid w:val="00E72E49"/>
    <w:rsid w:val="00E74867"/>
    <w:rsid w:val="00E75666"/>
    <w:rsid w:val="00E7715D"/>
    <w:rsid w:val="00E83BFE"/>
    <w:rsid w:val="00E923CD"/>
    <w:rsid w:val="00E94478"/>
    <w:rsid w:val="00E95254"/>
    <w:rsid w:val="00E971F1"/>
    <w:rsid w:val="00EA0066"/>
    <w:rsid w:val="00EA1D4A"/>
    <w:rsid w:val="00EA3746"/>
    <w:rsid w:val="00EB027C"/>
    <w:rsid w:val="00EB0CF0"/>
    <w:rsid w:val="00EB0E07"/>
    <w:rsid w:val="00EB11A7"/>
    <w:rsid w:val="00EB3CEB"/>
    <w:rsid w:val="00EB4354"/>
    <w:rsid w:val="00EB5356"/>
    <w:rsid w:val="00EB59A9"/>
    <w:rsid w:val="00EB5F00"/>
    <w:rsid w:val="00EB6432"/>
    <w:rsid w:val="00EB7F12"/>
    <w:rsid w:val="00EC0529"/>
    <w:rsid w:val="00EC0F93"/>
    <w:rsid w:val="00EC15E2"/>
    <w:rsid w:val="00EC2AEE"/>
    <w:rsid w:val="00EC31FF"/>
    <w:rsid w:val="00EC420A"/>
    <w:rsid w:val="00EC6BC4"/>
    <w:rsid w:val="00ED033C"/>
    <w:rsid w:val="00ED242B"/>
    <w:rsid w:val="00ED2D27"/>
    <w:rsid w:val="00EE0E80"/>
    <w:rsid w:val="00EE1DCF"/>
    <w:rsid w:val="00EE419D"/>
    <w:rsid w:val="00EE5D71"/>
    <w:rsid w:val="00EE5E1A"/>
    <w:rsid w:val="00EE6135"/>
    <w:rsid w:val="00EE61A0"/>
    <w:rsid w:val="00EE631E"/>
    <w:rsid w:val="00EE75B2"/>
    <w:rsid w:val="00EF0E09"/>
    <w:rsid w:val="00EF147F"/>
    <w:rsid w:val="00EF52D4"/>
    <w:rsid w:val="00EF55DD"/>
    <w:rsid w:val="00EF5C63"/>
    <w:rsid w:val="00EF6A9D"/>
    <w:rsid w:val="00EF6EF3"/>
    <w:rsid w:val="00F00360"/>
    <w:rsid w:val="00F00DC8"/>
    <w:rsid w:val="00F02603"/>
    <w:rsid w:val="00F02645"/>
    <w:rsid w:val="00F1037D"/>
    <w:rsid w:val="00F14157"/>
    <w:rsid w:val="00F15085"/>
    <w:rsid w:val="00F150D4"/>
    <w:rsid w:val="00F15A68"/>
    <w:rsid w:val="00F22CF7"/>
    <w:rsid w:val="00F232B8"/>
    <w:rsid w:val="00F31305"/>
    <w:rsid w:val="00F32BCD"/>
    <w:rsid w:val="00F330FD"/>
    <w:rsid w:val="00F341E3"/>
    <w:rsid w:val="00F34EA2"/>
    <w:rsid w:val="00F36637"/>
    <w:rsid w:val="00F41E99"/>
    <w:rsid w:val="00F43B5D"/>
    <w:rsid w:val="00F4461E"/>
    <w:rsid w:val="00F44D11"/>
    <w:rsid w:val="00F44F5A"/>
    <w:rsid w:val="00F455F5"/>
    <w:rsid w:val="00F46969"/>
    <w:rsid w:val="00F46B2D"/>
    <w:rsid w:val="00F4795B"/>
    <w:rsid w:val="00F51754"/>
    <w:rsid w:val="00F52902"/>
    <w:rsid w:val="00F540E8"/>
    <w:rsid w:val="00F55A61"/>
    <w:rsid w:val="00F57A8A"/>
    <w:rsid w:val="00F61496"/>
    <w:rsid w:val="00F61B1C"/>
    <w:rsid w:val="00F622A3"/>
    <w:rsid w:val="00F63A7F"/>
    <w:rsid w:val="00F63D91"/>
    <w:rsid w:val="00F6465B"/>
    <w:rsid w:val="00F646CA"/>
    <w:rsid w:val="00F65D4B"/>
    <w:rsid w:val="00F67194"/>
    <w:rsid w:val="00F67764"/>
    <w:rsid w:val="00F677B9"/>
    <w:rsid w:val="00F705DF"/>
    <w:rsid w:val="00F70B49"/>
    <w:rsid w:val="00F70DC2"/>
    <w:rsid w:val="00F732A6"/>
    <w:rsid w:val="00F739BB"/>
    <w:rsid w:val="00F74093"/>
    <w:rsid w:val="00F777F7"/>
    <w:rsid w:val="00F77FF3"/>
    <w:rsid w:val="00F80A42"/>
    <w:rsid w:val="00F80A7F"/>
    <w:rsid w:val="00F87CEF"/>
    <w:rsid w:val="00F90544"/>
    <w:rsid w:val="00F921A3"/>
    <w:rsid w:val="00F932DE"/>
    <w:rsid w:val="00F935CA"/>
    <w:rsid w:val="00F93946"/>
    <w:rsid w:val="00F93E08"/>
    <w:rsid w:val="00F9534E"/>
    <w:rsid w:val="00F9613A"/>
    <w:rsid w:val="00F97416"/>
    <w:rsid w:val="00FA0405"/>
    <w:rsid w:val="00FA103B"/>
    <w:rsid w:val="00FA29CE"/>
    <w:rsid w:val="00FA2B9C"/>
    <w:rsid w:val="00FA47A2"/>
    <w:rsid w:val="00FA594F"/>
    <w:rsid w:val="00FA63EF"/>
    <w:rsid w:val="00FB0084"/>
    <w:rsid w:val="00FB0439"/>
    <w:rsid w:val="00FB3C1E"/>
    <w:rsid w:val="00FB481A"/>
    <w:rsid w:val="00FB4934"/>
    <w:rsid w:val="00FB5422"/>
    <w:rsid w:val="00FB6147"/>
    <w:rsid w:val="00FB75DF"/>
    <w:rsid w:val="00FC0CC3"/>
    <w:rsid w:val="00FC5B3F"/>
    <w:rsid w:val="00FC5E94"/>
    <w:rsid w:val="00FD1F30"/>
    <w:rsid w:val="00FD3C79"/>
    <w:rsid w:val="00FD5356"/>
    <w:rsid w:val="00FE0A8E"/>
    <w:rsid w:val="00FE1A1C"/>
    <w:rsid w:val="00FE1C1D"/>
    <w:rsid w:val="00FE37A0"/>
    <w:rsid w:val="00FE50F6"/>
    <w:rsid w:val="00FE6164"/>
    <w:rsid w:val="00FE646F"/>
    <w:rsid w:val="00FE6C8B"/>
    <w:rsid w:val="00FF003F"/>
    <w:rsid w:val="00FF1BB2"/>
    <w:rsid w:val="00FF1C54"/>
    <w:rsid w:val="00FF2B52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FDF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773"/>
    <w:rPr>
      <w:rFonts w:ascii="Arial" w:hAnsi="Arial" w:cs="Arial"/>
      <w:sz w:val="22"/>
      <w:szCs w:val="22"/>
      <w:lang w:val="pt-BR" w:eastAsia="pt-BR"/>
    </w:rPr>
  </w:style>
  <w:style w:type="paragraph" w:styleId="Heading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Heading2">
    <w:name w:val="heading 2"/>
    <w:basedOn w:val="Normal"/>
    <w:next w:val="Normal"/>
    <w:autoRedefine/>
    <w:qFormat/>
    <w:rsid w:val="004168C1"/>
    <w:pPr>
      <w:keepNext/>
      <w:tabs>
        <w:tab w:val="left" w:pos="1134"/>
      </w:tabs>
      <w:spacing w:before="240" w:after="240"/>
      <w:outlineLvl w:val="1"/>
    </w:pPr>
    <w:rPr>
      <w:b/>
      <w:bCs/>
      <w:iCs/>
      <w:sz w:val="26"/>
    </w:rPr>
  </w:style>
  <w:style w:type="paragraph" w:styleId="Heading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Heading1"/>
    <w:autoRedefine/>
    <w:rsid w:val="00B0496A"/>
    <w:pPr>
      <w:numPr>
        <w:numId w:val="1"/>
      </w:numPr>
    </w:pPr>
    <w:rPr>
      <w:bCs/>
      <w:snapToGrid/>
      <w:sz w:val="24"/>
      <w:szCs w:val="20"/>
    </w:rPr>
  </w:style>
  <w:style w:type="paragraph" w:styleId="Header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9C246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972BDE"/>
  </w:style>
  <w:style w:type="paragraph" w:styleId="TOC1">
    <w:name w:val="toc 1"/>
    <w:basedOn w:val="Normal"/>
    <w:next w:val="Normal"/>
    <w:autoRedefine/>
    <w:uiPriority w:val="39"/>
    <w:rsid w:val="0017316C"/>
    <w:pPr>
      <w:tabs>
        <w:tab w:val="left" w:pos="440"/>
        <w:tab w:val="right" w:leader="dot" w:pos="10762"/>
      </w:tabs>
      <w:spacing w:before="120" w:after="120"/>
    </w:pPr>
    <w:rPr>
      <w:rFonts w:cs="Times New Roma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BodyText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BodyTextIndent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Heading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Heading2"/>
    <w:rsid w:val="00273548"/>
    <w:pPr>
      <w:ind w:left="708"/>
      <w:jc w:val="center"/>
    </w:pPr>
    <w:rPr>
      <w:rFonts w:cs="Times New Roman"/>
      <w:iCs w:val="0"/>
      <w:sz w:val="56"/>
      <w:szCs w:val="24"/>
      <w:lang w:eastAsia="en-US"/>
    </w:rPr>
  </w:style>
  <w:style w:type="paragraph" w:customStyle="1" w:styleId="Capa1">
    <w:name w:val="Capa1"/>
    <w:basedOn w:val="Heading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leGrid">
    <w:name w:val="Table Grid"/>
    <w:basedOn w:val="TableNormal"/>
    <w:rsid w:val="00D1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ldCronTtulo1">
    <w:name w:val="BoldCron Título 1"/>
    <w:basedOn w:val="Heading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Heading2"/>
    <w:rsid w:val="00C42758"/>
    <w:pPr>
      <w:numPr>
        <w:ilvl w:val="1"/>
        <w:numId w:val="2"/>
      </w:numPr>
    </w:pPr>
    <w:rPr>
      <w:szCs w:val="26"/>
    </w:rPr>
  </w:style>
  <w:style w:type="paragraph" w:customStyle="1" w:styleId="BoldCronTtulo3">
    <w:name w:val="BoldCron Título 3"/>
    <w:basedOn w:val="Heading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Heading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Heading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BodyTextIndent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5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BodyTextIndent2">
    <w:name w:val="Body Text Indent 2"/>
    <w:basedOn w:val="Normal"/>
    <w:rsid w:val="00C85E49"/>
    <w:pPr>
      <w:spacing w:after="120" w:line="480" w:lineRule="auto"/>
      <w:ind w:left="283"/>
    </w:pPr>
  </w:style>
  <w:style w:type="paragraph" w:styleId="TableofFigur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BodyText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DocumentMap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BodyText2">
    <w:name w:val="Body Text 2"/>
    <w:basedOn w:val="Normal"/>
    <w:rsid w:val="00DC3B7C"/>
    <w:pPr>
      <w:spacing w:after="120" w:line="480" w:lineRule="auto"/>
    </w:pPr>
  </w:style>
  <w:style w:type="paragraph" w:styleId="Title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DefaultParagraphFont"/>
    <w:rsid w:val="00DE38D8"/>
  </w:style>
  <w:style w:type="paragraph" w:customStyle="1" w:styleId="PSDS-MarcadoresNivel1">
    <w:name w:val="PSDS - Marcadores Nivel 1"/>
    <w:basedOn w:val="PSDS-Marcadores"/>
    <w:next w:val="PSDS-MarcadoresNivel2"/>
    <w:rsid w:val="00C0072B"/>
  </w:style>
  <w:style w:type="paragraph" w:customStyle="1" w:styleId="PSDS-Marcadores">
    <w:name w:val="PSDS - Marcadores"/>
    <w:basedOn w:val="Normal"/>
    <w:rsid w:val="00C0072B"/>
    <w:pPr>
      <w:numPr>
        <w:numId w:val="36"/>
      </w:numPr>
      <w:spacing w:before="40" w:after="40"/>
    </w:pPr>
    <w:rPr>
      <w:rFonts w:cs="Times New Roman"/>
      <w:b/>
      <w:sz w:val="24"/>
      <w:szCs w:val="20"/>
    </w:rPr>
  </w:style>
  <w:style w:type="paragraph" w:customStyle="1" w:styleId="PSDS-MarcadoresNivel2">
    <w:name w:val="PSDS - Marcadores Nivel 2"/>
    <w:basedOn w:val="Normal"/>
    <w:rsid w:val="00C0072B"/>
    <w:pPr>
      <w:numPr>
        <w:ilvl w:val="1"/>
        <w:numId w:val="36"/>
      </w:numPr>
    </w:pPr>
    <w:rPr>
      <w:rFonts w:cs="Times New Roman"/>
      <w:b/>
      <w:sz w:val="24"/>
      <w:szCs w:val="20"/>
    </w:rPr>
  </w:style>
  <w:style w:type="character" w:styleId="Emphasis">
    <w:name w:val="Emphasis"/>
    <w:qFormat/>
    <w:rsid w:val="00C0072B"/>
    <w:rPr>
      <w:i/>
      <w:iCs/>
    </w:rPr>
  </w:style>
  <w:style w:type="character" w:customStyle="1" w:styleId="FooterChar">
    <w:name w:val="Footer Char"/>
    <w:link w:val="Footer"/>
    <w:rsid w:val="005938CC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1448</Words>
  <Characters>8258</Characters>
  <Application>Microsoft Macintosh Word</Application>
  <DocSecurity>2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</vt:lpstr>
    </vt:vector>
  </TitlesOfParts>
  <Company>BoldCron Technologies</Company>
  <LinksUpToDate>false</LinksUpToDate>
  <CharactersWithSpaces>9687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_Toc261623122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_Toc261623121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_Toc261623120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_Toc261623119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_Toc261623118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_Toc261623117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_Toc261623116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_Toc261623115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_Toc261623113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_Toc261623111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_Toc261623110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_Toc261623109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_Toc261623108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_Toc261623107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_Toc261623106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_Toc261623105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_Toc261623104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_Toc261623103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_Toc261623102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_Toc261623101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_Toc261623100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_Toc261623099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</dc:title>
  <dc:subject/>
  <dc:creator>Marcos Arruda</dc:creator>
  <cp:keywords/>
  <dc:description/>
  <cp:lastModifiedBy>Vitor Sakassegawa</cp:lastModifiedBy>
  <cp:revision>51</cp:revision>
  <cp:lastPrinted>2005-05-05T21:18:00Z</cp:lastPrinted>
  <dcterms:created xsi:type="dcterms:W3CDTF">2016-04-05T12:38:00Z</dcterms:created>
  <dcterms:modified xsi:type="dcterms:W3CDTF">2016-06-15T19:03:00Z</dcterms:modified>
</cp:coreProperties>
</file>