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 do Trabalho - Observatório do Clima de São Vicente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Observatório de Vulnerabilidade Socioambiental de São Vicente - Possíveis Delimitações, mapeamento de objetivos e entregas.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central: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Falta de sistematização, mensuração e dados abertos acerca das vulnerabilidades socioambientais no município de São Vicente, impedindo políticas públicas preventivas e efetivas.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proposto</w:t>
      </w:r>
      <w:r w:rsidDel="00000000" w:rsidR="00000000" w:rsidRPr="00000000">
        <w:rPr>
          <w:rtl w:val="0"/>
        </w:rPr>
        <w:t xml:space="preserve">: Caracterizar um observatório, identificar características de observatórios específicos para uma possível aplicação em São Vicente.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Após caracterizar/fundamentar o que é um observatório e suas relações de governança (através do referencial teórico encontrado), buscou-se sistematizar critérios/características dos observatórios já mapeados que podem ser replicados em SV por meio da lente dos três pilares de governo aberto (transparência, participação social e accountability)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Etapas: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Fundamentar o conceito de observatório e seus múltiplos funcionamentos;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Especificar vulnerabilidades do município, por meio de referências bibliográficas que abordam o tema;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Mapear observatórios existentes com base nos conceitos de governo aberto e das necessidades do território de SV;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Selecionar observatórios que contemplem as vulnerabilidades já mapeadas (e explicá-los);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Critérios escolhidos para análise dos observatórios mapeados e selecionados para estudo;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Estudar a replicabilidade das características desses observatórios para um possível observatório em SV. 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1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Governança e a formação de um observatório.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Participação popular.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Transparência.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Accountability.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(DESTRINCHAR DPS)</w:t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2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78075" cy="3057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80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Vulnerabilidades socioambientais de São Vicente.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3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eixos de vulnerabilidade: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Contexto;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Processo;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dimensões escolhidas para atender/minimizar as necessidades de vulnerabilidades socioambientais de SV.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Dimensão 1: </w:t>
      </w:r>
      <w:r w:rsidDel="00000000" w:rsidR="00000000" w:rsidRPr="00000000">
        <w:rPr>
          <w:rtl w:val="0"/>
        </w:rPr>
        <w:t xml:space="preserve">clima. Proveniente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do aspecto biofísico do eixo de resultado.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Dimensão 2: </w:t>
      </w:r>
      <w:r w:rsidDel="00000000" w:rsidR="00000000" w:rsidRPr="00000000">
        <w:rPr>
          <w:rtl w:val="0"/>
        </w:rPr>
        <w:t xml:space="preserve">Solo (uso e ocupação, declividade, geologia e morfologia). Proveniente do aspecto biofísico do eixo de resultado.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Dimensão 3: </w:t>
      </w:r>
      <w:r w:rsidDel="00000000" w:rsidR="00000000" w:rsidRPr="00000000">
        <w:rPr>
          <w:rtl w:val="0"/>
        </w:rPr>
        <w:t xml:space="preserve">Classe, raça e gênero (desigualdades sociais). Proveniente do aspecto social do eixo de contexto.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4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Observatórios selecionados: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Observatório do Clima (atendendo à dimensão 1);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Observatório das Desigualdades Sociais (atendendo à dimensão 3);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Observatório do X (atendendo à dimensão 2)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(Explicar os observatórios na lente da etapa 1)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5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Foi dado foco para como o observatório trata e disponibiliza seus dados, sua participação popular, sua governança e seu objetivo/produto final.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Observatório do clima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Accountability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Transparência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social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Observatório do X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Accountability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Transparência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Participação social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Observatório das Desigualdades Sociais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Accountability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Transparência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Participação social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Etapa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MODELO DE GOVERNANÇA HÍBRIDO ATORES ENVOLVIDOS: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· Prefeitura Municipal (Secretarias de Meio Ambiente, Defesa Civil, Planejamento, Assistência Social)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· Universidades (UNESP, UNISANTOS, FATEC) - fornecendo expertise técnica e pesquisa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· Comitê Comunitário (representantes de bairros vulneráveis, associações de moradores)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· Organizações da Sociedade Civil (ONGs ambientais, institutos de pesquisa)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RELACIONAMENTO PODER PÚBLICO × UNIVERSIDADES: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· Convênio formal com divisão clara de responsabilidades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· Universidade: responsável pela metodologia, pesquisa, análise técnica, capacitação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· Prefeitura: fornece dados oficiais, infraestrutura, articulação política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· Comitê Gestor Paritário com representantes de ambos os lados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PILAR TRANSPARÊNCIA: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· Plataforma online com dados abertos e acessíveis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· Mapas interativos de risco por bairro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· Indicadores públicos em linguagem clara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· Relatórios trimestrais de monitoramento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PILAR PARTICIPAÇÃO: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· Aplicativo para cidadão reportar situações de risco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· Fóruns bimestrais por região para validação dos dados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· Oficinas de capacitação em mapeamento participativo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· Consultas públicas sobre prioridades de ação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PILAR ACCOUNTABILITY: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· Painel de metas com acompanhamento público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· Auditoria social pelos comitês comunitários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· Relatório de respostas da prefeitura às demandas identificadas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· Monitoramento independente pela universidade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NQE1g2p1DevWv8HskX/GL+XOA==">CgMxLjA4AHIhMXdwU2hTd1NBa3B1clNHbjVjR1ZrN2ZZazI4WXEtWG9t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