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36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2598"/>
        <w:gridCol w:w="3890"/>
        <w:gridCol w:w="1213"/>
      </w:tblGrid>
      <w:tr w:rsidR="00AB7187" w:rsidRPr="009677FB" w14:paraId="4D1B7B4B" w14:textId="77777777" w:rsidTr="00C05CE2">
        <w:tc>
          <w:tcPr>
            <w:tcW w:w="10936" w:type="dxa"/>
            <w:gridSpan w:val="4"/>
            <w:shd w:val="clear" w:color="auto" w:fill="auto"/>
            <w:hideMark/>
          </w:tcPr>
          <w:p w14:paraId="5DF64E02" w14:textId="1F9D82CE" w:rsidR="00AB7187" w:rsidRPr="009677FB" w:rsidRDefault="19C7192F" w:rsidP="19C7192F">
            <w:pPr>
              <w:spacing w:before="0"/>
              <w:jc w:val="left"/>
              <w:textAlignment w:val="baseline"/>
              <w:divId w:val="1837106876"/>
              <w:rPr>
                <w:rFonts w:asciiTheme="minorHAnsi" w:hAnsiTheme="minorHAnsi" w:cstheme="minorHAnsi"/>
                <w:b/>
                <w:bCs/>
              </w:rPr>
            </w:pPr>
            <w:r w:rsidRPr="009677FB">
              <w:rPr>
                <w:rFonts w:asciiTheme="minorHAnsi" w:hAnsiTheme="minorHAnsi" w:cstheme="minorHAnsi"/>
                <w:lang w:val="pt-PT"/>
              </w:rPr>
              <w:t xml:space="preserve">MUNICÍPIO: </w:t>
            </w:r>
            <w:r w:rsidRPr="009677FB">
              <w:rPr>
                <w:rFonts w:asciiTheme="minorHAnsi" w:hAnsiTheme="minorHAnsi" w:cstheme="minorHAnsi"/>
                <w:b/>
                <w:bCs/>
              </w:rPr>
              <w:t> </w:t>
            </w:r>
            <w:r w:rsidR="00F87165">
              <w:rPr>
                <w:rFonts w:asciiTheme="minorHAnsi" w:hAnsiTheme="minorHAnsi" w:cstheme="minorHAnsi"/>
                <w:b/>
                <w:bCs/>
              </w:rPr>
              <w:t>São Vicente - SP</w:t>
            </w:r>
          </w:p>
        </w:tc>
      </w:tr>
      <w:tr w:rsidR="00AB7187" w:rsidRPr="009677FB" w14:paraId="1DE25F95" w14:textId="77777777" w:rsidTr="00C05CE2">
        <w:tc>
          <w:tcPr>
            <w:tcW w:w="10936" w:type="dxa"/>
            <w:gridSpan w:val="4"/>
            <w:shd w:val="clear" w:color="auto" w:fill="CCCCCC"/>
            <w:hideMark/>
          </w:tcPr>
          <w:p w14:paraId="3255BA8C" w14:textId="575977EA" w:rsidR="00AB7187" w:rsidRPr="009677FB" w:rsidRDefault="19C7192F" w:rsidP="19C7192F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b/>
                <w:bCs/>
              </w:rPr>
            </w:pPr>
            <w:r w:rsidRPr="009677FB">
              <w:rPr>
                <w:rFonts w:asciiTheme="minorHAnsi" w:hAnsiTheme="minorHAnsi" w:cstheme="minorHAnsi"/>
                <w:lang w:val="pt-PT"/>
              </w:rPr>
              <w:t>ÁREA:</w:t>
            </w:r>
            <w:r w:rsidRPr="009677FB">
              <w:rPr>
                <w:rFonts w:asciiTheme="minorHAnsi" w:hAnsiTheme="minorHAnsi" w:cstheme="minorHAnsi"/>
                <w:b/>
                <w:bCs/>
              </w:rPr>
              <w:t> </w:t>
            </w:r>
            <w:r w:rsidR="006560C7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87165">
              <w:rPr>
                <w:rFonts w:asciiTheme="minorHAnsi" w:hAnsiTheme="minorHAnsi" w:cstheme="minorHAnsi"/>
                <w:b/>
                <w:bCs/>
              </w:rPr>
              <w:t>147,9</w:t>
            </w:r>
            <w:r w:rsidRPr="009677FB">
              <w:rPr>
                <w:rFonts w:asciiTheme="minorHAnsi" w:hAnsiTheme="minorHAnsi" w:cstheme="minorHAnsi"/>
                <w:b/>
                <w:bCs/>
              </w:rPr>
              <w:t xml:space="preserve"> km²</w:t>
            </w:r>
          </w:p>
        </w:tc>
      </w:tr>
      <w:tr w:rsidR="00AB7187" w:rsidRPr="009677FB" w14:paraId="24D50ACE" w14:textId="77777777" w:rsidTr="00C05CE2">
        <w:tc>
          <w:tcPr>
            <w:tcW w:w="10936" w:type="dxa"/>
            <w:gridSpan w:val="4"/>
            <w:shd w:val="clear" w:color="auto" w:fill="auto"/>
            <w:hideMark/>
          </w:tcPr>
          <w:p w14:paraId="06EECE89" w14:textId="77777777" w:rsidR="00AB7187" w:rsidRDefault="19C7192F" w:rsidP="19C7192F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b/>
                <w:bCs/>
              </w:rPr>
            </w:pPr>
            <w:r w:rsidRPr="009677FB">
              <w:rPr>
                <w:rFonts w:asciiTheme="minorHAnsi" w:hAnsiTheme="minorHAnsi" w:cstheme="minorHAnsi"/>
                <w:lang w:val="pt-PT"/>
              </w:rPr>
              <w:t>DISTRITOS:</w:t>
            </w:r>
            <w:r w:rsidRPr="009677FB">
              <w:rPr>
                <w:rFonts w:asciiTheme="minorHAnsi" w:hAnsiTheme="minorHAnsi" w:cstheme="minorHAnsi"/>
                <w:b/>
                <w:bCs/>
              </w:rPr>
              <w:t> </w:t>
            </w:r>
            <w:r w:rsidR="00F87165" w:rsidRPr="00F87165">
              <w:rPr>
                <w:rFonts w:asciiTheme="minorHAnsi" w:hAnsiTheme="minorHAnsi" w:cstheme="minorHAnsi"/>
                <w:b/>
                <w:bCs/>
              </w:rPr>
              <w:t>É um município único, com uma única sede administrativa, embora seja dividido em vários bairros e áreas. A cidade é composta pela área insular (ilha) e continental.</w:t>
            </w:r>
          </w:p>
          <w:p w14:paraId="0771EC1F" w14:textId="77777777" w:rsidR="00C343DC" w:rsidRDefault="00C343DC" w:rsidP="00C343DC">
            <w:pPr>
              <w:spacing w:before="0"/>
              <w:jc w:val="center"/>
              <w:textAlignment w:val="baseline"/>
              <w:rPr>
                <w:rFonts w:asciiTheme="minorHAnsi" w:hAnsiTheme="minorHAnsi" w:cstheme="minorHAnsi"/>
                <w:b/>
                <w:bCs/>
              </w:rPr>
            </w:pPr>
            <w:r w:rsidRPr="00C343DC">
              <w:rPr>
                <w:rFonts w:asciiTheme="minorHAnsi" w:hAnsiTheme="minorHAnsi" w:cstheme="minorHAnsi"/>
                <w:b/>
                <w:bCs/>
                <w:noProof/>
              </w:rPr>
              <w:drawing>
                <wp:inline distT="0" distB="0" distL="0" distR="0" wp14:anchorId="50C0E759" wp14:editId="5B807C45">
                  <wp:extent cx="2034540" cy="1724239"/>
                  <wp:effectExtent l="0" t="0" r="3810" b="9525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997" cy="1744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99EFD" w14:textId="7D4C94BB" w:rsidR="00C343DC" w:rsidRPr="00C343DC" w:rsidRDefault="00C343DC" w:rsidP="00C343DC">
            <w:pPr>
              <w:spacing w:before="0"/>
              <w:jc w:val="center"/>
              <w:textAlignment w:val="baseline"/>
              <w:rPr>
                <w:rFonts w:asciiTheme="minorHAnsi" w:hAnsiTheme="minorHAnsi" w:cstheme="minorHAnsi"/>
              </w:rPr>
            </w:pPr>
            <w:r w:rsidRPr="00C343DC">
              <w:rPr>
                <w:rFonts w:asciiTheme="minorHAnsi" w:hAnsiTheme="minorHAnsi" w:cstheme="minorHAnsi"/>
                <w:sz w:val="20"/>
                <w:szCs w:val="20"/>
              </w:rPr>
              <w:t>Atlas Brasil</w:t>
            </w:r>
          </w:p>
        </w:tc>
      </w:tr>
      <w:tr w:rsidR="00AB7187" w:rsidRPr="009677FB" w14:paraId="1FAC3FC8" w14:textId="77777777" w:rsidTr="00C05CE2">
        <w:tc>
          <w:tcPr>
            <w:tcW w:w="10936" w:type="dxa"/>
            <w:gridSpan w:val="4"/>
            <w:shd w:val="clear" w:color="auto" w:fill="CCCCCC"/>
            <w:hideMark/>
          </w:tcPr>
          <w:p w14:paraId="1C0C51D6" w14:textId="4D722030" w:rsidR="00AB7187" w:rsidRPr="009677FB" w:rsidRDefault="00972888" w:rsidP="005E0FB0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b/>
                <w:bCs/>
              </w:rPr>
            </w:pPr>
            <w:r w:rsidRPr="009677FB">
              <w:rPr>
                <w:rFonts w:asciiTheme="minorHAnsi" w:hAnsiTheme="minorHAnsi" w:cstheme="minorHAnsi"/>
                <w:lang w:val="pt-PT"/>
              </w:rPr>
              <w:t>POPULAÇÃO TOTAL:</w:t>
            </w:r>
            <w:r w:rsidR="00377960" w:rsidRPr="009677FB">
              <w:rPr>
                <w:rFonts w:asciiTheme="minorHAnsi" w:hAnsiTheme="minorHAnsi" w:cstheme="minorHAnsi"/>
                <w:lang w:val="pt-PT"/>
              </w:rPr>
              <w:t xml:space="preserve"> </w:t>
            </w:r>
            <w:r w:rsidR="00F87165" w:rsidRPr="00F87165">
              <w:rPr>
                <w:rFonts w:asciiTheme="minorHAnsi" w:hAnsiTheme="minorHAnsi" w:cstheme="minorHAnsi"/>
                <w:b/>
                <w:bCs/>
                <w:lang w:val="pt-PT"/>
              </w:rPr>
              <w:t>329.911</w:t>
            </w:r>
            <w:r w:rsidR="00881413">
              <w:rPr>
                <w:rFonts w:asciiTheme="minorHAnsi" w:hAnsiTheme="minorHAnsi" w:cstheme="minorHAnsi"/>
                <w:b/>
                <w:bCs/>
                <w:lang w:val="pt-PT"/>
              </w:rPr>
              <w:t xml:space="preserve"> (2022)</w:t>
            </w:r>
          </w:p>
        </w:tc>
      </w:tr>
      <w:tr w:rsidR="00D41B96" w:rsidRPr="009677FB" w14:paraId="1ADC130D" w14:textId="77777777" w:rsidTr="00C05CE2">
        <w:tc>
          <w:tcPr>
            <w:tcW w:w="10936" w:type="dxa"/>
            <w:gridSpan w:val="4"/>
            <w:shd w:val="clear" w:color="auto" w:fill="767171" w:themeFill="background2" w:themeFillShade="80"/>
          </w:tcPr>
          <w:p w14:paraId="3CA4D715" w14:textId="20CFB827" w:rsidR="00D41B96" w:rsidRPr="009677FB" w:rsidRDefault="19C7192F" w:rsidP="19C7192F">
            <w:pPr>
              <w:spacing w:before="0"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C05CE2">
              <w:rPr>
                <w:rFonts w:asciiTheme="minorHAnsi" w:hAnsiTheme="minorHAnsi" w:cstheme="minorHAnsi"/>
                <w:b/>
                <w:bCs/>
                <w:color w:val="FFFFFF" w:themeColor="background1"/>
                <w:sz w:val="28"/>
                <w:szCs w:val="28"/>
              </w:rPr>
              <w:t>BLOCO 1. SOBREVÔO NA ESCALA MUNICIPAL</w:t>
            </w:r>
          </w:p>
        </w:tc>
      </w:tr>
      <w:tr w:rsidR="00AB7187" w:rsidRPr="009677FB" w14:paraId="5E7CF9EA" w14:textId="77777777" w:rsidTr="00C05CE2">
        <w:tc>
          <w:tcPr>
            <w:tcW w:w="10936" w:type="dxa"/>
            <w:gridSpan w:val="4"/>
            <w:shd w:val="clear" w:color="auto" w:fill="auto"/>
            <w:hideMark/>
          </w:tcPr>
          <w:p w14:paraId="07D3AC13" w14:textId="3B14D18C" w:rsidR="00AB7187" w:rsidRPr="009677FB" w:rsidRDefault="00175941" w:rsidP="723C613F">
            <w:pPr>
              <w:spacing w:before="0"/>
              <w:jc w:val="left"/>
              <w:textAlignment w:val="baseline"/>
              <w:rPr>
                <w:rFonts w:asciiTheme="minorHAnsi" w:hAnsiTheme="minorHAnsi" w:cstheme="minorBidi"/>
                <w:b/>
                <w:bCs/>
                <w:color w:val="FF0000"/>
              </w:rPr>
            </w:pPr>
            <w:r w:rsidRPr="723C613F">
              <w:rPr>
                <w:rFonts w:asciiTheme="minorHAnsi" w:hAnsiTheme="minorHAnsi" w:cstheme="minorBidi"/>
                <w:color w:val="auto"/>
                <w:lang w:val="pt-PT"/>
              </w:rPr>
              <w:t>ITEM 1. População Município (Censo, IBGE)</w:t>
            </w:r>
          </w:p>
        </w:tc>
      </w:tr>
      <w:tr w:rsidR="00AB7187" w:rsidRPr="009677FB" w14:paraId="0FC1B371" w14:textId="77777777" w:rsidTr="00C05CE2">
        <w:tc>
          <w:tcPr>
            <w:tcW w:w="10936" w:type="dxa"/>
            <w:gridSpan w:val="4"/>
            <w:shd w:val="clear" w:color="auto" w:fill="CCCCCC"/>
            <w:hideMark/>
          </w:tcPr>
          <w:tbl>
            <w:tblPr>
              <w:tblW w:w="10325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311"/>
              <w:gridCol w:w="2604"/>
              <w:gridCol w:w="2410"/>
            </w:tblGrid>
            <w:tr w:rsidR="00175941" w:rsidRPr="009677FB" w14:paraId="67BC708A" w14:textId="77777777" w:rsidTr="008A30F5">
              <w:trPr>
                <w:trHeight w:val="422"/>
              </w:trPr>
              <w:tc>
                <w:tcPr>
                  <w:tcW w:w="53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  <w:hideMark/>
                </w:tcPr>
                <w:p w14:paraId="2A3DDAF9" w14:textId="28B7B197" w:rsidR="00175941" w:rsidRPr="0014635E" w:rsidRDefault="00F87165" w:rsidP="0014635E">
                  <w:pPr>
                    <w:spacing w:before="0" w:line="252" w:lineRule="auto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</w:pPr>
                  <w:r w:rsidRPr="0014635E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  <w:t>São Vicente</w:t>
                  </w:r>
                </w:p>
              </w:tc>
              <w:tc>
                <w:tcPr>
                  <w:tcW w:w="501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22065375" w14:textId="3F809522" w:rsidR="00175941" w:rsidRPr="009677FB" w:rsidRDefault="00F87165" w:rsidP="004E29F9">
                  <w:pPr>
                    <w:spacing w:before="0" w:line="360" w:lineRule="auto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  <w:t>M</w:t>
                  </w:r>
                  <w:r w:rsidR="006560C7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  <w:t>un</w:t>
                  </w:r>
                  <w:r w:rsidR="00836F8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  <w:t>icípio</w:t>
                  </w:r>
                </w:p>
              </w:tc>
            </w:tr>
            <w:tr w:rsidR="00175941" w:rsidRPr="009677FB" w14:paraId="3804F734" w14:textId="77777777" w:rsidTr="008A30F5">
              <w:trPr>
                <w:trHeight w:val="300"/>
              </w:trPr>
              <w:tc>
                <w:tcPr>
                  <w:tcW w:w="5311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43365173" w14:textId="77777777" w:rsidR="00175941" w:rsidRPr="009677FB" w:rsidRDefault="00175941" w:rsidP="00175941">
                  <w:pPr>
                    <w:spacing w:before="0" w:line="252" w:lineRule="auto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9677FB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 xml:space="preserve">Habitantes (IBGE - </w:t>
                  </w:r>
                  <w:r w:rsidRPr="00881413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  <w:t>Censo 2010</w:t>
                  </w:r>
                  <w:r w:rsidRPr="009677FB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)</w:t>
                  </w:r>
                </w:p>
              </w:tc>
              <w:tc>
                <w:tcPr>
                  <w:tcW w:w="501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C5E0B3" w:themeFill="accent6" w:themeFillTint="66"/>
                  <w:noWrap/>
                  <w:vAlign w:val="center"/>
                  <w:hideMark/>
                </w:tcPr>
                <w:p w14:paraId="15DF7129" w14:textId="24024C4D" w:rsidR="00175941" w:rsidRPr="009677FB" w:rsidRDefault="00F87165" w:rsidP="004E29F9">
                  <w:pPr>
                    <w:spacing w:before="0" w:line="252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lang w:eastAsia="en-US"/>
                    </w:rPr>
                    <w:t>3</w:t>
                  </w:r>
                  <w:r w:rsidR="00881413">
                    <w:rPr>
                      <w:rFonts w:asciiTheme="minorHAnsi" w:hAnsiTheme="minorHAnsi" w:cstheme="minorHAnsi"/>
                      <w:lang w:eastAsia="en-US"/>
                    </w:rPr>
                    <w:t>31.817</w:t>
                  </w:r>
                </w:p>
              </w:tc>
            </w:tr>
            <w:tr w:rsidR="00B1162C" w:rsidRPr="009677FB" w14:paraId="2ACAB34E" w14:textId="77777777" w:rsidTr="008A30F5">
              <w:trPr>
                <w:trHeight w:val="300"/>
              </w:trPr>
              <w:tc>
                <w:tcPr>
                  <w:tcW w:w="5311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4185043A" w14:textId="77777777" w:rsidR="00175941" w:rsidRPr="009677FB" w:rsidRDefault="00175941" w:rsidP="00175941">
                  <w:pPr>
                    <w:spacing w:before="0" w:line="252" w:lineRule="auto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9677FB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Moram em setor rural</w:t>
                  </w:r>
                </w:p>
              </w:tc>
              <w:tc>
                <w:tcPr>
                  <w:tcW w:w="2604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7CAAC" w:themeFill="accent2" w:themeFillTint="66"/>
                  <w:noWrap/>
                  <w:vAlign w:val="center"/>
                  <w:hideMark/>
                </w:tcPr>
                <w:p w14:paraId="2700056E" w14:textId="650035AB" w:rsidR="00175941" w:rsidRPr="009677FB" w:rsidRDefault="0014635E" w:rsidP="004E29F9">
                  <w:pPr>
                    <w:spacing w:before="0" w:line="252" w:lineRule="auto"/>
                    <w:jc w:val="center"/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</w:rPr>
                    <w:t>628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7CAAC" w:themeFill="accent2" w:themeFillTint="66"/>
                  <w:vAlign w:val="center"/>
                  <w:hideMark/>
                </w:tcPr>
                <w:p w14:paraId="46DD1711" w14:textId="0035E351" w:rsidR="00175941" w:rsidRPr="009677FB" w:rsidRDefault="0014635E" w:rsidP="004E29F9">
                  <w:pPr>
                    <w:spacing w:before="0" w:line="252" w:lineRule="auto"/>
                    <w:jc w:val="center"/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  <w:t>0,19</w:t>
                  </w:r>
                  <w:r w:rsidR="00175941" w:rsidRPr="009677FB"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  <w:t>%</w:t>
                  </w:r>
                </w:p>
              </w:tc>
            </w:tr>
            <w:tr w:rsidR="00B1162C" w:rsidRPr="009677FB" w14:paraId="690A8A6F" w14:textId="77777777" w:rsidTr="008A30F5">
              <w:trPr>
                <w:trHeight w:val="300"/>
              </w:trPr>
              <w:tc>
                <w:tcPr>
                  <w:tcW w:w="531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3D4D7FCB" w14:textId="77777777" w:rsidR="00175941" w:rsidRPr="009677FB" w:rsidRDefault="00175941" w:rsidP="00175941">
                  <w:pPr>
                    <w:spacing w:before="0" w:line="252" w:lineRule="auto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9677FB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Moram em setor urbano</w:t>
                  </w:r>
                </w:p>
              </w:tc>
              <w:tc>
                <w:tcPr>
                  <w:tcW w:w="2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7CAAC" w:themeFill="accent2" w:themeFillTint="66"/>
                  <w:noWrap/>
                  <w:vAlign w:val="center"/>
                  <w:hideMark/>
                </w:tcPr>
                <w:p w14:paraId="612C5B05" w14:textId="748E4544" w:rsidR="00175941" w:rsidRPr="009677FB" w:rsidRDefault="0014635E" w:rsidP="004E29F9">
                  <w:pPr>
                    <w:spacing w:before="0" w:line="252" w:lineRule="auto"/>
                    <w:jc w:val="center"/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</w:rPr>
                    <w:t>331.817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7CAAC" w:themeFill="accent2" w:themeFillTint="66"/>
                  <w:vAlign w:val="center"/>
                  <w:hideMark/>
                </w:tcPr>
                <w:p w14:paraId="7DACCB92" w14:textId="293C18AF" w:rsidR="00175941" w:rsidRPr="009677FB" w:rsidRDefault="0014635E" w:rsidP="004E29F9">
                  <w:pPr>
                    <w:spacing w:before="0" w:line="252" w:lineRule="auto"/>
                    <w:jc w:val="center"/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  <w:t>99,81</w:t>
                  </w:r>
                  <w:r w:rsidR="00175941" w:rsidRPr="009677FB"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  <w:t>%</w:t>
                  </w:r>
                </w:p>
              </w:tc>
            </w:tr>
            <w:tr w:rsidR="00B1162C" w:rsidRPr="009677FB" w14:paraId="166542F1" w14:textId="77777777" w:rsidTr="008A30F5">
              <w:trPr>
                <w:trHeight w:val="346"/>
              </w:trPr>
              <w:tc>
                <w:tcPr>
                  <w:tcW w:w="5311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546DC1D4" w14:textId="77777777" w:rsidR="00175941" w:rsidRPr="009677FB" w:rsidRDefault="00175941" w:rsidP="00175941">
                  <w:pPr>
                    <w:spacing w:before="0" w:line="252" w:lineRule="auto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9677FB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Mulheres</w:t>
                  </w:r>
                </w:p>
              </w:tc>
              <w:tc>
                <w:tcPr>
                  <w:tcW w:w="2604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DEEAF6" w:themeFill="accent1" w:themeFillTint="33"/>
                  <w:noWrap/>
                  <w:vAlign w:val="center"/>
                  <w:hideMark/>
                </w:tcPr>
                <w:p w14:paraId="11B1C560" w14:textId="1414FB8C" w:rsidR="00175941" w:rsidRPr="009677FB" w:rsidRDefault="0014635E" w:rsidP="004E29F9">
                  <w:pPr>
                    <w:spacing w:before="0" w:line="252" w:lineRule="auto"/>
                    <w:jc w:val="center"/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</w:rPr>
                    <w:t>172.781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DEEAF6" w:themeFill="accent1" w:themeFillTint="33"/>
                  <w:vAlign w:val="center"/>
                  <w:hideMark/>
                </w:tcPr>
                <w:p w14:paraId="6BEDA1CE" w14:textId="4DBEFB4C" w:rsidR="00175941" w:rsidRPr="009677FB" w:rsidRDefault="0014635E" w:rsidP="004E29F9">
                  <w:pPr>
                    <w:spacing w:before="0" w:line="252" w:lineRule="auto"/>
                    <w:jc w:val="center"/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i/>
                      <w:color w:val="auto"/>
                      <w:lang w:eastAsia="en-US"/>
                    </w:rPr>
                    <w:t>51,97</w:t>
                  </w:r>
                  <w:r w:rsidR="00175941" w:rsidRPr="009677FB">
                    <w:rPr>
                      <w:rFonts w:asciiTheme="minorHAnsi" w:hAnsiTheme="minorHAnsi" w:cstheme="minorHAnsi"/>
                      <w:i/>
                      <w:color w:val="auto"/>
                      <w:lang w:eastAsia="en-US"/>
                    </w:rPr>
                    <w:t>%</w:t>
                  </w:r>
                </w:p>
              </w:tc>
            </w:tr>
            <w:tr w:rsidR="00B1162C" w:rsidRPr="009677FB" w14:paraId="7AE2A43F" w14:textId="77777777" w:rsidTr="008A30F5">
              <w:trPr>
                <w:trHeight w:val="300"/>
              </w:trPr>
              <w:tc>
                <w:tcPr>
                  <w:tcW w:w="531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540A06BB" w14:textId="77777777" w:rsidR="00175941" w:rsidRDefault="00175941" w:rsidP="00175941">
                  <w:pPr>
                    <w:spacing w:before="0" w:line="252" w:lineRule="auto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9677FB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Homens</w:t>
                  </w:r>
                </w:p>
                <w:p w14:paraId="45C5C8A1" w14:textId="6EF54FF9" w:rsidR="0043293C" w:rsidRPr="009677FB" w:rsidRDefault="0043293C" w:rsidP="00175941">
                  <w:pPr>
                    <w:spacing w:before="0" w:line="252" w:lineRule="auto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2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EEAF6" w:themeFill="accent1" w:themeFillTint="33"/>
                  <w:noWrap/>
                  <w:vAlign w:val="center"/>
                  <w:hideMark/>
                </w:tcPr>
                <w:p w14:paraId="4FAEA15A" w14:textId="31D15CFB" w:rsidR="00175941" w:rsidRPr="009677FB" w:rsidRDefault="0014635E" w:rsidP="004E29F9">
                  <w:pPr>
                    <w:spacing w:before="0" w:line="252" w:lineRule="auto"/>
                    <w:jc w:val="center"/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</w:rPr>
                    <w:t>159.664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EEAF6" w:themeFill="accent1" w:themeFillTint="33"/>
                  <w:vAlign w:val="center"/>
                  <w:hideMark/>
                </w:tcPr>
                <w:p w14:paraId="7970E3DE" w14:textId="28C12F86" w:rsidR="00175941" w:rsidRPr="009677FB" w:rsidRDefault="0014635E" w:rsidP="004E29F9">
                  <w:pPr>
                    <w:spacing w:before="0" w:line="252" w:lineRule="auto"/>
                    <w:jc w:val="center"/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i/>
                      <w:color w:val="auto"/>
                      <w:lang w:eastAsia="en-US"/>
                    </w:rPr>
                    <w:t>48,03</w:t>
                  </w:r>
                  <w:r w:rsidR="00175941" w:rsidRPr="009677FB">
                    <w:rPr>
                      <w:rFonts w:asciiTheme="minorHAnsi" w:hAnsiTheme="minorHAnsi" w:cstheme="minorHAnsi"/>
                      <w:i/>
                      <w:color w:val="auto"/>
                      <w:lang w:eastAsia="en-US"/>
                    </w:rPr>
                    <w:t>%</w:t>
                  </w:r>
                </w:p>
              </w:tc>
            </w:tr>
            <w:tr w:rsidR="00773F16" w:rsidRPr="009677FB" w14:paraId="4BA1CA7B" w14:textId="77777777" w:rsidTr="008A30F5">
              <w:trPr>
                <w:trHeight w:val="300"/>
              </w:trPr>
              <w:tc>
                <w:tcPr>
                  <w:tcW w:w="5311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63C3F49A" w14:textId="77777777" w:rsidR="00175941" w:rsidRPr="009677FB" w:rsidRDefault="00175941" w:rsidP="00175941">
                  <w:pPr>
                    <w:spacing w:before="0" w:line="252" w:lineRule="auto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9677FB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Branca</w:t>
                  </w:r>
                </w:p>
              </w:tc>
              <w:tc>
                <w:tcPr>
                  <w:tcW w:w="2604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F8BB18D" w14:textId="5ABB8A47" w:rsidR="00175941" w:rsidRPr="009677FB" w:rsidRDefault="00881413" w:rsidP="004E29F9">
                  <w:pPr>
                    <w:spacing w:before="0" w:line="252" w:lineRule="auto"/>
                    <w:jc w:val="center"/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  <w:t>177.751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  <w:hideMark/>
                </w:tcPr>
                <w:p w14:paraId="5D2766DB" w14:textId="7B02BB4D" w:rsidR="00175941" w:rsidRPr="009677FB" w:rsidRDefault="00881413" w:rsidP="004E29F9">
                  <w:pPr>
                    <w:spacing w:before="0" w:line="252" w:lineRule="auto"/>
                    <w:jc w:val="center"/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  <w:t>53,47</w:t>
                  </w:r>
                  <w:r w:rsidR="00175941" w:rsidRPr="009677FB"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  <w:t>%</w:t>
                  </w:r>
                </w:p>
              </w:tc>
            </w:tr>
            <w:tr w:rsidR="00773F16" w:rsidRPr="009677FB" w14:paraId="47F4851A" w14:textId="77777777" w:rsidTr="008A30F5">
              <w:trPr>
                <w:trHeight w:val="300"/>
              </w:trPr>
              <w:tc>
                <w:tcPr>
                  <w:tcW w:w="531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18E1B23E" w14:textId="77777777" w:rsidR="00175941" w:rsidRPr="009677FB" w:rsidRDefault="00175941" w:rsidP="00175941">
                  <w:pPr>
                    <w:spacing w:before="0" w:line="252" w:lineRule="auto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9677FB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Preta</w:t>
                  </w:r>
                </w:p>
              </w:tc>
              <w:tc>
                <w:tcPr>
                  <w:tcW w:w="2604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57FBB08" w14:textId="283E82F1" w:rsidR="00175941" w:rsidRPr="009677FB" w:rsidRDefault="00881413" w:rsidP="004E29F9">
                  <w:pPr>
                    <w:spacing w:before="0" w:line="252" w:lineRule="auto"/>
                    <w:jc w:val="center"/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</w:rPr>
                    <w:t>23.619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  <w:hideMark/>
                </w:tcPr>
                <w:p w14:paraId="3036F8D3" w14:textId="43605E58" w:rsidR="00175941" w:rsidRPr="009677FB" w:rsidRDefault="00881413" w:rsidP="004E29F9">
                  <w:pPr>
                    <w:spacing w:before="0" w:line="252" w:lineRule="auto"/>
                    <w:jc w:val="center"/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i/>
                      <w:color w:val="auto"/>
                      <w:lang w:eastAsia="en-US"/>
                    </w:rPr>
                    <w:t>7,10</w:t>
                  </w:r>
                  <w:r w:rsidR="00175941" w:rsidRPr="009677FB">
                    <w:rPr>
                      <w:rFonts w:asciiTheme="minorHAnsi" w:hAnsiTheme="minorHAnsi" w:cstheme="minorHAnsi"/>
                      <w:i/>
                      <w:color w:val="auto"/>
                      <w:lang w:eastAsia="en-US"/>
                    </w:rPr>
                    <w:t>%</w:t>
                  </w:r>
                </w:p>
              </w:tc>
            </w:tr>
            <w:tr w:rsidR="00773F16" w:rsidRPr="009677FB" w14:paraId="7461177A" w14:textId="77777777" w:rsidTr="008A30F5">
              <w:trPr>
                <w:trHeight w:val="300"/>
              </w:trPr>
              <w:tc>
                <w:tcPr>
                  <w:tcW w:w="531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0AA3171B" w14:textId="77777777" w:rsidR="00175941" w:rsidRPr="009677FB" w:rsidRDefault="00175941" w:rsidP="00175941">
                  <w:pPr>
                    <w:spacing w:before="0" w:line="252" w:lineRule="auto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9677FB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Amarela</w:t>
                  </w:r>
                </w:p>
              </w:tc>
              <w:tc>
                <w:tcPr>
                  <w:tcW w:w="2604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DBA266D" w14:textId="42A9ABAD" w:rsidR="00175941" w:rsidRPr="009677FB" w:rsidRDefault="00881413" w:rsidP="004E29F9">
                  <w:pPr>
                    <w:spacing w:before="0" w:line="252" w:lineRule="auto"/>
                    <w:jc w:val="center"/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</w:rPr>
                    <w:t>2.069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  <w:hideMark/>
                </w:tcPr>
                <w:p w14:paraId="5960DF3D" w14:textId="011C1834" w:rsidR="00175941" w:rsidRPr="009677FB" w:rsidRDefault="00881413" w:rsidP="004E29F9">
                  <w:pPr>
                    <w:spacing w:before="0" w:line="252" w:lineRule="auto"/>
                    <w:jc w:val="center"/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  <w:t>0,62</w:t>
                  </w:r>
                  <w:r w:rsidR="00175941" w:rsidRPr="009677FB"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  <w:t>%</w:t>
                  </w:r>
                </w:p>
              </w:tc>
            </w:tr>
            <w:tr w:rsidR="00773F16" w:rsidRPr="009677FB" w14:paraId="6BF6562D" w14:textId="77777777" w:rsidTr="008A30F5">
              <w:trPr>
                <w:trHeight w:val="300"/>
              </w:trPr>
              <w:tc>
                <w:tcPr>
                  <w:tcW w:w="531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4BCE87E0" w14:textId="77777777" w:rsidR="00175941" w:rsidRPr="009677FB" w:rsidRDefault="00175941" w:rsidP="00175941">
                  <w:pPr>
                    <w:spacing w:before="0" w:line="252" w:lineRule="auto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9677FB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Parda</w:t>
                  </w:r>
                </w:p>
              </w:tc>
              <w:tc>
                <w:tcPr>
                  <w:tcW w:w="2604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D3F6D39" w14:textId="719BAC73" w:rsidR="00175941" w:rsidRPr="009677FB" w:rsidRDefault="00881413" w:rsidP="004E29F9">
                  <w:pPr>
                    <w:spacing w:before="0" w:line="252" w:lineRule="auto"/>
                    <w:jc w:val="center"/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</w:rPr>
                    <w:t>128.589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  <w:hideMark/>
                </w:tcPr>
                <w:p w14:paraId="154DFD2D" w14:textId="143877D6" w:rsidR="00175941" w:rsidRPr="009677FB" w:rsidRDefault="00881413" w:rsidP="004E29F9">
                  <w:pPr>
                    <w:spacing w:before="0" w:line="252" w:lineRule="auto"/>
                    <w:jc w:val="center"/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i/>
                      <w:color w:val="auto"/>
                      <w:lang w:eastAsia="en-US"/>
                    </w:rPr>
                    <w:t>38,68</w:t>
                  </w:r>
                  <w:r w:rsidR="00175941" w:rsidRPr="009677FB">
                    <w:rPr>
                      <w:rFonts w:asciiTheme="minorHAnsi" w:hAnsiTheme="minorHAnsi" w:cstheme="minorHAnsi"/>
                      <w:i/>
                      <w:color w:val="auto"/>
                      <w:lang w:eastAsia="en-US"/>
                    </w:rPr>
                    <w:t>%</w:t>
                  </w:r>
                </w:p>
              </w:tc>
            </w:tr>
            <w:tr w:rsidR="00773F16" w:rsidRPr="009677FB" w14:paraId="53EB3115" w14:textId="77777777" w:rsidTr="008A30F5">
              <w:trPr>
                <w:trHeight w:val="300"/>
              </w:trPr>
              <w:tc>
                <w:tcPr>
                  <w:tcW w:w="531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6454EA57" w14:textId="77777777" w:rsidR="00175941" w:rsidRPr="009677FB" w:rsidRDefault="00175941" w:rsidP="00175941">
                  <w:pPr>
                    <w:spacing w:before="0" w:line="252" w:lineRule="auto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9677FB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Indígena</w:t>
                  </w:r>
                </w:p>
              </w:tc>
              <w:tc>
                <w:tcPr>
                  <w:tcW w:w="2604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8AEFE53" w14:textId="3EAE74FB" w:rsidR="00175941" w:rsidRPr="009677FB" w:rsidRDefault="00881413" w:rsidP="004E29F9">
                  <w:pPr>
                    <w:spacing w:before="0" w:line="252" w:lineRule="auto"/>
                    <w:jc w:val="center"/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</w:rPr>
                    <w:t>418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  <w:hideMark/>
                </w:tcPr>
                <w:p w14:paraId="5C5F6D26" w14:textId="7D534F91" w:rsidR="00175941" w:rsidRPr="009677FB" w:rsidRDefault="00881413" w:rsidP="004E29F9">
                  <w:pPr>
                    <w:spacing w:before="0" w:line="252" w:lineRule="auto"/>
                    <w:jc w:val="center"/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  <w:t>0,13</w:t>
                  </w:r>
                  <w:r w:rsidR="00175941" w:rsidRPr="009677FB"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  <w:t>%</w:t>
                  </w:r>
                </w:p>
              </w:tc>
            </w:tr>
            <w:tr w:rsidR="00773F16" w:rsidRPr="009677FB" w14:paraId="6A774F1F" w14:textId="77777777" w:rsidTr="008A30F5">
              <w:trPr>
                <w:trHeight w:val="300"/>
              </w:trPr>
              <w:tc>
                <w:tcPr>
                  <w:tcW w:w="531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00C6CA26" w14:textId="77777777" w:rsidR="00175941" w:rsidRPr="009677FB" w:rsidRDefault="00175941" w:rsidP="00175941">
                  <w:pPr>
                    <w:spacing w:before="0" w:line="252" w:lineRule="auto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9677FB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Preta + parda (negra)</w:t>
                  </w:r>
                </w:p>
              </w:tc>
              <w:tc>
                <w:tcPr>
                  <w:tcW w:w="2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545CD46" w14:textId="509BE7BF" w:rsidR="00175941" w:rsidRPr="009677FB" w:rsidRDefault="00881413" w:rsidP="004E29F9">
                  <w:pPr>
                    <w:spacing w:before="0" w:line="252" w:lineRule="auto"/>
                    <w:jc w:val="center"/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</w:rPr>
                    <w:t>152.208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E0DC7C" w14:textId="4B42E567" w:rsidR="00175941" w:rsidRPr="009677FB" w:rsidRDefault="00881413" w:rsidP="004E29F9">
                  <w:pPr>
                    <w:spacing w:before="0" w:line="252" w:lineRule="auto"/>
                    <w:jc w:val="center"/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  <w:t>45,78</w:t>
                  </w:r>
                  <w:r w:rsidR="00175941" w:rsidRPr="009677FB">
                    <w:rPr>
                      <w:rFonts w:asciiTheme="minorHAnsi" w:hAnsiTheme="minorHAnsi" w:cstheme="minorHAnsi"/>
                      <w:color w:val="auto"/>
                      <w:lang w:eastAsia="en-US"/>
                    </w:rPr>
                    <w:t>%</w:t>
                  </w:r>
                </w:p>
              </w:tc>
            </w:tr>
          </w:tbl>
          <w:p w14:paraId="0F82CA64" w14:textId="49A6E80E" w:rsidR="00773F16" w:rsidRDefault="00773F16" w:rsidP="00C343DC">
            <w:pPr>
              <w:jc w:val="center"/>
              <w:rPr>
                <w:rFonts w:asciiTheme="minorHAnsi" w:hAnsiTheme="minorHAnsi" w:cstheme="minorHAnsi"/>
                <w:i/>
                <w:color w:val="FF0000"/>
                <w:u w:val="single"/>
              </w:rPr>
            </w:pPr>
            <w:r w:rsidRPr="00773F16">
              <w:rPr>
                <w:rFonts w:asciiTheme="minorHAnsi" w:hAnsiTheme="minorHAnsi" w:cstheme="minorHAnsi"/>
                <w:i/>
                <w:noProof/>
                <w:color w:val="FF0000"/>
                <w:u w:val="single"/>
              </w:rPr>
              <w:drawing>
                <wp:inline distT="0" distB="0" distL="0" distR="0" wp14:anchorId="232144BE" wp14:editId="3F16B068">
                  <wp:extent cx="4811173" cy="2438400"/>
                  <wp:effectExtent l="0" t="0" r="889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7994" cy="244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738C8" w14:textId="2FD52011" w:rsidR="00773F16" w:rsidRDefault="00773F16" w:rsidP="0076000A">
            <w:pPr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  <w:u w:val="single"/>
              </w:rPr>
            </w:pPr>
            <w:r w:rsidRPr="00C343DC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  <w:u w:val="single"/>
              </w:rPr>
              <w:t>Fonte: IBGE cidades. Censo 2022.</w:t>
            </w:r>
          </w:p>
          <w:p w14:paraId="1E3BF143" w14:textId="2F38B045" w:rsidR="00DC4D8B" w:rsidRDefault="00DC4D8B" w:rsidP="008A30F5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  <w:u w:val="single"/>
              </w:rPr>
            </w:pPr>
            <w:r w:rsidRPr="00DC4D8B">
              <w:rPr>
                <w:rFonts w:asciiTheme="minorHAnsi" w:hAnsiTheme="minorHAnsi" w:cstheme="minorHAnsi"/>
                <w:i/>
                <w:noProof/>
                <w:color w:val="000000" w:themeColor="text1"/>
                <w:sz w:val="20"/>
                <w:szCs w:val="20"/>
                <w:u w:val="single"/>
              </w:rPr>
              <w:lastRenderedPageBreak/>
              <w:drawing>
                <wp:inline distT="0" distB="0" distL="0" distR="0" wp14:anchorId="74A3B524" wp14:editId="30D24AB5">
                  <wp:extent cx="4572000" cy="2451590"/>
                  <wp:effectExtent l="0" t="0" r="0" b="635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5167" cy="245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F0961" w14:textId="0A14AA05" w:rsidR="0043293C" w:rsidRPr="00C343DC" w:rsidRDefault="0043293C" w:rsidP="008A30F5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  <w:u w:val="single"/>
              </w:rPr>
            </w:pPr>
            <w:r w:rsidRPr="0043293C">
              <w:rPr>
                <w:rFonts w:asciiTheme="minorHAnsi" w:hAnsiTheme="minorHAnsi" w:cstheme="minorHAnsi"/>
                <w:i/>
                <w:noProof/>
                <w:color w:val="000000" w:themeColor="text1"/>
                <w:sz w:val="20"/>
                <w:szCs w:val="20"/>
                <w:u w:val="single"/>
              </w:rPr>
              <w:drawing>
                <wp:inline distT="0" distB="0" distL="0" distR="0" wp14:anchorId="55CB3032" wp14:editId="5C52C277">
                  <wp:extent cx="2598420" cy="3293510"/>
                  <wp:effectExtent l="0" t="0" r="0" b="254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570" cy="3302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ADC49" w14:textId="21063188" w:rsidR="00AB7187" w:rsidRPr="009677FB" w:rsidRDefault="00AB7187" w:rsidP="0076000A">
            <w:pPr>
              <w:rPr>
                <w:rFonts w:asciiTheme="minorHAnsi" w:hAnsiTheme="minorHAnsi" w:cstheme="minorHAnsi"/>
                <w:i/>
                <w:color w:val="FF0000"/>
                <w:u w:val="single"/>
              </w:rPr>
            </w:pPr>
          </w:p>
        </w:tc>
      </w:tr>
      <w:tr w:rsidR="00AB7187" w:rsidRPr="009677FB" w14:paraId="4678855F" w14:textId="77777777" w:rsidTr="00C05CE2">
        <w:tc>
          <w:tcPr>
            <w:tcW w:w="10936" w:type="dxa"/>
            <w:gridSpan w:val="4"/>
            <w:shd w:val="clear" w:color="auto" w:fill="auto"/>
            <w:hideMark/>
          </w:tcPr>
          <w:p w14:paraId="150D9E24" w14:textId="37F3E2C3" w:rsidR="00AB7187" w:rsidRPr="005E7326" w:rsidRDefault="002836FD" w:rsidP="0076000A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5E7326">
              <w:rPr>
                <w:rFonts w:asciiTheme="minorHAnsi" w:hAnsiTheme="minorHAnsi" w:cstheme="minorHAnsi"/>
                <w:color w:val="000000" w:themeColor="text1"/>
                <w:lang w:val="pt-PT"/>
              </w:rPr>
              <w:lastRenderedPageBreak/>
              <w:t xml:space="preserve">ITEM 2. </w:t>
            </w:r>
            <w:r w:rsidR="0076000A" w:rsidRPr="005E7326">
              <w:rPr>
                <w:rFonts w:asciiTheme="minorHAnsi" w:hAnsiTheme="minorHAnsi" w:cstheme="minorHAnsi"/>
                <w:color w:val="000000" w:themeColor="text1"/>
                <w:lang w:val="pt-PT"/>
              </w:rPr>
              <w:t>Dados relacionados ao Índice de Desenvolvimento Humano Municipal</w:t>
            </w:r>
          </w:p>
        </w:tc>
      </w:tr>
      <w:tr w:rsidR="00AB7187" w:rsidRPr="009677FB" w14:paraId="622C3C50" w14:textId="77777777" w:rsidTr="00C05CE2">
        <w:trPr>
          <w:trHeight w:val="968"/>
        </w:trPr>
        <w:tc>
          <w:tcPr>
            <w:tcW w:w="10936" w:type="dxa"/>
            <w:gridSpan w:val="4"/>
            <w:shd w:val="clear" w:color="auto" w:fill="CCCCCC"/>
            <w:hideMark/>
          </w:tcPr>
          <w:tbl>
            <w:tblPr>
              <w:tblW w:w="10892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7207"/>
              <w:gridCol w:w="3685"/>
            </w:tblGrid>
            <w:tr w:rsidR="00175941" w:rsidRPr="009677FB" w14:paraId="62BFBC3A" w14:textId="77777777" w:rsidTr="00C05CE2">
              <w:trPr>
                <w:trHeight w:val="300"/>
              </w:trPr>
              <w:tc>
                <w:tcPr>
                  <w:tcW w:w="72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  <w:hideMark/>
                </w:tcPr>
                <w:p w14:paraId="4BABFCFB" w14:textId="77777777" w:rsidR="00175941" w:rsidRPr="009677FB" w:rsidRDefault="00175941" w:rsidP="00175941">
                  <w:pPr>
                    <w:spacing w:before="0" w:line="254" w:lineRule="auto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</w:pPr>
                  <w:r w:rsidRPr="009677FB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  <w:t> </w:t>
                  </w:r>
                </w:p>
              </w:tc>
              <w:tc>
                <w:tcPr>
                  <w:tcW w:w="368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20150DD1" w14:textId="16433C39" w:rsidR="00175941" w:rsidRPr="009677FB" w:rsidRDefault="00C343DC" w:rsidP="004E29F9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  <w:t>São Vicente</w:t>
                  </w:r>
                </w:p>
              </w:tc>
            </w:tr>
            <w:tr w:rsidR="00175941" w:rsidRPr="009677FB" w14:paraId="73EC55BB" w14:textId="77777777" w:rsidTr="00C05CE2">
              <w:trPr>
                <w:trHeight w:val="568"/>
              </w:trPr>
              <w:tc>
                <w:tcPr>
                  <w:tcW w:w="720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1B9D87FB" w14:textId="77777777" w:rsidR="00175941" w:rsidRDefault="00175941" w:rsidP="004E29F9">
                  <w:pPr>
                    <w:spacing w:before="0" w:line="254" w:lineRule="auto"/>
                    <w:jc w:val="left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9677FB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IDHM</w:t>
                  </w:r>
                  <w:r w:rsidRPr="009677FB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br/>
                    <w:t>Índice de Desenvolvimento Humano Municipal (20</w:t>
                  </w:r>
                  <w:r w:rsidR="00773F16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10</w:t>
                  </w:r>
                  <w:r w:rsidRPr="009677FB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)</w:t>
                  </w:r>
                </w:p>
                <w:p w14:paraId="70A4EAD6" w14:textId="17C46308" w:rsidR="00773F16" w:rsidRPr="009677FB" w:rsidRDefault="00773F16" w:rsidP="004E29F9">
                  <w:pPr>
                    <w:spacing w:before="0" w:line="254" w:lineRule="auto"/>
                    <w:jc w:val="left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773F16">
                    <w:rPr>
                      <w:rFonts w:asciiTheme="minorHAnsi" w:hAnsiTheme="minorHAnsi" w:cstheme="minorHAnsi"/>
                      <w:noProof/>
                      <w:sz w:val="22"/>
                      <w:szCs w:val="22"/>
                      <w:lang w:eastAsia="en-US"/>
                    </w:rPr>
                    <w:drawing>
                      <wp:inline distT="0" distB="0" distL="0" distR="0" wp14:anchorId="6417F342" wp14:editId="43E48987">
                        <wp:extent cx="3413760" cy="1393363"/>
                        <wp:effectExtent l="0" t="0" r="0" b="0"/>
                        <wp:docPr id="3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8001" cy="14032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01D217EB" w14:textId="64BC10E2" w:rsidR="00175941" w:rsidRPr="009677FB" w:rsidRDefault="00773F16" w:rsidP="004E29F9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color w:val="auto"/>
                      <w:sz w:val="22"/>
                      <w:szCs w:val="22"/>
                      <w:lang w:eastAsia="en-US"/>
                    </w:rPr>
                  </w:pPr>
                  <w:r w:rsidRPr="00773F16">
                    <w:rPr>
                      <w:rFonts w:asciiTheme="minorHAnsi" w:hAnsiTheme="minorHAnsi" w:cstheme="minorHAnsi"/>
                      <w:color w:val="auto"/>
                      <w:sz w:val="22"/>
                      <w:szCs w:val="22"/>
                      <w:lang w:eastAsia="en-US"/>
                    </w:rPr>
                    <w:t>0,768</w:t>
                  </w:r>
                </w:p>
              </w:tc>
            </w:tr>
            <w:tr w:rsidR="00175941" w:rsidRPr="009677FB" w14:paraId="2CDEE3FE" w14:textId="77777777" w:rsidTr="00C05CE2">
              <w:trPr>
                <w:trHeight w:val="960"/>
              </w:trPr>
              <w:tc>
                <w:tcPr>
                  <w:tcW w:w="720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4CA1CC17" w14:textId="4CA5D8FA" w:rsidR="00175941" w:rsidRPr="009677FB" w:rsidRDefault="00175941" w:rsidP="004E29F9">
                  <w:pPr>
                    <w:spacing w:before="0" w:line="254" w:lineRule="auto"/>
                    <w:jc w:val="left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9677FB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Pobreza: Trabalho e Rendimento</w:t>
                  </w:r>
                  <w:r w:rsidRPr="009677FB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br/>
                  </w:r>
                  <w:r w:rsidR="00C343DC" w:rsidRPr="00C343DC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RENDA PER CAPITA MENSAL 2010</w:t>
                  </w:r>
                </w:p>
              </w:tc>
              <w:tc>
                <w:tcPr>
                  <w:tcW w:w="36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761F6126" w14:textId="40C9FA37" w:rsidR="00175941" w:rsidRPr="00C343DC" w:rsidRDefault="00C343DC" w:rsidP="004E29F9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bCs/>
                      <w:color w:val="auto"/>
                      <w:sz w:val="22"/>
                      <w:szCs w:val="22"/>
                      <w:lang w:eastAsia="en-US"/>
                    </w:rPr>
                  </w:pPr>
                  <w:r w:rsidRPr="00C343DC">
                    <w:rPr>
                      <w:rFonts w:asciiTheme="minorHAnsi" w:hAnsiTheme="minorHAnsi" w:cstheme="minorHAnsi"/>
                      <w:bCs/>
                      <w:color w:val="auto"/>
                      <w:sz w:val="22"/>
                      <w:szCs w:val="22"/>
                      <w:lang w:eastAsia="en-US"/>
                    </w:rPr>
                    <w:t>R$ 789,32</w:t>
                  </w:r>
                </w:p>
              </w:tc>
            </w:tr>
            <w:tr w:rsidR="00175941" w:rsidRPr="009677FB" w14:paraId="131568FC" w14:textId="77777777" w:rsidTr="00C05CE2">
              <w:trPr>
                <w:trHeight w:val="600"/>
              </w:trPr>
              <w:tc>
                <w:tcPr>
                  <w:tcW w:w="720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7DDD6468" w14:textId="77777777" w:rsidR="00175941" w:rsidRPr="009677FB" w:rsidRDefault="00175941" w:rsidP="004E29F9">
                  <w:pPr>
                    <w:spacing w:before="0" w:line="254" w:lineRule="auto"/>
                    <w:jc w:val="left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9677FB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lastRenderedPageBreak/>
                    <w:t xml:space="preserve">Escolaridade </w:t>
                  </w:r>
                  <w:r w:rsidRPr="009677FB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br/>
                    <w:t>Taxa de escolarização de 6 a 14 anos de idade</w:t>
                  </w:r>
                </w:p>
              </w:tc>
              <w:tc>
                <w:tcPr>
                  <w:tcW w:w="36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3161E185" w14:textId="5F2A016A" w:rsidR="00175941" w:rsidRPr="00773F16" w:rsidRDefault="00773F16" w:rsidP="00773F16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bCs/>
                      <w:color w:val="auto"/>
                      <w:sz w:val="22"/>
                      <w:szCs w:val="22"/>
                      <w:lang w:eastAsia="en-US"/>
                    </w:rPr>
                  </w:pPr>
                  <w:r w:rsidRPr="00773F16">
                    <w:rPr>
                      <w:rFonts w:asciiTheme="minorHAnsi" w:hAnsiTheme="minorHAnsi" w:cstheme="minorHAnsi"/>
                      <w:bCs/>
                      <w:color w:val="auto"/>
                      <w:sz w:val="22"/>
                      <w:szCs w:val="22"/>
                      <w:lang w:eastAsia="en-US"/>
                    </w:rPr>
                    <w:t>98,08%</w:t>
                  </w:r>
                </w:p>
              </w:tc>
            </w:tr>
            <w:tr w:rsidR="00175941" w:rsidRPr="009677FB" w14:paraId="4D824924" w14:textId="77777777" w:rsidTr="00C05CE2">
              <w:trPr>
                <w:trHeight w:val="220"/>
              </w:trPr>
              <w:tc>
                <w:tcPr>
                  <w:tcW w:w="72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376951D5" w14:textId="40D1C350" w:rsidR="00175941" w:rsidRPr="009677FB" w:rsidRDefault="00175941" w:rsidP="004E29F9">
                  <w:pPr>
                    <w:spacing w:before="0" w:line="254" w:lineRule="auto"/>
                    <w:jc w:val="left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9677FB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 xml:space="preserve"> Saúde: Mortalidade Infantil</w:t>
                  </w:r>
                  <w:r w:rsidRPr="009677FB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br/>
                    <w:t xml:space="preserve">(óbitos por mil nascidos vivos </w:t>
                  </w:r>
                  <w:r w:rsidR="00836F88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–</w:t>
                  </w:r>
                  <w:r w:rsidRPr="009677FB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 xml:space="preserve"> 20</w:t>
                  </w:r>
                  <w:r w:rsidR="00773F16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23</w:t>
                  </w:r>
                  <w:r w:rsidRPr="009677FB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)</w:t>
                  </w:r>
                </w:p>
              </w:tc>
              <w:tc>
                <w:tcPr>
                  <w:tcW w:w="368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07CEEE96" w14:textId="77777777" w:rsidR="00773F16" w:rsidRPr="00773F16" w:rsidRDefault="00773F16" w:rsidP="00773F16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color w:val="auto"/>
                      <w:sz w:val="22"/>
                      <w:szCs w:val="22"/>
                      <w:lang w:eastAsia="en-US"/>
                    </w:rPr>
                  </w:pPr>
                </w:p>
                <w:p w14:paraId="5E751A64" w14:textId="08866DAE" w:rsidR="00175941" w:rsidRPr="009677FB" w:rsidRDefault="00773F16" w:rsidP="00773F16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color w:val="auto"/>
                      <w:sz w:val="22"/>
                      <w:szCs w:val="22"/>
                      <w:lang w:eastAsia="en-US"/>
                    </w:rPr>
                  </w:pPr>
                  <w:r w:rsidRPr="00773F16">
                    <w:rPr>
                      <w:rFonts w:asciiTheme="minorHAnsi" w:hAnsiTheme="minorHAnsi" w:cstheme="minorHAnsi"/>
                      <w:color w:val="auto"/>
                      <w:sz w:val="22"/>
                      <w:szCs w:val="22"/>
                      <w:lang w:eastAsia="en-US"/>
                    </w:rPr>
                    <w:t>13,93</w:t>
                  </w:r>
                  <w:r>
                    <w:rPr>
                      <w:rFonts w:asciiTheme="minorHAnsi" w:hAnsiTheme="minorHAnsi" w:cstheme="minorHAnsi"/>
                      <w:color w:val="auto"/>
                      <w:sz w:val="22"/>
                      <w:szCs w:val="22"/>
                      <w:lang w:eastAsia="en-US"/>
                    </w:rPr>
                    <w:t>%</w:t>
                  </w:r>
                </w:p>
              </w:tc>
            </w:tr>
            <w:tr w:rsidR="002F4702" w:rsidRPr="009677FB" w14:paraId="6F48B109" w14:textId="77777777" w:rsidTr="00C05CE2">
              <w:trPr>
                <w:trHeight w:val="220"/>
              </w:trPr>
              <w:tc>
                <w:tcPr>
                  <w:tcW w:w="1089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023CBDC4" w14:textId="2A5E4584" w:rsidR="002F4702" w:rsidRDefault="002F4702" w:rsidP="002F4702">
                  <w:pPr>
                    <w:spacing w:before="0"/>
                    <w:jc w:val="left"/>
                    <w:textAlignment w:val="baseline"/>
                    <w:rPr>
                      <w:rFonts w:asciiTheme="minorHAnsi" w:hAnsiTheme="minorHAnsi" w:cstheme="minorHAnsi"/>
                      <w:b/>
                      <w:color w:val="auto"/>
                      <w:lang w:eastAsia="en-US"/>
                    </w:rPr>
                  </w:pPr>
                  <w:r w:rsidRPr="002F4702">
                    <w:rPr>
                      <w:rFonts w:asciiTheme="minorHAnsi" w:hAnsiTheme="minorHAnsi" w:cstheme="minorHAnsi"/>
                      <w:color w:val="000000" w:themeColor="text1"/>
                      <w:lang w:val="pt-PT"/>
                    </w:rPr>
                    <w:t>ITEM 3. Favelas e Comunidades Urbanas (nova denominação do IBGE para o que era chamado de “aglomerados subnormais</w:t>
                  </w:r>
                  <w:r w:rsidR="005A0CA8">
                    <w:rPr>
                      <w:rFonts w:asciiTheme="minorHAnsi" w:hAnsiTheme="minorHAnsi" w:cstheme="minorHAnsi"/>
                      <w:color w:val="000000" w:themeColor="text1"/>
                      <w:lang w:val="pt-PT"/>
                    </w:rPr>
                    <w:t>)</w:t>
                  </w:r>
                </w:p>
              </w:tc>
            </w:tr>
            <w:tr w:rsidR="003D4EAD" w:rsidRPr="009677FB" w14:paraId="76EAD31A" w14:textId="77777777" w:rsidTr="00C05CE2">
              <w:trPr>
                <w:trHeight w:val="220"/>
              </w:trPr>
              <w:tc>
                <w:tcPr>
                  <w:tcW w:w="1089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3A159EF6" w14:textId="6A0C6E09" w:rsidR="0079709B" w:rsidRDefault="0079709B" w:rsidP="0079709B">
                  <w:pPr>
                    <w:pStyle w:val="PargrafodaLista"/>
                    <w:spacing w:before="0" w:line="254" w:lineRule="auto"/>
                    <w:jc w:val="left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79709B">
                    <w:rPr>
                      <w:rFonts w:asciiTheme="minorHAnsi" w:hAnsiTheme="minorHAnsi" w:cstheme="minorHAnsi"/>
                      <w:noProof/>
                      <w:sz w:val="22"/>
                      <w:szCs w:val="22"/>
                      <w:lang w:eastAsia="en-US"/>
                    </w:rPr>
                    <w:drawing>
                      <wp:anchor distT="0" distB="0" distL="114300" distR="114300" simplePos="0" relativeHeight="251658240" behindDoc="1" locked="0" layoutInCell="1" allowOverlap="1" wp14:anchorId="79E62F2D" wp14:editId="64F9A4A5">
                        <wp:simplePos x="0" y="0"/>
                        <wp:positionH relativeFrom="column">
                          <wp:posOffset>-2168525</wp:posOffset>
                        </wp:positionH>
                        <wp:positionV relativeFrom="paragraph">
                          <wp:posOffset>-635</wp:posOffset>
                        </wp:positionV>
                        <wp:extent cx="2034540" cy="3634105"/>
                        <wp:effectExtent l="0" t="0" r="3810" b="4445"/>
                        <wp:wrapTight wrapText="bothSides">
                          <wp:wrapPolygon edited="0">
                            <wp:start x="0" y="0"/>
                            <wp:lineTo x="0" y="21513"/>
                            <wp:lineTo x="21438" y="21513"/>
                            <wp:lineTo x="21438" y="0"/>
                            <wp:lineTo x="0" y="0"/>
                          </wp:wrapPolygon>
                        </wp:wrapTight>
                        <wp:docPr id="6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219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034540" cy="36341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3B2E6223" w14:textId="5005EF98" w:rsidR="0079709B" w:rsidRDefault="0079709B" w:rsidP="007B491B">
                  <w:pPr>
                    <w:pStyle w:val="PargrafodaLista"/>
                    <w:numPr>
                      <w:ilvl w:val="0"/>
                      <w:numId w:val="5"/>
                    </w:numPr>
                    <w:spacing w:before="0" w:line="254" w:lineRule="auto"/>
                    <w:jc w:val="left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Número de favelas e comunidades urbanas: 38</w:t>
                  </w:r>
                  <w:r w:rsidR="00583B17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.</w:t>
                  </w:r>
                  <w:r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 xml:space="preserve"> (Censo, 2022)</w:t>
                  </w:r>
                </w:p>
                <w:p w14:paraId="0EC5836C" w14:textId="77777777" w:rsidR="0093590F" w:rsidRDefault="0093590F" w:rsidP="0093590F">
                  <w:pPr>
                    <w:pStyle w:val="PargrafodaLista"/>
                    <w:spacing w:before="0" w:line="254" w:lineRule="auto"/>
                    <w:jc w:val="left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</w:p>
                <w:p w14:paraId="3FFAFE99" w14:textId="7FDE464D" w:rsidR="0079709B" w:rsidRDefault="00583B17" w:rsidP="007B491B">
                  <w:pPr>
                    <w:pStyle w:val="PargrafodaLista"/>
                    <w:numPr>
                      <w:ilvl w:val="0"/>
                      <w:numId w:val="5"/>
                    </w:numPr>
                    <w:spacing w:before="0" w:line="254" w:lineRule="auto"/>
                    <w:jc w:val="left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85.651 pessoas residem em favelas e comunidades urbanas. (Censo, 2022).</w:t>
                  </w:r>
                </w:p>
                <w:p w14:paraId="0D3BF3D5" w14:textId="77777777" w:rsidR="0093590F" w:rsidRDefault="0093590F" w:rsidP="0093590F">
                  <w:pPr>
                    <w:pStyle w:val="PargrafodaLista"/>
                    <w:spacing w:before="0" w:line="254" w:lineRule="auto"/>
                    <w:jc w:val="left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</w:p>
                <w:p w14:paraId="6F26F18A" w14:textId="2EEA3790" w:rsidR="003D4EAD" w:rsidRDefault="00583B17" w:rsidP="007B491B">
                  <w:pPr>
                    <w:pStyle w:val="PargrafodaLista"/>
                    <w:numPr>
                      <w:ilvl w:val="0"/>
                      <w:numId w:val="5"/>
                    </w:numPr>
                    <w:spacing w:before="0" w:line="254" w:lineRule="auto"/>
                    <w:jc w:val="left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As de maior volume de habitantes:</w:t>
                  </w:r>
                </w:p>
                <w:p w14:paraId="2CEB24A5" w14:textId="026004D0" w:rsidR="0079709B" w:rsidRDefault="00583B17" w:rsidP="007B491B">
                  <w:pPr>
                    <w:pStyle w:val="PargrafodaLista"/>
                    <w:numPr>
                      <w:ilvl w:val="0"/>
                      <w:numId w:val="8"/>
                    </w:numPr>
                    <w:spacing w:before="0" w:line="254" w:lineRule="auto"/>
                    <w:jc w:val="left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583B17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México 70 (estimativa de entorno de 12mil habitantes, segundo a PM)</w:t>
                  </w:r>
                  <w:r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.</w:t>
                  </w:r>
                </w:p>
                <w:p w14:paraId="38A5622D" w14:textId="5C97C2D5" w:rsidR="00583B17" w:rsidRDefault="00583B17" w:rsidP="007B491B">
                  <w:pPr>
                    <w:pStyle w:val="PargrafodaLista"/>
                    <w:numPr>
                      <w:ilvl w:val="0"/>
                      <w:numId w:val="8"/>
                    </w:numPr>
                    <w:spacing w:before="0" w:line="254" w:lineRule="auto"/>
                    <w:jc w:val="left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583B17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Quarentenário Público</w:t>
                  </w:r>
                  <w:r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 xml:space="preserve">, </w:t>
                  </w:r>
                  <w:r w:rsidRPr="00583B17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9.225 moradores</w:t>
                  </w:r>
                  <w:r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. (Censo, 2022).</w:t>
                  </w:r>
                </w:p>
                <w:p w14:paraId="397047BE" w14:textId="65FCCA89" w:rsidR="00583B17" w:rsidRDefault="00583B17" w:rsidP="007B491B">
                  <w:pPr>
                    <w:pStyle w:val="PargrafodaLista"/>
                    <w:numPr>
                      <w:ilvl w:val="0"/>
                      <w:numId w:val="8"/>
                    </w:numPr>
                    <w:spacing w:before="0" w:line="254" w:lineRule="auto"/>
                    <w:jc w:val="left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583B17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Jardim Rio Branco</w:t>
                  </w:r>
                  <w:r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 xml:space="preserve">, </w:t>
                  </w:r>
                  <w:r w:rsidRPr="00583B17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8.278 moradores</w:t>
                  </w:r>
                  <w:r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. (Censo, 2022).</w:t>
                  </w:r>
                </w:p>
                <w:p w14:paraId="2DF2D093" w14:textId="525224BA" w:rsidR="0093590F" w:rsidRDefault="0093590F" w:rsidP="007B491B">
                  <w:pPr>
                    <w:pStyle w:val="PargrafodaLista"/>
                    <w:numPr>
                      <w:ilvl w:val="0"/>
                      <w:numId w:val="8"/>
                    </w:numPr>
                    <w:spacing w:before="0" w:line="254" w:lineRule="auto"/>
                    <w:jc w:val="left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93590F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CDHU</w:t>
                  </w:r>
                  <w:r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,</w:t>
                  </w:r>
                  <w:r w:rsidRPr="0093590F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 xml:space="preserve"> 6.661 moradores</w:t>
                  </w:r>
                  <w:r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. (Censo, 2022).</w:t>
                  </w:r>
                </w:p>
                <w:p w14:paraId="074EA7D8" w14:textId="3201887F" w:rsidR="0093590F" w:rsidRPr="0093590F" w:rsidRDefault="0093590F" w:rsidP="007B491B">
                  <w:pPr>
                    <w:pStyle w:val="PargrafodaLista"/>
                    <w:numPr>
                      <w:ilvl w:val="0"/>
                      <w:numId w:val="8"/>
                    </w:numPr>
                    <w:spacing w:before="0" w:line="254" w:lineRule="auto"/>
                    <w:jc w:val="left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proofErr w:type="spellStart"/>
                  <w:r w:rsidRPr="0093590F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Saquaré</w:t>
                  </w:r>
                  <w:proofErr w:type="spellEnd"/>
                  <w:r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 xml:space="preserve">, </w:t>
                  </w:r>
                  <w:r w:rsidRPr="0093590F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5.772 moradores</w:t>
                  </w:r>
                  <w:r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. (Censo, 2022).</w:t>
                  </w:r>
                </w:p>
                <w:p w14:paraId="3457CDC9" w14:textId="53C531F6" w:rsidR="0093590F" w:rsidRPr="00583B17" w:rsidRDefault="0093590F" w:rsidP="007B491B">
                  <w:pPr>
                    <w:pStyle w:val="PargrafodaLista"/>
                    <w:numPr>
                      <w:ilvl w:val="0"/>
                      <w:numId w:val="8"/>
                    </w:numPr>
                    <w:spacing w:before="0" w:line="254" w:lineRule="auto"/>
                    <w:jc w:val="left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93590F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Vila Ponte Nova</w:t>
                  </w:r>
                  <w:r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 xml:space="preserve">, </w:t>
                  </w:r>
                  <w:r w:rsidRPr="0093590F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5.099</w:t>
                  </w:r>
                  <w:r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 xml:space="preserve"> </w:t>
                  </w:r>
                  <w:r w:rsidRPr="0093590F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moradores</w:t>
                  </w:r>
                  <w:r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. (Censo, 2022).</w:t>
                  </w:r>
                </w:p>
                <w:p w14:paraId="5C1292B8" w14:textId="77777777" w:rsidR="00583B17" w:rsidRPr="0079709B" w:rsidRDefault="00583B17" w:rsidP="0079709B">
                  <w:pPr>
                    <w:spacing w:before="0" w:line="254" w:lineRule="auto"/>
                    <w:jc w:val="left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</w:p>
                <w:p w14:paraId="440D2741" w14:textId="49BFA559" w:rsidR="003D4EAD" w:rsidRDefault="003D4EAD" w:rsidP="007B491B">
                  <w:pPr>
                    <w:pStyle w:val="PargrafodaLista"/>
                    <w:numPr>
                      <w:ilvl w:val="0"/>
                      <w:numId w:val="5"/>
                    </w:numPr>
                    <w:spacing w:before="0" w:line="254" w:lineRule="auto"/>
                    <w:jc w:val="left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0B0F7E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Características identificadas:</w:t>
                  </w:r>
                </w:p>
                <w:p w14:paraId="583711CF" w14:textId="5576807D" w:rsidR="0079709B" w:rsidRPr="0079709B" w:rsidRDefault="0079709B" w:rsidP="007B491B">
                  <w:pPr>
                    <w:pStyle w:val="PargrafodaLista"/>
                    <w:numPr>
                      <w:ilvl w:val="0"/>
                      <w:numId w:val="7"/>
                    </w:numPr>
                    <w:spacing w:before="0" w:line="254" w:lineRule="auto"/>
                    <w:jc w:val="left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Ocupa 2° lugar em número de favelas e comunidades urbanas da baixada santista.</w:t>
                  </w:r>
                </w:p>
                <w:p w14:paraId="7334E08E" w14:textId="49432913" w:rsidR="0079709B" w:rsidRDefault="0079709B" w:rsidP="003D4EAD">
                  <w:pPr>
                    <w:spacing w:before="0" w:line="254" w:lineRule="auto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 xml:space="preserve">Panorama. IBGE 2022. Censo. </w:t>
                  </w:r>
                </w:p>
                <w:p w14:paraId="0EBD7095" w14:textId="77777777" w:rsidR="00C343DC" w:rsidRDefault="00C343DC" w:rsidP="00C343DC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b/>
                      <w:color w:val="auto"/>
                      <w:lang w:eastAsia="en-US"/>
                    </w:rPr>
                  </w:pPr>
                  <w:r w:rsidRPr="00C343DC">
                    <w:rPr>
                      <w:rFonts w:asciiTheme="minorHAnsi" w:hAnsiTheme="minorHAnsi" w:cstheme="minorHAnsi"/>
                      <w:b/>
                      <w:noProof/>
                      <w:color w:val="auto"/>
                      <w:lang w:eastAsia="en-US"/>
                    </w:rPr>
                    <w:drawing>
                      <wp:inline distT="0" distB="0" distL="0" distR="0" wp14:anchorId="1D8FA8CC" wp14:editId="57E0F0E2">
                        <wp:extent cx="3967480" cy="1920290"/>
                        <wp:effectExtent l="0" t="0" r="0" b="3810"/>
                        <wp:docPr id="5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88710" cy="19305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1445E84" w14:textId="2D63220D" w:rsidR="00C343DC" w:rsidRPr="00C343DC" w:rsidRDefault="00C343DC" w:rsidP="00C343DC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bCs/>
                      <w:color w:val="auto"/>
                      <w:lang w:eastAsia="en-US"/>
                    </w:rPr>
                  </w:pPr>
                  <w:r w:rsidRPr="00C343DC">
                    <w:rPr>
                      <w:rFonts w:asciiTheme="minorHAnsi" w:hAnsiTheme="minorHAnsi" w:cstheme="minorHAnsi"/>
                      <w:bCs/>
                      <w:color w:val="auto"/>
                      <w:sz w:val="20"/>
                      <w:szCs w:val="20"/>
                      <w:lang w:eastAsia="en-US"/>
                    </w:rPr>
                    <w:t>Atlas Brasil</w:t>
                  </w:r>
                </w:p>
              </w:tc>
            </w:tr>
            <w:tr w:rsidR="008A30F5" w:rsidRPr="009677FB" w14:paraId="0004F11D" w14:textId="77777777" w:rsidTr="00C05CE2">
              <w:trPr>
                <w:trHeight w:val="255"/>
              </w:trPr>
              <w:tc>
                <w:tcPr>
                  <w:tcW w:w="1089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3ABD0210" w14:textId="612CD806" w:rsidR="008A30F5" w:rsidRPr="008A30F5" w:rsidRDefault="008A30F5" w:rsidP="008A30F5">
                  <w:pPr>
                    <w:spacing w:before="0" w:line="254" w:lineRule="auto"/>
                    <w:jc w:val="left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</w:p>
              </w:tc>
            </w:tr>
          </w:tbl>
          <w:p w14:paraId="067218C0" w14:textId="45FA6B56" w:rsidR="00D90B5C" w:rsidRPr="009677FB" w:rsidRDefault="00D90B5C" w:rsidP="00175941">
            <w:pPr>
              <w:spacing w:before="0" w:line="259" w:lineRule="auto"/>
              <w:ind w:left="720"/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463602" w:rsidRPr="009677FB" w14:paraId="27DA3D3C" w14:textId="77777777" w:rsidTr="00C05CE2">
        <w:tc>
          <w:tcPr>
            <w:tcW w:w="10936" w:type="dxa"/>
            <w:gridSpan w:val="4"/>
            <w:shd w:val="clear" w:color="auto" w:fill="auto"/>
            <w:hideMark/>
          </w:tcPr>
          <w:p w14:paraId="5612BC9A" w14:textId="245CCEA3" w:rsidR="00463602" w:rsidRPr="009677FB" w:rsidRDefault="00463602" w:rsidP="0076000A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b/>
                <w:bCs/>
                <w:i/>
                <w:color w:val="FF0000"/>
              </w:rPr>
            </w:pPr>
            <w:r w:rsidRPr="00D43B31">
              <w:rPr>
                <w:rFonts w:asciiTheme="minorHAnsi" w:hAnsiTheme="minorHAnsi" w:cstheme="minorHAnsi"/>
                <w:color w:val="auto"/>
                <w:lang w:val="pt-PT"/>
              </w:rPr>
              <w:lastRenderedPageBreak/>
              <w:t>ITEM 3.</w:t>
            </w:r>
            <w:r w:rsidRPr="003727F0">
              <w:rPr>
                <w:rFonts w:asciiTheme="minorHAnsi" w:hAnsiTheme="minorHAnsi" w:cstheme="minorHAnsi"/>
                <w:b/>
                <w:bCs/>
                <w:color w:val="auto"/>
                <w:lang w:val="pt-PT"/>
              </w:rPr>
              <w:t xml:space="preserve"> </w:t>
            </w:r>
            <w:r w:rsidR="0076000A" w:rsidRPr="003727F0">
              <w:rPr>
                <w:rFonts w:asciiTheme="minorHAnsi" w:hAnsiTheme="minorHAnsi" w:cstheme="minorHAnsi"/>
                <w:b/>
                <w:bCs/>
                <w:color w:val="auto"/>
                <w:lang w:val="pt-PT"/>
              </w:rPr>
              <w:t>PRINCIPAIS ATIVIDADES ECONÔMICAS</w:t>
            </w:r>
          </w:p>
        </w:tc>
      </w:tr>
      <w:tr w:rsidR="00463602" w:rsidRPr="009677FB" w14:paraId="5CA18ACB" w14:textId="77777777" w:rsidTr="00C05CE2">
        <w:trPr>
          <w:trHeight w:val="6921"/>
        </w:trPr>
        <w:tc>
          <w:tcPr>
            <w:tcW w:w="10936" w:type="dxa"/>
            <w:gridSpan w:val="4"/>
            <w:shd w:val="clear" w:color="auto" w:fill="CCCCCC"/>
            <w:hideMark/>
          </w:tcPr>
          <w:p w14:paraId="7BECAFEA" w14:textId="3D85B78F" w:rsidR="00F54FCF" w:rsidRPr="008A30F5" w:rsidRDefault="008A30F5" w:rsidP="007B491B">
            <w:pPr>
              <w:pStyle w:val="PargrafodaLista"/>
              <w:numPr>
                <w:ilvl w:val="0"/>
                <w:numId w:val="2"/>
              </w:numPr>
              <w:spacing w:before="0"/>
              <w:textAlignment w:val="baseline"/>
              <w:rPr>
                <w:rFonts w:asciiTheme="minorHAnsi" w:hAnsiTheme="minorHAnsi" w:cstheme="minorHAnsi"/>
                <w:b/>
                <w:color w:val="auto"/>
              </w:rPr>
            </w:pPr>
            <w:r>
              <w:rPr>
                <w:rFonts w:asciiTheme="minorHAnsi" w:hAnsiTheme="minorHAnsi" w:cstheme="minorHAnsi"/>
                <w:b/>
                <w:color w:val="auto"/>
              </w:rPr>
              <w:lastRenderedPageBreak/>
              <w:t>P</w:t>
            </w:r>
            <w:r w:rsidR="00C538AB">
              <w:rPr>
                <w:rFonts w:asciiTheme="minorHAnsi" w:hAnsiTheme="minorHAnsi" w:cstheme="minorHAnsi"/>
                <w:b/>
                <w:color w:val="auto"/>
              </w:rPr>
              <w:t>rincipais características da economia municipal</w:t>
            </w:r>
          </w:p>
          <w:p w14:paraId="10D88381" w14:textId="4DDFC5EF" w:rsidR="008A30F5" w:rsidRPr="008A30F5" w:rsidRDefault="00252605" w:rsidP="007B491B">
            <w:pPr>
              <w:pStyle w:val="PargrafodaLista"/>
              <w:numPr>
                <w:ilvl w:val="0"/>
                <w:numId w:val="2"/>
              </w:numPr>
              <w:spacing w:before="0"/>
              <w:textAlignment w:val="baseline"/>
              <w:rPr>
                <w:rFonts w:asciiTheme="minorHAnsi" w:hAnsiTheme="minorHAnsi" w:cstheme="minorHAnsi"/>
                <w:i/>
                <w:iCs/>
                <w:color w:val="FF0000"/>
              </w:rPr>
            </w:pPr>
            <w:r w:rsidRPr="008A30F5">
              <w:rPr>
                <w:rFonts w:asciiTheme="minorHAnsi" w:hAnsiTheme="minorHAnsi" w:cstheme="minorHAnsi"/>
                <w:i/>
                <w:iCs/>
                <w:color w:val="auto"/>
              </w:rPr>
              <w:t xml:space="preserve">índice de GINI </w:t>
            </w:r>
            <w:r w:rsidR="00C343DC" w:rsidRPr="008A30F5">
              <w:rPr>
                <w:rFonts w:asciiTheme="minorHAnsi" w:hAnsiTheme="minorHAnsi" w:cstheme="minorHAnsi"/>
                <w:i/>
                <w:iCs/>
                <w:color w:val="auto"/>
              </w:rPr>
              <w:t>(0,47. 2010)</w:t>
            </w:r>
            <w:r w:rsidRPr="008A30F5">
              <w:rPr>
                <w:rFonts w:asciiTheme="minorHAnsi" w:hAnsiTheme="minorHAnsi" w:cstheme="minorHAnsi"/>
                <w:i/>
                <w:iCs/>
                <w:color w:val="auto"/>
              </w:rPr>
              <w:t>.</w:t>
            </w:r>
          </w:p>
          <w:p w14:paraId="1CB94BA0" w14:textId="77777777" w:rsidR="008A30F5" w:rsidRPr="008A30F5" w:rsidRDefault="008A30F5" w:rsidP="008A30F5">
            <w:pPr>
              <w:pStyle w:val="PargrafodaLista"/>
              <w:spacing w:before="0"/>
              <w:textAlignment w:val="baseline"/>
              <w:rPr>
                <w:rFonts w:asciiTheme="minorHAnsi" w:hAnsiTheme="minorHAnsi" w:cstheme="minorHAnsi"/>
                <w:i/>
                <w:iCs/>
                <w:color w:val="FF0000"/>
              </w:rPr>
            </w:pPr>
          </w:p>
          <w:p w14:paraId="2870F7A0" w14:textId="3BA7C9E5" w:rsidR="008A30F5" w:rsidRPr="008A30F5" w:rsidRDefault="008A30F5" w:rsidP="008A30F5">
            <w:pPr>
              <w:spacing w:before="0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color w:val="FF0000"/>
              </w:rPr>
            </w:pPr>
            <w:r w:rsidRPr="008A30F5">
              <w:rPr>
                <w:noProof/>
              </w:rPr>
              <w:drawing>
                <wp:inline distT="0" distB="0" distL="0" distR="0" wp14:anchorId="2EF9258B" wp14:editId="272206B0">
                  <wp:extent cx="5400040" cy="2390775"/>
                  <wp:effectExtent l="0" t="0" r="0" b="9525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AA564B" w14:textId="3E89C152" w:rsidR="00DC4D8B" w:rsidRDefault="008A30F5" w:rsidP="008A30F5">
            <w:pPr>
              <w:spacing w:before="0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color w:val="FF0000"/>
              </w:rPr>
            </w:pPr>
            <w:r w:rsidRPr="008A30F5">
              <w:rPr>
                <w:rFonts w:asciiTheme="minorHAnsi" w:hAnsiTheme="minorHAnsi" w:cstheme="minorHAnsi"/>
                <w:i/>
                <w:iCs/>
                <w:noProof/>
                <w:color w:val="FF0000"/>
              </w:rPr>
              <w:drawing>
                <wp:inline distT="0" distB="0" distL="0" distR="0" wp14:anchorId="45CA3F94" wp14:editId="7AF5F3F8">
                  <wp:extent cx="5400040" cy="2706370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0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13763" w14:textId="09E7B13F" w:rsidR="008A30F5" w:rsidRDefault="008A30F5" w:rsidP="008A30F5">
            <w:pPr>
              <w:spacing w:before="0"/>
              <w:jc w:val="center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8A30F5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18877E07" wp14:editId="20FA989A">
                  <wp:extent cx="5400040" cy="3053715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5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51811F" w14:textId="71A26CB4" w:rsidR="008A30F5" w:rsidRDefault="008A30F5" w:rsidP="008A30F5">
            <w:pPr>
              <w:spacing w:before="0"/>
              <w:jc w:val="center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8A30F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lastRenderedPageBreak/>
              <w:t>Data MPE Brasil. Via Receita Federal</w:t>
            </w:r>
          </w:p>
          <w:p w14:paraId="27D8F2A9" w14:textId="48E1FD29" w:rsidR="008A30F5" w:rsidRDefault="008A30F5" w:rsidP="008A30F5">
            <w:pPr>
              <w:spacing w:before="0"/>
              <w:jc w:val="center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14:paraId="20B9EE7B" w14:textId="50D7609E" w:rsidR="008A30F5" w:rsidRDefault="008A30F5" w:rsidP="008A30F5">
            <w:pPr>
              <w:spacing w:before="0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Nota-se que SV é um município que concentra 47% de empregados no funcionalismo público. E que a atividade de confecção de vestuário é a principal economia do município.</w:t>
            </w:r>
          </w:p>
          <w:p w14:paraId="52CF0E69" w14:textId="77777777" w:rsidR="008A30F5" w:rsidRPr="008A30F5" w:rsidRDefault="008A30F5" w:rsidP="008A30F5">
            <w:pPr>
              <w:spacing w:before="0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14:paraId="2EA0747C" w14:textId="16B44D06" w:rsidR="00C05CE2" w:rsidRPr="00613724" w:rsidRDefault="00DC4D8B" w:rsidP="00C05CE2">
            <w:pPr>
              <w:spacing w:before="0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color w:val="FF0000"/>
              </w:rPr>
            </w:pPr>
            <w:r w:rsidRPr="00DC4D8B">
              <w:rPr>
                <w:rFonts w:asciiTheme="minorHAnsi" w:hAnsiTheme="minorHAnsi" w:cstheme="minorHAnsi"/>
                <w:i/>
                <w:iCs/>
                <w:noProof/>
                <w:color w:val="FF0000"/>
              </w:rPr>
              <w:drawing>
                <wp:inline distT="0" distB="0" distL="0" distR="0" wp14:anchorId="6AB4BB20" wp14:editId="2D6F037D">
                  <wp:extent cx="3685540" cy="1891743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7004" cy="1897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146F" w:rsidRPr="009677FB" w14:paraId="41F534AD" w14:textId="77777777" w:rsidTr="00C05CE2">
        <w:tc>
          <w:tcPr>
            <w:tcW w:w="10936" w:type="dxa"/>
            <w:gridSpan w:val="4"/>
            <w:shd w:val="clear" w:color="auto" w:fill="FFFFFF" w:themeFill="background1"/>
          </w:tcPr>
          <w:p w14:paraId="76F2A31E" w14:textId="77777777" w:rsidR="00E6146F" w:rsidRPr="003727F0" w:rsidRDefault="00E6146F" w:rsidP="00E6146F">
            <w:pPr>
              <w:spacing w:before="0"/>
              <w:textAlignment w:val="baseline"/>
              <w:rPr>
                <w:rFonts w:asciiTheme="minorHAnsi" w:hAnsiTheme="minorHAnsi" w:cstheme="minorHAnsi"/>
                <w:b/>
                <w:color w:val="auto"/>
              </w:rPr>
            </w:pPr>
            <w:r>
              <w:rPr>
                <w:rFonts w:asciiTheme="minorHAnsi" w:hAnsiTheme="minorHAnsi" w:cstheme="minorHAnsi"/>
                <w:b/>
                <w:color w:val="auto"/>
              </w:rPr>
              <w:lastRenderedPageBreak/>
              <w:t xml:space="preserve">ITEM 4. </w:t>
            </w:r>
            <w:r w:rsidRPr="003727F0">
              <w:rPr>
                <w:rFonts w:asciiTheme="minorHAnsi" w:hAnsiTheme="minorHAnsi" w:cstheme="minorHAnsi"/>
                <w:b/>
                <w:color w:val="auto"/>
              </w:rPr>
              <w:t>Características ambientais</w:t>
            </w:r>
          </w:p>
          <w:tbl>
            <w:tblPr>
              <w:tblStyle w:val="Tabelacomgrade"/>
              <w:tblW w:w="10858" w:type="dxa"/>
              <w:tblLook w:val="04A0" w:firstRow="1" w:lastRow="0" w:firstColumn="1" w:lastColumn="0" w:noHBand="0" w:noVBand="1"/>
            </w:tblPr>
            <w:tblGrid>
              <w:gridCol w:w="5800"/>
              <w:gridCol w:w="5058"/>
            </w:tblGrid>
            <w:tr w:rsidR="00E6146F" w:rsidRPr="009677FB" w14:paraId="603B4C6D" w14:textId="77777777" w:rsidTr="00C05CE2">
              <w:trPr>
                <w:trHeight w:val="291"/>
              </w:trPr>
              <w:tc>
                <w:tcPr>
                  <w:tcW w:w="5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568A0AC" w14:textId="77777777" w:rsidR="00E6146F" w:rsidRPr="009677FB" w:rsidRDefault="00E6146F" w:rsidP="00E6146F">
                  <w:pPr>
                    <w:spacing w:before="0" w:line="254" w:lineRule="auto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  <w:t>Bioma</w:t>
                  </w:r>
                </w:p>
              </w:tc>
              <w:tc>
                <w:tcPr>
                  <w:tcW w:w="50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29E8BA2E" w14:textId="7AB5067E" w:rsidR="00E6146F" w:rsidRPr="0043293C" w:rsidRDefault="008A30F5" w:rsidP="0043293C">
                  <w:pPr>
                    <w:spacing w:before="0" w:line="254" w:lineRule="auto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43293C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Mata Atlântica</w:t>
                  </w:r>
                </w:p>
              </w:tc>
            </w:tr>
            <w:tr w:rsidR="00E6146F" w:rsidRPr="009677FB" w14:paraId="5915BB33" w14:textId="77777777" w:rsidTr="00C05CE2">
              <w:trPr>
                <w:trHeight w:val="1142"/>
              </w:trPr>
              <w:tc>
                <w:tcPr>
                  <w:tcW w:w="5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DEFEA02" w14:textId="77777777" w:rsidR="00E6146F" w:rsidRDefault="00E6146F" w:rsidP="00E6146F">
                  <w:pPr>
                    <w:spacing w:before="0" w:line="254" w:lineRule="auto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  <w:t>Bacia hidrográfica</w:t>
                  </w:r>
                </w:p>
              </w:tc>
              <w:tc>
                <w:tcPr>
                  <w:tcW w:w="50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57F12498" w14:textId="08884D60" w:rsidR="00E6146F" w:rsidRPr="0043293C" w:rsidRDefault="008A30F5" w:rsidP="0043293C">
                  <w:pPr>
                    <w:spacing w:before="0" w:line="254" w:lineRule="auto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43293C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 xml:space="preserve">São Vicente está inserido na UGRHI 7 – </w:t>
                  </w:r>
                  <w:r w:rsidRPr="0043293C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  <w:t>Bacia Hidrográfica da Baixada Santista</w:t>
                  </w:r>
                  <w:r w:rsidRPr="0043293C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, formada pelos municípios da região, incluindo Santos, Guarujá e Praia Grande</w:t>
                  </w:r>
                </w:p>
              </w:tc>
            </w:tr>
            <w:tr w:rsidR="00E6146F" w:rsidRPr="009677FB" w14:paraId="06DC2D86" w14:textId="77777777" w:rsidTr="00C05CE2">
              <w:trPr>
                <w:trHeight w:val="3159"/>
              </w:trPr>
              <w:tc>
                <w:tcPr>
                  <w:tcW w:w="5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1BB8784" w14:textId="77777777" w:rsidR="00E6146F" w:rsidRDefault="00E6146F" w:rsidP="00E6146F">
                  <w:pPr>
                    <w:spacing w:before="0" w:line="254" w:lineRule="auto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  <w:t>Clima (incluindo período de chuvas e secas)</w:t>
                  </w:r>
                </w:p>
              </w:tc>
              <w:tc>
                <w:tcPr>
                  <w:tcW w:w="50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17816CAC" w14:textId="77777777" w:rsidR="00E6146F" w:rsidRDefault="0043293C" w:rsidP="0043293C">
                  <w:pPr>
                    <w:spacing w:before="0" w:line="254" w:lineRule="auto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43293C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Tropical úmido</w:t>
                  </w:r>
                  <w:proofErr w:type="gramStart"/>
                  <w:r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 xml:space="preserve">, </w:t>
                  </w:r>
                  <w:r w:rsidRPr="0043293C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,</w:t>
                  </w:r>
                  <w:proofErr w:type="gramEnd"/>
                  <w:r w:rsidRPr="0043293C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 xml:space="preserve"> com pequena variação térmica anual e chuvas bem distribuídas ao longo do ano.</w:t>
                  </w:r>
                </w:p>
                <w:p w14:paraId="213ECA23" w14:textId="36E33C2B" w:rsidR="0043293C" w:rsidRPr="0043293C" w:rsidRDefault="0043293C" w:rsidP="007B491B">
                  <w:pPr>
                    <w:pStyle w:val="PargrafodaLista"/>
                    <w:numPr>
                      <w:ilvl w:val="0"/>
                      <w:numId w:val="7"/>
                    </w:numPr>
                    <w:spacing w:before="0" w:line="254" w:lineRule="auto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43293C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 xml:space="preserve">Período mais chuvoso: </w:t>
                  </w:r>
                  <w:proofErr w:type="gramStart"/>
                  <w:r w:rsidRPr="0043293C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Outubro</w:t>
                  </w:r>
                  <w:proofErr w:type="gramEnd"/>
                  <w:r w:rsidRPr="0043293C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 xml:space="preserve"> a março (verão)</w:t>
                  </w:r>
                  <w:r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.</w:t>
                  </w:r>
                </w:p>
                <w:p w14:paraId="45B75030" w14:textId="4CCEDC38" w:rsidR="0043293C" w:rsidRPr="0043293C" w:rsidRDefault="0043293C" w:rsidP="007B491B">
                  <w:pPr>
                    <w:pStyle w:val="PargrafodaLista"/>
                    <w:numPr>
                      <w:ilvl w:val="0"/>
                      <w:numId w:val="7"/>
                    </w:numPr>
                    <w:spacing w:before="0" w:line="254" w:lineRule="auto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43293C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 xml:space="preserve">Período menos chuvoso: </w:t>
                  </w:r>
                  <w:proofErr w:type="gramStart"/>
                  <w:r w:rsidRPr="0043293C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Junho</w:t>
                  </w:r>
                  <w:proofErr w:type="gramEnd"/>
                  <w:r w:rsidRPr="0043293C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 xml:space="preserve"> a agosto, mas mesmo nesses meses chove com frequência</w:t>
                  </w:r>
                  <w:r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.</w:t>
                  </w:r>
                </w:p>
                <w:p w14:paraId="248C24A5" w14:textId="4687FFB5" w:rsidR="0043293C" w:rsidRPr="0043293C" w:rsidRDefault="0043293C" w:rsidP="007B491B">
                  <w:pPr>
                    <w:pStyle w:val="PargrafodaLista"/>
                    <w:numPr>
                      <w:ilvl w:val="0"/>
                      <w:numId w:val="7"/>
                    </w:numPr>
                    <w:spacing w:before="0" w:line="254" w:lineRule="auto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43293C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 xml:space="preserve">Índice pluviométrico anual: Entre 2.000 mm e 2.500 mm, com picos superiores em anos de El </w:t>
                  </w:r>
                  <w:proofErr w:type="spellStart"/>
                  <w:r w:rsidRPr="0043293C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Niño</w:t>
                  </w:r>
                  <w:proofErr w:type="spellEnd"/>
                  <w:r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.</w:t>
                  </w:r>
                </w:p>
                <w:p w14:paraId="2F669FC4" w14:textId="77777777" w:rsidR="0043293C" w:rsidRPr="0043293C" w:rsidRDefault="0043293C" w:rsidP="0043293C">
                  <w:pPr>
                    <w:spacing w:before="0" w:line="254" w:lineRule="auto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</w:p>
                <w:p w14:paraId="024AB3B1" w14:textId="0F0BE32B" w:rsidR="0043293C" w:rsidRPr="0043293C" w:rsidRDefault="0043293C" w:rsidP="0043293C">
                  <w:pPr>
                    <w:spacing w:before="0" w:line="254" w:lineRule="auto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 w:rsidRPr="0043293C"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A elevada umidade e as chuvas constantes são influenciadas pela proximidade com o mar e com a Serra do Mar, que forma uma barreira orográfica para a umidade vinda do Atlântico.</w:t>
                  </w:r>
                </w:p>
              </w:tc>
            </w:tr>
            <w:tr w:rsidR="00E6146F" w:rsidRPr="009677FB" w14:paraId="76F08FA8" w14:textId="77777777" w:rsidTr="00C05CE2">
              <w:trPr>
                <w:trHeight w:val="3827"/>
              </w:trPr>
              <w:tc>
                <w:tcPr>
                  <w:tcW w:w="5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7CB2534" w14:textId="77777777" w:rsidR="00E6146F" w:rsidRDefault="00E6146F" w:rsidP="00E6146F">
                  <w:pPr>
                    <w:spacing w:before="0" w:line="254" w:lineRule="auto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  <w:lastRenderedPageBreak/>
                    <w:t>Relevo</w:t>
                  </w:r>
                </w:p>
              </w:tc>
              <w:tc>
                <w:tcPr>
                  <w:tcW w:w="50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569C5CD9" w14:textId="77777777" w:rsidR="0043293C" w:rsidRDefault="0043293C" w:rsidP="0043293C">
                  <w:pPr>
                    <w:spacing w:before="100" w:beforeAutospacing="1" w:after="100" w:afterAutospacing="1"/>
                    <w:jc w:val="left"/>
                    <w:rPr>
                      <w:rFonts w:asciiTheme="minorHAnsi" w:hAnsiTheme="minorHAnsi" w:cs="Times New Roman"/>
                      <w:color w:val="auto"/>
                      <w:sz w:val="22"/>
                      <w:szCs w:val="22"/>
                    </w:rPr>
                  </w:pPr>
                  <w:r w:rsidRPr="0043293C">
                    <w:rPr>
                      <w:rFonts w:asciiTheme="minorHAnsi" w:hAnsiTheme="minorHAnsi" w:cs="Times New Roman"/>
                      <w:b/>
                      <w:bCs/>
                      <w:color w:val="auto"/>
                      <w:sz w:val="22"/>
                      <w:szCs w:val="22"/>
                    </w:rPr>
                    <w:t>Planície litorânea</w:t>
                  </w:r>
                  <w:r w:rsidRPr="0043293C">
                    <w:rPr>
                      <w:rFonts w:asciiTheme="minorHAnsi" w:hAnsiTheme="minorHAnsi" w:cs="Times New Roman"/>
                      <w:color w:val="auto"/>
                      <w:sz w:val="22"/>
                      <w:szCs w:val="22"/>
                    </w:rPr>
                    <w:t xml:space="preserve">: áreas baixas e planas próximas ao oceano, com presença de </w:t>
                  </w:r>
                  <w:r w:rsidRPr="0043293C">
                    <w:rPr>
                      <w:rFonts w:asciiTheme="minorHAnsi" w:hAnsiTheme="minorHAnsi" w:cs="Times New Roman"/>
                      <w:b/>
                      <w:bCs/>
                      <w:color w:val="auto"/>
                      <w:sz w:val="22"/>
                      <w:szCs w:val="22"/>
                    </w:rPr>
                    <w:t>manguezais, restingas e áreas urbanas</w:t>
                  </w:r>
                  <w:r w:rsidRPr="0043293C">
                    <w:rPr>
                      <w:rFonts w:asciiTheme="minorHAnsi" w:hAnsiTheme="minorHAnsi" w:cs="Times New Roman"/>
                      <w:color w:val="auto"/>
                      <w:sz w:val="22"/>
                      <w:szCs w:val="22"/>
                    </w:rPr>
                    <w:t xml:space="preserve"> (inclusive ocupações irregulares).</w:t>
                  </w:r>
                </w:p>
                <w:p w14:paraId="40A74FE9" w14:textId="454080DC" w:rsidR="0043293C" w:rsidRPr="0043293C" w:rsidRDefault="0043293C" w:rsidP="0043293C">
                  <w:pPr>
                    <w:spacing w:before="100" w:beforeAutospacing="1" w:after="100" w:afterAutospacing="1"/>
                    <w:jc w:val="left"/>
                    <w:rPr>
                      <w:rFonts w:asciiTheme="minorHAnsi" w:hAnsiTheme="minorHAnsi" w:cs="Times New Roman"/>
                      <w:color w:val="auto"/>
                      <w:sz w:val="22"/>
                      <w:szCs w:val="22"/>
                    </w:rPr>
                  </w:pPr>
                  <w:r w:rsidRPr="0043293C">
                    <w:rPr>
                      <w:rFonts w:asciiTheme="minorHAnsi" w:hAnsiTheme="minorHAnsi" w:cs="Times New Roman"/>
                      <w:b/>
                      <w:bCs/>
                      <w:color w:val="auto"/>
                      <w:sz w:val="22"/>
                      <w:szCs w:val="22"/>
                    </w:rPr>
                    <w:t>Serra do Mar</w:t>
                  </w:r>
                  <w:r w:rsidRPr="0043293C">
                    <w:rPr>
                      <w:rFonts w:asciiTheme="minorHAnsi" w:hAnsiTheme="minorHAnsi" w:cs="Times New Roman"/>
                      <w:color w:val="auto"/>
                      <w:sz w:val="22"/>
                      <w:szCs w:val="22"/>
                    </w:rPr>
                    <w:t>: na parte continental (área de Parque Estadual), com relevo acidentado, presença de encostas íngremes e cobertura vegetal densa.</w:t>
                  </w:r>
                </w:p>
                <w:p w14:paraId="575F1D36" w14:textId="7DD1C06B" w:rsidR="00E6146F" w:rsidRPr="0043293C" w:rsidRDefault="0043293C" w:rsidP="0043293C">
                  <w:pPr>
                    <w:spacing w:before="100" w:beforeAutospacing="1" w:afterAutospacing="1"/>
                    <w:jc w:val="left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3293C">
                    <w:rPr>
                      <w:rFonts w:asciiTheme="minorHAnsi" w:hAnsiTheme="minorHAnsi" w:cs="Times New Roman"/>
                      <w:color w:val="auto"/>
                      <w:sz w:val="22"/>
                      <w:szCs w:val="22"/>
                    </w:rPr>
                    <w:t xml:space="preserve">A combinação de planícies e encostas torna São Vicente </w:t>
                  </w:r>
                  <w:r w:rsidRPr="0043293C">
                    <w:rPr>
                      <w:rFonts w:asciiTheme="minorHAnsi" w:hAnsiTheme="minorHAnsi" w:cs="Times New Roman"/>
                      <w:b/>
                      <w:bCs/>
                      <w:color w:val="auto"/>
                      <w:sz w:val="22"/>
                      <w:szCs w:val="22"/>
                    </w:rPr>
                    <w:t>vulnerável a deslizamentos e alagamentos</w:t>
                  </w:r>
                  <w:r w:rsidRPr="0043293C">
                    <w:rPr>
                      <w:rFonts w:asciiTheme="minorHAnsi" w:hAnsiTheme="minorHAnsi" w:cs="Times New Roman"/>
                      <w:color w:val="auto"/>
                      <w:sz w:val="22"/>
                      <w:szCs w:val="22"/>
                    </w:rPr>
                    <w:t>, especialmente em períodos de chuva intensa.</w:t>
                  </w:r>
                </w:p>
              </w:tc>
            </w:tr>
            <w:tr w:rsidR="00E6146F" w:rsidRPr="009677FB" w14:paraId="18599124" w14:textId="77777777" w:rsidTr="00C05CE2">
              <w:trPr>
                <w:trHeight w:val="279"/>
              </w:trPr>
              <w:tc>
                <w:tcPr>
                  <w:tcW w:w="5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5C42795" w14:textId="77777777" w:rsidR="00E6146F" w:rsidRDefault="00E6146F" w:rsidP="00E6146F">
                  <w:pPr>
                    <w:spacing w:before="0" w:line="254" w:lineRule="auto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  <w:t>Destaques de biodiversidade</w:t>
                  </w:r>
                </w:p>
              </w:tc>
              <w:tc>
                <w:tcPr>
                  <w:tcW w:w="50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512F22DE" w14:textId="42A77ABC" w:rsidR="00E6146F" w:rsidRPr="0043293C" w:rsidRDefault="0043293C" w:rsidP="00E6146F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  <w:lang w:eastAsia="en-US"/>
                    </w:rPr>
                    <w:t>A diversidade de fauna e flora da Mata Atlântica</w:t>
                  </w:r>
                </w:p>
              </w:tc>
            </w:tr>
            <w:tr w:rsidR="00E6146F" w:rsidRPr="009677FB" w14:paraId="10C9860D" w14:textId="77777777" w:rsidTr="00C05CE2">
              <w:trPr>
                <w:trHeight w:val="344"/>
              </w:trPr>
              <w:tc>
                <w:tcPr>
                  <w:tcW w:w="1085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04F0025" w14:textId="5A90B037" w:rsidR="00E6146F" w:rsidRDefault="00C05CE2" w:rsidP="00E6146F">
                  <w:pPr>
                    <w:spacing w:before="0" w:line="254" w:lineRule="auto"/>
                    <w:jc w:val="left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</w:pPr>
                  <w:r w:rsidRPr="0043293C">
                    <w:rPr>
                      <w:rFonts w:asciiTheme="minorHAnsi" w:hAnsiTheme="minorHAnsi" w:cstheme="minorHAnsi"/>
                      <w:b/>
                      <w:bCs/>
                      <w:noProof/>
                      <w:sz w:val="22"/>
                      <w:szCs w:val="22"/>
                      <w:lang w:eastAsia="en-US"/>
                    </w:rPr>
                    <w:drawing>
                      <wp:anchor distT="0" distB="0" distL="114300" distR="114300" simplePos="0" relativeHeight="251659264" behindDoc="0" locked="0" layoutInCell="1" allowOverlap="1" wp14:anchorId="1378E721" wp14:editId="08BE8D84">
                        <wp:simplePos x="0" y="0"/>
                        <wp:positionH relativeFrom="column">
                          <wp:posOffset>2454275</wp:posOffset>
                        </wp:positionH>
                        <wp:positionV relativeFrom="paragraph">
                          <wp:posOffset>181067</wp:posOffset>
                        </wp:positionV>
                        <wp:extent cx="2540730" cy="2468880"/>
                        <wp:effectExtent l="0" t="0" r="0" b="7620"/>
                        <wp:wrapNone/>
                        <wp:docPr id="12" name="Imagem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02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540730" cy="24688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E6146F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  <w:t>Outros fatores relevantes</w:t>
                  </w:r>
                  <w:r w:rsidR="00F1745E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  <w:t xml:space="preserve"> (áreas de preservação, etc.)</w:t>
                  </w:r>
                  <w:r w:rsidR="00E6146F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  <w:t>:</w:t>
                  </w:r>
                </w:p>
                <w:p w14:paraId="0EA5977E" w14:textId="39D925EC" w:rsidR="00F1745E" w:rsidRDefault="00F1745E" w:rsidP="0043293C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</w:pPr>
                </w:p>
                <w:p w14:paraId="783C6D51" w14:textId="77777777" w:rsidR="00C05CE2" w:rsidRDefault="00C05CE2" w:rsidP="0043293C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  <w:lang w:eastAsia="en-US"/>
                    </w:rPr>
                  </w:pPr>
                </w:p>
                <w:p w14:paraId="0255616A" w14:textId="77777777" w:rsidR="00C05CE2" w:rsidRDefault="00C05CE2" w:rsidP="0043293C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  <w:lang w:eastAsia="en-US"/>
                    </w:rPr>
                  </w:pPr>
                </w:p>
                <w:p w14:paraId="7194E57C" w14:textId="77777777" w:rsidR="00C05CE2" w:rsidRDefault="00C05CE2" w:rsidP="0043293C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  <w:lang w:eastAsia="en-US"/>
                    </w:rPr>
                  </w:pPr>
                </w:p>
                <w:p w14:paraId="171D0B3F" w14:textId="77777777" w:rsidR="00C05CE2" w:rsidRDefault="00C05CE2" w:rsidP="0043293C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  <w:lang w:eastAsia="en-US"/>
                    </w:rPr>
                  </w:pPr>
                </w:p>
                <w:p w14:paraId="0AB1D2B3" w14:textId="77777777" w:rsidR="00C05CE2" w:rsidRDefault="00C05CE2" w:rsidP="0043293C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  <w:lang w:eastAsia="en-US"/>
                    </w:rPr>
                  </w:pPr>
                </w:p>
                <w:p w14:paraId="2FDA0FA0" w14:textId="77777777" w:rsidR="00C05CE2" w:rsidRDefault="00C05CE2" w:rsidP="0043293C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  <w:lang w:eastAsia="en-US"/>
                    </w:rPr>
                  </w:pPr>
                </w:p>
                <w:p w14:paraId="2E304EC9" w14:textId="77777777" w:rsidR="00C05CE2" w:rsidRDefault="00C05CE2" w:rsidP="0043293C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  <w:lang w:eastAsia="en-US"/>
                    </w:rPr>
                  </w:pPr>
                </w:p>
                <w:p w14:paraId="76E70494" w14:textId="1C8F7920" w:rsidR="00C05CE2" w:rsidRDefault="00C05CE2" w:rsidP="0043293C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  <w:lang w:eastAsia="en-US"/>
                    </w:rPr>
                  </w:pPr>
                </w:p>
                <w:p w14:paraId="47267A3F" w14:textId="77777777" w:rsidR="00C05CE2" w:rsidRDefault="00C05CE2" w:rsidP="0043293C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  <w:lang w:eastAsia="en-US"/>
                    </w:rPr>
                  </w:pPr>
                </w:p>
                <w:p w14:paraId="13540BFC" w14:textId="77777777" w:rsidR="00C05CE2" w:rsidRDefault="00C05CE2" w:rsidP="0043293C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  <w:lang w:eastAsia="en-US"/>
                    </w:rPr>
                  </w:pPr>
                </w:p>
                <w:p w14:paraId="688D3153" w14:textId="77777777" w:rsidR="00C05CE2" w:rsidRDefault="00C05CE2" w:rsidP="0043293C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  <w:lang w:eastAsia="en-US"/>
                    </w:rPr>
                  </w:pPr>
                </w:p>
                <w:p w14:paraId="189130D1" w14:textId="77777777" w:rsidR="00C05CE2" w:rsidRDefault="00C05CE2" w:rsidP="0043293C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  <w:lang w:eastAsia="en-US"/>
                    </w:rPr>
                  </w:pPr>
                </w:p>
                <w:p w14:paraId="4FB0C649" w14:textId="77777777" w:rsidR="00C05CE2" w:rsidRDefault="00C05CE2" w:rsidP="0043293C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  <w:lang w:eastAsia="en-US"/>
                    </w:rPr>
                  </w:pPr>
                </w:p>
                <w:p w14:paraId="48165A35" w14:textId="77777777" w:rsidR="00C05CE2" w:rsidRDefault="00C05CE2" w:rsidP="0043293C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  <w:lang w:eastAsia="en-US"/>
                    </w:rPr>
                  </w:pPr>
                </w:p>
                <w:p w14:paraId="6F7B08F3" w14:textId="4BB3B43D" w:rsidR="0043293C" w:rsidRPr="0043293C" w:rsidRDefault="0043293C" w:rsidP="0043293C">
                  <w:pPr>
                    <w:spacing w:before="0" w:line="254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  <w:lang w:eastAsia="en-US"/>
                    </w:rPr>
                  </w:pPr>
                  <w:r w:rsidRPr="0043293C">
                    <w:rPr>
                      <w:rFonts w:asciiTheme="minorHAnsi" w:hAnsiTheme="minorHAnsi" w:cstheme="minorHAnsi"/>
                      <w:sz w:val="20"/>
                      <w:szCs w:val="20"/>
                      <w:lang w:eastAsia="en-US"/>
                    </w:rPr>
                    <w:t>Atlas Brasil. 2017.</w:t>
                  </w:r>
                </w:p>
                <w:p w14:paraId="3F21DA89" w14:textId="46C3ACC2" w:rsidR="00F1745E" w:rsidRDefault="00F1745E" w:rsidP="00E6146F">
                  <w:pPr>
                    <w:spacing w:before="0" w:line="254" w:lineRule="auto"/>
                    <w:jc w:val="left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eastAsia="en-US"/>
                    </w:rPr>
                  </w:pPr>
                </w:p>
              </w:tc>
            </w:tr>
          </w:tbl>
          <w:p w14:paraId="242F3446" w14:textId="77777777" w:rsidR="00E6146F" w:rsidRPr="009677FB" w:rsidRDefault="00E6146F" w:rsidP="0079016A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lang w:val="pt-PT"/>
              </w:rPr>
            </w:pPr>
          </w:p>
        </w:tc>
      </w:tr>
      <w:tr w:rsidR="00E80DB9" w:rsidRPr="009677FB" w14:paraId="591502BB" w14:textId="77777777" w:rsidTr="00C05CE2">
        <w:tc>
          <w:tcPr>
            <w:tcW w:w="10936" w:type="dxa"/>
            <w:gridSpan w:val="4"/>
            <w:shd w:val="clear" w:color="auto" w:fill="FFFFFF" w:themeFill="background1"/>
          </w:tcPr>
          <w:p w14:paraId="73DF5035" w14:textId="22CAD838" w:rsidR="00E80DB9" w:rsidRPr="009677FB" w:rsidRDefault="0079016A" w:rsidP="0079016A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lang w:val="pt-PT"/>
              </w:rPr>
            </w:pPr>
            <w:r w:rsidRPr="009677FB">
              <w:rPr>
                <w:rFonts w:asciiTheme="minorHAnsi" w:hAnsiTheme="minorHAnsi" w:cstheme="minorHAnsi"/>
                <w:lang w:val="pt-PT"/>
              </w:rPr>
              <w:lastRenderedPageBreak/>
              <w:t xml:space="preserve">ITEM </w:t>
            </w:r>
            <w:r w:rsidR="00694F96">
              <w:rPr>
                <w:rFonts w:asciiTheme="minorHAnsi" w:hAnsiTheme="minorHAnsi" w:cstheme="minorHAnsi"/>
                <w:lang w:val="pt-PT"/>
              </w:rPr>
              <w:t>5</w:t>
            </w:r>
            <w:r w:rsidRPr="009677FB">
              <w:rPr>
                <w:rFonts w:asciiTheme="minorHAnsi" w:hAnsiTheme="minorHAnsi" w:cstheme="minorHAnsi"/>
                <w:lang w:val="pt-PT"/>
              </w:rPr>
              <w:t xml:space="preserve">. PRESENÇA DE </w:t>
            </w:r>
            <w:r w:rsidR="00485009">
              <w:rPr>
                <w:rFonts w:asciiTheme="minorHAnsi" w:hAnsiTheme="minorHAnsi" w:cstheme="minorHAnsi"/>
                <w:lang w:val="pt-PT"/>
              </w:rPr>
              <w:t>IPCTs</w:t>
            </w:r>
          </w:p>
        </w:tc>
      </w:tr>
      <w:tr w:rsidR="0079016A" w:rsidRPr="009677FB" w14:paraId="391BC932" w14:textId="77777777" w:rsidTr="00C05CE2">
        <w:tc>
          <w:tcPr>
            <w:tcW w:w="10936" w:type="dxa"/>
            <w:gridSpan w:val="4"/>
            <w:shd w:val="clear" w:color="auto" w:fill="D0CECE" w:themeFill="background2" w:themeFillShade="E6"/>
          </w:tcPr>
          <w:p w14:paraId="4F93B289" w14:textId="689A5490" w:rsidR="001E3F9E" w:rsidRDefault="001E3F9E" w:rsidP="007B491B">
            <w:pPr>
              <w:pStyle w:val="PargrafodaLista"/>
              <w:numPr>
                <w:ilvl w:val="0"/>
                <w:numId w:val="6"/>
              </w:numPr>
              <w:spacing w:before="0"/>
              <w:textAlignment w:val="baseline"/>
              <w:rPr>
                <w:rFonts w:asciiTheme="minorHAnsi" w:hAnsiTheme="minorHAnsi" w:cstheme="minorHAnsi"/>
                <w:iCs/>
              </w:rPr>
            </w:pPr>
            <w:r w:rsidRPr="00F1745E">
              <w:rPr>
                <w:rFonts w:asciiTheme="minorHAnsi" w:hAnsiTheme="minorHAnsi" w:cstheme="minorHAnsi"/>
                <w:iCs/>
              </w:rPr>
              <w:t>Terras Indígenas</w:t>
            </w:r>
            <w:r w:rsidR="00B66CB5" w:rsidRPr="00F1745E">
              <w:rPr>
                <w:rFonts w:asciiTheme="minorHAnsi" w:hAnsiTheme="minorHAnsi" w:cstheme="minorHAnsi"/>
                <w:iCs/>
              </w:rPr>
              <w:t xml:space="preserve"> reconhecidas</w:t>
            </w:r>
            <w:r w:rsidRPr="00F1745E">
              <w:rPr>
                <w:rFonts w:asciiTheme="minorHAnsi" w:hAnsiTheme="minorHAnsi" w:cstheme="minorHAnsi"/>
                <w:iCs/>
              </w:rPr>
              <w:t xml:space="preserve"> </w:t>
            </w:r>
            <w:r w:rsidR="00993911" w:rsidRPr="00F1745E">
              <w:rPr>
                <w:rFonts w:asciiTheme="minorHAnsi" w:hAnsiTheme="minorHAnsi" w:cstheme="minorHAnsi"/>
                <w:iCs/>
              </w:rPr>
              <w:t>(ISA / FUNAI / outras fontes)</w:t>
            </w:r>
            <w:r w:rsidR="00613724">
              <w:rPr>
                <w:rFonts w:asciiTheme="minorHAnsi" w:hAnsiTheme="minorHAnsi" w:cstheme="minorHAnsi"/>
                <w:iCs/>
              </w:rPr>
              <w:t>:</w:t>
            </w:r>
          </w:p>
          <w:p w14:paraId="03AB069C" w14:textId="339D5BE2" w:rsidR="00BC4827" w:rsidRDefault="00BC4827" w:rsidP="00BC4827">
            <w:pPr>
              <w:spacing w:before="0"/>
              <w:ind w:left="360"/>
              <w:textAlignment w:val="baseline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Em São Vicente não há Terras indígenas reconhecidas, porém, há em seus municípios vizinhos, como Itanhaém.</w:t>
            </w:r>
          </w:p>
          <w:p w14:paraId="36DAB2C9" w14:textId="63690C1E" w:rsidR="00BC4827" w:rsidRPr="00BC4827" w:rsidRDefault="00BC4827" w:rsidP="00BC4827">
            <w:pPr>
              <w:spacing w:before="0"/>
              <w:ind w:left="360"/>
              <w:textAlignment w:val="baseline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-</w:t>
            </w:r>
            <w:r>
              <w:rPr>
                <w:iCs/>
              </w:rPr>
              <w:t>E</w:t>
            </w:r>
            <w:r w:rsidRPr="00BC4827">
              <w:rPr>
                <w:rFonts w:asciiTheme="minorHAnsi" w:hAnsiTheme="minorHAnsi" w:cstheme="minorHAnsi"/>
                <w:iCs/>
              </w:rPr>
              <w:t xml:space="preserve">xiste a Terra Indígena Paranapuã, localizada no Parque Estadual </w:t>
            </w:r>
            <w:proofErr w:type="spellStart"/>
            <w:r w:rsidRPr="00BC4827">
              <w:rPr>
                <w:rFonts w:asciiTheme="minorHAnsi" w:hAnsiTheme="minorHAnsi" w:cstheme="minorHAnsi"/>
                <w:iCs/>
              </w:rPr>
              <w:t>Xixová-Japuí</w:t>
            </w:r>
            <w:proofErr w:type="spellEnd"/>
            <w:r w:rsidRPr="00BC4827">
              <w:rPr>
                <w:rFonts w:asciiTheme="minorHAnsi" w:hAnsiTheme="minorHAnsi" w:cstheme="minorHAnsi"/>
                <w:iCs/>
              </w:rPr>
              <w:t>. É um território habitado por indígenas da etnia Guarani Mbyá, oriundos de outras aldeias do litoral paulista. A área está em processo de identificação pela FUNAI desde 2017</w:t>
            </w:r>
            <w:r>
              <w:rPr>
                <w:rFonts w:asciiTheme="minorHAnsi" w:hAnsiTheme="minorHAnsi" w:cstheme="minorHAnsi"/>
                <w:iCs/>
              </w:rPr>
              <w:t>.</w:t>
            </w:r>
          </w:p>
          <w:p w14:paraId="07B54138" w14:textId="703501E7" w:rsidR="001E3F9E" w:rsidRPr="00F1745E" w:rsidRDefault="001E3F9E" w:rsidP="19C7192F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</w:p>
          <w:p w14:paraId="373FB423" w14:textId="334EA4A8" w:rsidR="00F1745E" w:rsidRPr="00C57A3F" w:rsidRDefault="001E3F9E" w:rsidP="00C57A3F">
            <w:pPr>
              <w:pStyle w:val="PargrafodaLista"/>
              <w:numPr>
                <w:ilvl w:val="0"/>
                <w:numId w:val="6"/>
              </w:numPr>
              <w:spacing w:before="0"/>
              <w:jc w:val="left"/>
              <w:textAlignment w:val="baseline"/>
              <w:rPr>
                <w:rFonts w:asciiTheme="minorHAnsi" w:hAnsiTheme="minorHAnsi" w:cstheme="minorHAnsi"/>
              </w:rPr>
            </w:pPr>
            <w:r w:rsidRPr="00C57A3F">
              <w:rPr>
                <w:rFonts w:asciiTheme="minorHAnsi" w:hAnsiTheme="minorHAnsi" w:cstheme="minorHAnsi"/>
                <w:iCs/>
                <w:lang w:val="pt-PT"/>
              </w:rPr>
              <w:t>Comunidades quilombolas certificadas no território municipal</w:t>
            </w:r>
            <w:r w:rsidR="00B66CB5" w:rsidRPr="00C57A3F">
              <w:rPr>
                <w:rFonts w:asciiTheme="minorHAnsi" w:hAnsiTheme="minorHAnsi" w:cstheme="minorHAnsi"/>
                <w:iCs/>
                <w:lang w:val="pt-PT"/>
              </w:rPr>
              <w:t xml:space="preserve"> (</w:t>
            </w:r>
            <w:r w:rsidRPr="00C57A3F">
              <w:rPr>
                <w:rFonts w:asciiTheme="minorHAnsi" w:hAnsiTheme="minorHAnsi" w:cstheme="minorHAnsi"/>
                <w:iCs/>
                <w:lang w:val="pt-PT"/>
              </w:rPr>
              <w:t>Fundação Palmares</w:t>
            </w:r>
            <w:r w:rsidR="00B66CB5" w:rsidRPr="00C57A3F">
              <w:rPr>
                <w:rFonts w:asciiTheme="minorHAnsi" w:hAnsiTheme="minorHAnsi" w:cstheme="minorHAnsi"/>
                <w:iCs/>
                <w:lang w:val="pt-PT"/>
              </w:rPr>
              <w:t>)</w:t>
            </w:r>
            <w:r w:rsidR="00613724" w:rsidRPr="00C57A3F">
              <w:rPr>
                <w:rFonts w:asciiTheme="minorHAnsi" w:hAnsiTheme="minorHAnsi" w:cstheme="minorHAnsi"/>
                <w:iCs/>
                <w:lang w:val="pt-PT"/>
              </w:rPr>
              <w:t>:</w:t>
            </w:r>
            <w:r w:rsidR="00C57A3F">
              <w:rPr>
                <w:rFonts w:asciiTheme="minorHAnsi" w:hAnsiTheme="minorHAnsi" w:cstheme="minorHAnsi"/>
                <w:iCs/>
                <w:lang w:val="pt-PT"/>
              </w:rPr>
              <w:t xml:space="preserve"> Não há comunidade quilombola certificada.</w:t>
            </w:r>
          </w:p>
          <w:p w14:paraId="676CE96F" w14:textId="77777777" w:rsidR="00C57A3F" w:rsidRDefault="00C57A3F" w:rsidP="00C57A3F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</w:rPr>
            </w:pPr>
          </w:p>
          <w:p w14:paraId="007F924A" w14:textId="7ED25DFF" w:rsidR="00C57A3F" w:rsidRPr="00C57A3F" w:rsidRDefault="00C57A3F" w:rsidP="00C57A3F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</w:rPr>
            </w:pPr>
          </w:p>
        </w:tc>
      </w:tr>
      <w:tr w:rsidR="0079016A" w:rsidRPr="009677FB" w14:paraId="17AF1751" w14:textId="77777777" w:rsidTr="00C05CE2">
        <w:tc>
          <w:tcPr>
            <w:tcW w:w="10936" w:type="dxa"/>
            <w:gridSpan w:val="4"/>
            <w:shd w:val="clear" w:color="auto" w:fill="FFFFFF" w:themeFill="background1"/>
          </w:tcPr>
          <w:p w14:paraId="0D33CF94" w14:textId="6ABEC8A0" w:rsidR="0079016A" w:rsidRPr="009677FB" w:rsidRDefault="0079016A" w:rsidP="0079016A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bCs/>
              </w:rPr>
            </w:pPr>
            <w:r w:rsidRPr="009677FB">
              <w:rPr>
                <w:rFonts w:asciiTheme="minorHAnsi" w:hAnsiTheme="minorHAnsi" w:cstheme="minorHAnsi"/>
                <w:lang w:val="pt-PT"/>
              </w:rPr>
              <w:t xml:space="preserve">ITEM </w:t>
            </w:r>
            <w:r w:rsidR="00694F96">
              <w:rPr>
                <w:rFonts w:asciiTheme="minorHAnsi" w:hAnsiTheme="minorHAnsi" w:cstheme="minorHAnsi"/>
                <w:lang w:val="pt-PT"/>
              </w:rPr>
              <w:t>6</w:t>
            </w:r>
            <w:r w:rsidRPr="009677FB">
              <w:rPr>
                <w:rFonts w:asciiTheme="minorHAnsi" w:hAnsiTheme="minorHAnsi" w:cstheme="minorHAnsi"/>
                <w:lang w:val="pt-PT"/>
              </w:rPr>
              <w:t xml:space="preserve">. PRESENÇA DE ASSENTAMENTOS DE REFORMA AGRÁRIA </w:t>
            </w:r>
          </w:p>
        </w:tc>
      </w:tr>
      <w:tr w:rsidR="0079016A" w:rsidRPr="009677FB" w14:paraId="26DF1993" w14:textId="77777777" w:rsidTr="00C05CE2">
        <w:tc>
          <w:tcPr>
            <w:tcW w:w="10936" w:type="dxa"/>
            <w:gridSpan w:val="4"/>
            <w:shd w:val="clear" w:color="auto" w:fill="D0CECE" w:themeFill="background2" w:themeFillShade="E6"/>
          </w:tcPr>
          <w:p w14:paraId="0DDE973C" w14:textId="05EB2563" w:rsidR="001E3F9E" w:rsidRPr="009677FB" w:rsidRDefault="00A607FA" w:rsidP="001E3F9E">
            <w:pPr>
              <w:spacing w:before="0"/>
              <w:textAlignment w:val="baseline"/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(</w:t>
            </w:r>
            <w:r w:rsidR="001E3F9E" w:rsidRPr="009677FB">
              <w:rPr>
                <w:rFonts w:asciiTheme="minorHAnsi" w:hAnsiTheme="minorHAnsi" w:cstheme="minorHAnsi"/>
                <w:i/>
              </w:rPr>
              <w:t>INCRA</w:t>
            </w:r>
            <w:r>
              <w:rPr>
                <w:rFonts w:asciiTheme="minorHAnsi" w:hAnsiTheme="minorHAnsi" w:cstheme="minorHAnsi"/>
                <w:i/>
              </w:rPr>
              <w:t>)</w:t>
            </w:r>
            <w:r w:rsidR="00AD396A">
              <w:rPr>
                <w:rFonts w:asciiTheme="minorHAnsi" w:hAnsiTheme="minorHAnsi" w:cstheme="minorHAnsi"/>
                <w:i/>
              </w:rPr>
              <w:t xml:space="preserve"> </w:t>
            </w:r>
          </w:p>
          <w:p w14:paraId="01E0C480" w14:textId="4E2E4098" w:rsidR="00752431" w:rsidRPr="00D0232C" w:rsidRDefault="00D0232C" w:rsidP="00D0232C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lang w:val="pt-PT"/>
              </w:rPr>
            </w:pPr>
            <w:r>
              <w:rPr>
                <w:rFonts w:asciiTheme="minorHAnsi" w:hAnsiTheme="minorHAnsi" w:cstheme="minorHAnsi"/>
                <w:lang w:val="pt-PT"/>
              </w:rPr>
              <w:t>Pesquisado o município no consolidado de assentamentos da reforma argrária do INCRA de 06/06 de 2025 e não foram localizados assentamentos.</w:t>
            </w:r>
          </w:p>
        </w:tc>
      </w:tr>
      <w:tr w:rsidR="0079016A" w:rsidRPr="009677FB" w14:paraId="361A1CE2" w14:textId="77777777" w:rsidTr="00C05CE2">
        <w:tc>
          <w:tcPr>
            <w:tcW w:w="10936" w:type="dxa"/>
            <w:gridSpan w:val="4"/>
            <w:shd w:val="clear" w:color="auto" w:fill="FFFFFF" w:themeFill="background1"/>
          </w:tcPr>
          <w:p w14:paraId="653B7C3D" w14:textId="4A3A11CC" w:rsidR="0079016A" w:rsidRPr="009677FB" w:rsidRDefault="0079016A" w:rsidP="0079016A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/>
              </w:rPr>
            </w:pPr>
            <w:r w:rsidRPr="009677FB">
              <w:rPr>
                <w:rFonts w:asciiTheme="minorHAnsi" w:hAnsiTheme="minorHAnsi" w:cstheme="minorHAnsi"/>
                <w:lang w:val="pt-PT"/>
              </w:rPr>
              <w:lastRenderedPageBreak/>
              <w:t xml:space="preserve">ITEM </w:t>
            </w:r>
            <w:r w:rsidR="00694F96">
              <w:rPr>
                <w:rFonts w:asciiTheme="minorHAnsi" w:hAnsiTheme="minorHAnsi" w:cstheme="minorHAnsi"/>
                <w:lang w:val="pt-PT"/>
              </w:rPr>
              <w:t>7</w:t>
            </w:r>
            <w:r w:rsidRPr="009677FB">
              <w:rPr>
                <w:rFonts w:asciiTheme="minorHAnsi" w:hAnsiTheme="minorHAnsi" w:cstheme="minorHAnsi"/>
                <w:lang w:val="pt-PT"/>
              </w:rPr>
              <w:t xml:space="preserve">. PATRIMÔNIO </w:t>
            </w:r>
            <w:r w:rsidR="00993911">
              <w:rPr>
                <w:rFonts w:asciiTheme="minorHAnsi" w:hAnsiTheme="minorHAnsi" w:cstheme="minorHAnsi"/>
                <w:lang w:val="pt-PT"/>
              </w:rPr>
              <w:t>CULTURA</w:t>
            </w:r>
            <w:r w:rsidRPr="009677FB">
              <w:rPr>
                <w:rFonts w:asciiTheme="minorHAnsi" w:hAnsiTheme="minorHAnsi" w:cstheme="minorHAnsi"/>
                <w:lang w:val="pt-PT"/>
              </w:rPr>
              <w:t>L E MANIFESTAÇÕES CULTURAIS/LAZER</w:t>
            </w:r>
          </w:p>
        </w:tc>
      </w:tr>
      <w:tr w:rsidR="0079016A" w:rsidRPr="009677FB" w14:paraId="399E60B3" w14:textId="77777777" w:rsidTr="00C05CE2">
        <w:tc>
          <w:tcPr>
            <w:tcW w:w="10936" w:type="dxa"/>
            <w:gridSpan w:val="4"/>
            <w:shd w:val="clear" w:color="auto" w:fill="D0CECE" w:themeFill="background2" w:themeFillShade="E6"/>
          </w:tcPr>
          <w:p w14:paraId="16981D0D" w14:textId="5D5A299F" w:rsidR="00836F88" w:rsidRDefault="00FB228D" w:rsidP="007B491B">
            <w:pPr>
              <w:pStyle w:val="PargrafodaLista"/>
              <w:numPr>
                <w:ilvl w:val="0"/>
                <w:numId w:val="6"/>
              </w:numPr>
              <w:spacing w:before="0"/>
              <w:rPr>
                <w:rFonts w:asciiTheme="minorHAnsi" w:hAnsiTheme="minorHAnsi" w:cstheme="minorHAnsi"/>
                <w:b/>
                <w:bCs/>
              </w:rPr>
            </w:pPr>
            <w:r w:rsidRPr="006119AC">
              <w:rPr>
                <w:rFonts w:asciiTheme="minorHAnsi" w:hAnsiTheme="minorHAnsi" w:cstheme="minorHAnsi"/>
                <w:b/>
                <w:bCs/>
              </w:rPr>
              <w:t>Dados relevantes de patrimônio cultural / imaterial do município (IPHAN, etc.)</w:t>
            </w:r>
          </w:p>
          <w:p w14:paraId="6D67593C" w14:textId="77777777" w:rsidR="004579FE" w:rsidRPr="004579FE" w:rsidRDefault="004579FE" w:rsidP="004579FE">
            <w:pPr>
              <w:spacing w:before="100" w:beforeAutospacing="1" w:after="100" w:afterAutospacing="1"/>
              <w:jc w:val="left"/>
              <w:rPr>
                <w:rFonts w:ascii="Times New Roman" w:hAnsi="Times New Roman" w:cs="Times New Roman"/>
                <w:color w:val="auto"/>
              </w:rPr>
            </w:pPr>
            <w:r w:rsidRPr="004579FE">
              <w:rPr>
                <w:rFonts w:ascii="Times New Roman" w:hAnsi="Times New Roman" w:cs="Times New Roman"/>
                <w:color w:val="auto"/>
              </w:rPr>
              <w:t xml:space="preserve">Segundo o Diário do Litoral, São Vicente possui diversos </w:t>
            </w:r>
            <w:r w:rsidRPr="004579FE">
              <w:rPr>
                <w:rFonts w:ascii="Times New Roman" w:hAnsi="Times New Roman" w:cs="Times New Roman"/>
                <w:b/>
                <w:bCs/>
                <w:color w:val="auto"/>
              </w:rPr>
              <w:t>bens tombados em nível federal, estadual e municipal</w:t>
            </w:r>
            <w:r w:rsidRPr="004579FE">
              <w:rPr>
                <w:rFonts w:ascii="Times New Roman" w:hAnsi="Times New Roman" w:cs="Times New Roman"/>
                <w:color w:val="auto"/>
              </w:rPr>
              <w:t>, com reconhecimento do IPHAN:</w:t>
            </w:r>
          </w:p>
          <w:p w14:paraId="30D74C42" w14:textId="77777777" w:rsidR="004579FE" w:rsidRPr="004579FE" w:rsidRDefault="004579FE" w:rsidP="004579FE">
            <w:pPr>
              <w:numPr>
                <w:ilvl w:val="0"/>
                <w:numId w:val="9"/>
              </w:numPr>
              <w:spacing w:before="100" w:beforeAutospacing="1" w:after="100" w:afterAutospacing="1"/>
              <w:jc w:val="left"/>
              <w:rPr>
                <w:rFonts w:ascii="Times New Roman" w:hAnsi="Times New Roman" w:cs="Times New Roman"/>
                <w:color w:val="auto"/>
              </w:rPr>
            </w:pPr>
            <w:r w:rsidRPr="004579FE">
              <w:rPr>
                <w:rFonts w:ascii="Times New Roman" w:hAnsi="Times New Roman" w:cs="Times New Roman"/>
                <w:b/>
                <w:bCs/>
                <w:color w:val="auto"/>
              </w:rPr>
              <w:t>Remanescentes da Antiga Vila Colonial de São Vicente</w:t>
            </w:r>
            <w:r w:rsidRPr="004579FE">
              <w:rPr>
                <w:rFonts w:ascii="Times New Roman" w:hAnsi="Times New Roman" w:cs="Times New Roman"/>
                <w:color w:val="auto"/>
              </w:rPr>
              <w:t xml:space="preserve"> – trecho que corresponde ao Porto das Naus até a Igreja Matriz, registrado como bem federal desde 1955.</w:t>
            </w:r>
          </w:p>
          <w:p w14:paraId="4E954463" w14:textId="77777777" w:rsidR="004579FE" w:rsidRPr="004579FE" w:rsidRDefault="004579FE" w:rsidP="004579FE">
            <w:pPr>
              <w:numPr>
                <w:ilvl w:val="0"/>
                <w:numId w:val="9"/>
              </w:numPr>
              <w:spacing w:before="100" w:beforeAutospacing="1" w:after="100" w:afterAutospacing="1"/>
              <w:jc w:val="left"/>
              <w:rPr>
                <w:rFonts w:ascii="Times New Roman" w:hAnsi="Times New Roman" w:cs="Times New Roman"/>
                <w:color w:val="auto"/>
              </w:rPr>
            </w:pPr>
            <w:r w:rsidRPr="004579FE">
              <w:rPr>
                <w:rFonts w:ascii="Times New Roman" w:hAnsi="Times New Roman" w:cs="Times New Roman"/>
                <w:b/>
                <w:bCs/>
                <w:color w:val="auto"/>
              </w:rPr>
              <w:t>Igreja Matriz</w:t>
            </w:r>
            <w:r w:rsidRPr="004579FE">
              <w:rPr>
                <w:rFonts w:ascii="Times New Roman" w:hAnsi="Times New Roman" w:cs="Times New Roman"/>
                <w:color w:val="auto"/>
              </w:rPr>
              <w:t xml:space="preserve"> (Praça João Pessoa) – tombada em 1955 pelo IPHAN.</w:t>
            </w:r>
          </w:p>
          <w:p w14:paraId="4F6D5D96" w14:textId="77777777" w:rsidR="004579FE" w:rsidRPr="004579FE" w:rsidRDefault="004579FE" w:rsidP="004579FE">
            <w:pPr>
              <w:numPr>
                <w:ilvl w:val="0"/>
                <w:numId w:val="9"/>
              </w:numPr>
              <w:spacing w:before="100" w:beforeAutospacing="1" w:after="100" w:afterAutospacing="1"/>
              <w:jc w:val="left"/>
              <w:rPr>
                <w:rFonts w:ascii="Times New Roman" w:hAnsi="Times New Roman" w:cs="Times New Roman"/>
                <w:color w:val="auto"/>
              </w:rPr>
            </w:pPr>
            <w:r w:rsidRPr="004579FE">
              <w:rPr>
                <w:rFonts w:ascii="Times New Roman" w:hAnsi="Times New Roman" w:cs="Times New Roman"/>
                <w:b/>
                <w:bCs/>
                <w:color w:val="auto"/>
              </w:rPr>
              <w:t>Ponte Pênsil</w:t>
            </w:r>
            <w:r w:rsidRPr="004579FE">
              <w:rPr>
                <w:rFonts w:ascii="Times New Roman" w:hAnsi="Times New Roman" w:cs="Times New Roman"/>
                <w:color w:val="auto"/>
              </w:rPr>
              <w:t xml:space="preserve"> – entre as avenidas Tupiniquins e Presidente Getúlio Vargas, tombada pelo IPHAN desde 1982.</w:t>
            </w:r>
          </w:p>
          <w:p w14:paraId="31AC123E" w14:textId="77777777" w:rsidR="004579FE" w:rsidRPr="004579FE" w:rsidRDefault="004579FE" w:rsidP="004579FE">
            <w:pPr>
              <w:numPr>
                <w:ilvl w:val="0"/>
                <w:numId w:val="9"/>
              </w:numPr>
              <w:spacing w:before="100" w:beforeAutospacing="1" w:after="100" w:afterAutospacing="1"/>
              <w:jc w:val="left"/>
              <w:rPr>
                <w:rFonts w:ascii="Times New Roman" w:hAnsi="Times New Roman" w:cs="Times New Roman"/>
                <w:color w:val="auto"/>
              </w:rPr>
            </w:pPr>
            <w:r w:rsidRPr="004579FE">
              <w:rPr>
                <w:rFonts w:ascii="Times New Roman" w:hAnsi="Times New Roman" w:cs="Times New Roman"/>
                <w:b/>
                <w:bCs/>
                <w:color w:val="auto"/>
              </w:rPr>
              <w:t>Instituto Histórico e Geográfico de São Vicente (Casa do Barão)</w:t>
            </w:r>
            <w:r w:rsidRPr="004579FE">
              <w:rPr>
                <w:rFonts w:ascii="Times New Roman" w:hAnsi="Times New Roman" w:cs="Times New Roman"/>
                <w:color w:val="auto"/>
              </w:rPr>
              <w:t xml:space="preserve"> – tombado com outras instâncias; possível processo de tombamento federal em curso.</w:t>
            </w:r>
          </w:p>
          <w:p w14:paraId="3144AAB1" w14:textId="77777777" w:rsidR="004579FE" w:rsidRPr="004579FE" w:rsidRDefault="004579FE" w:rsidP="004579FE">
            <w:pPr>
              <w:numPr>
                <w:ilvl w:val="0"/>
                <w:numId w:val="9"/>
              </w:numPr>
              <w:spacing w:before="100" w:beforeAutospacing="1" w:after="100" w:afterAutospacing="1"/>
              <w:jc w:val="left"/>
              <w:rPr>
                <w:rFonts w:ascii="Times New Roman" w:hAnsi="Times New Roman" w:cs="Times New Roman"/>
                <w:color w:val="auto"/>
              </w:rPr>
            </w:pPr>
            <w:r w:rsidRPr="004579FE">
              <w:rPr>
                <w:rFonts w:ascii="Times New Roman" w:hAnsi="Times New Roman" w:cs="Times New Roman"/>
                <w:b/>
                <w:bCs/>
                <w:color w:val="auto"/>
              </w:rPr>
              <w:t>Biquinha de Anchieta</w:t>
            </w:r>
            <w:r w:rsidRPr="004579FE">
              <w:rPr>
                <w:rFonts w:ascii="Times New Roman" w:hAnsi="Times New Roman" w:cs="Times New Roman"/>
                <w:color w:val="auto"/>
              </w:rPr>
              <w:t xml:space="preserve"> – localizada na praça da Biquinha, tombada municipalmente e </w:t>
            </w:r>
            <w:proofErr w:type="spellStart"/>
            <w:r w:rsidRPr="004579FE">
              <w:rPr>
                <w:rFonts w:ascii="Times New Roman" w:hAnsi="Times New Roman" w:cs="Times New Roman"/>
                <w:color w:val="auto"/>
              </w:rPr>
              <w:t>estadualmente</w:t>
            </w:r>
            <w:proofErr w:type="spellEnd"/>
            <w:r w:rsidRPr="004579FE">
              <w:rPr>
                <w:rFonts w:ascii="Times New Roman" w:hAnsi="Times New Roman" w:cs="Times New Roman"/>
                <w:color w:val="auto"/>
              </w:rPr>
              <w:t>.</w:t>
            </w:r>
          </w:p>
          <w:p w14:paraId="66FB9B97" w14:textId="74009D72" w:rsidR="004579FE" w:rsidRPr="004579FE" w:rsidRDefault="004579FE" w:rsidP="004579FE">
            <w:pPr>
              <w:numPr>
                <w:ilvl w:val="0"/>
                <w:numId w:val="9"/>
              </w:numPr>
              <w:spacing w:before="100" w:beforeAutospacing="1" w:after="100" w:afterAutospacing="1"/>
              <w:jc w:val="left"/>
              <w:rPr>
                <w:rFonts w:ascii="Times New Roman" w:hAnsi="Times New Roman" w:cs="Times New Roman"/>
                <w:color w:val="auto"/>
              </w:rPr>
            </w:pPr>
            <w:r w:rsidRPr="004579FE">
              <w:rPr>
                <w:rFonts w:ascii="Times New Roman" w:hAnsi="Times New Roman" w:cs="Times New Roman"/>
                <w:b/>
                <w:bCs/>
                <w:color w:val="auto"/>
              </w:rPr>
              <w:t>Marco Padrão</w:t>
            </w:r>
            <w:r w:rsidRPr="004579FE">
              <w:rPr>
                <w:rFonts w:ascii="Times New Roman" w:hAnsi="Times New Roman" w:cs="Times New Roman"/>
                <w:color w:val="auto"/>
              </w:rPr>
              <w:t xml:space="preserve"> – monumento comemorativo implantado no ilhéu das Pedras do Mato em frente à Biquinha de Anchieta; reconhecido como patrimônio pela cidade.</w:t>
            </w:r>
            <w:r w:rsidRPr="004579FE">
              <w:rPr>
                <w:rFonts w:ascii="Times New Roman" w:hAnsi="Times New Roman" w:cs="Times New Roman"/>
                <w:color w:val="auto"/>
              </w:rPr>
              <w:t> </w:t>
            </w:r>
          </w:p>
          <w:p w14:paraId="5C978B4D" w14:textId="77777777" w:rsidR="00FB228D" w:rsidRDefault="00FB228D" w:rsidP="00FB228D">
            <w:pPr>
              <w:spacing w:before="0"/>
              <w:textAlignment w:val="baseline"/>
              <w:rPr>
                <w:rFonts w:asciiTheme="minorHAnsi" w:hAnsiTheme="minorHAnsi" w:cstheme="minorHAnsi"/>
                <w:b/>
                <w:bCs/>
              </w:rPr>
            </w:pPr>
          </w:p>
          <w:p w14:paraId="0CF8A353" w14:textId="7319ACC7" w:rsidR="002A63A6" w:rsidRPr="00FB228D" w:rsidRDefault="00FB228D" w:rsidP="00FB228D">
            <w:pPr>
              <w:spacing w:before="0"/>
              <w:textAlignment w:val="baseline"/>
              <w:rPr>
                <w:rFonts w:asciiTheme="minorHAnsi" w:hAnsiTheme="minorHAnsi" w:cstheme="minorHAnsi"/>
              </w:rPr>
            </w:pPr>
            <w:r w:rsidRPr="00FB228D">
              <w:rPr>
                <w:rFonts w:asciiTheme="minorHAnsi" w:hAnsiTheme="minorHAnsi" w:cstheme="minorHAnsi"/>
              </w:rPr>
              <w:t>Fonte</w:t>
            </w:r>
            <w:r w:rsidR="00613724">
              <w:rPr>
                <w:rFonts w:asciiTheme="minorHAnsi" w:hAnsiTheme="minorHAnsi" w:cstheme="minorHAnsi"/>
              </w:rPr>
              <w:t>:</w:t>
            </w:r>
            <w:r w:rsidR="004579FE">
              <w:rPr>
                <w:rFonts w:asciiTheme="minorHAnsi" w:hAnsiTheme="minorHAnsi" w:cstheme="minorHAnsi"/>
              </w:rPr>
              <w:t xml:space="preserve"> IA Regenerativa</w:t>
            </w:r>
          </w:p>
        </w:tc>
      </w:tr>
      <w:tr w:rsidR="00F336FA" w:rsidRPr="009677FB" w14:paraId="00DC26D9" w14:textId="77777777" w:rsidTr="00C05CE2">
        <w:tc>
          <w:tcPr>
            <w:tcW w:w="10936" w:type="dxa"/>
            <w:gridSpan w:val="4"/>
            <w:shd w:val="clear" w:color="auto" w:fill="FFFFFF" w:themeFill="background1"/>
          </w:tcPr>
          <w:p w14:paraId="6B5A437E" w14:textId="3B063997" w:rsidR="00F336FA" w:rsidRPr="009677FB" w:rsidRDefault="00F336FA" w:rsidP="19C7192F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</w:rPr>
            </w:pPr>
          </w:p>
        </w:tc>
      </w:tr>
      <w:tr w:rsidR="00F336FA" w:rsidRPr="009677FB" w14:paraId="4BDED1F8" w14:textId="77777777" w:rsidTr="00C05CE2">
        <w:trPr>
          <w:trHeight w:val="43"/>
        </w:trPr>
        <w:tc>
          <w:tcPr>
            <w:tcW w:w="10936" w:type="dxa"/>
            <w:gridSpan w:val="4"/>
            <w:shd w:val="clear" w:color="auto" w:fill="FFFFFF" w:themeFill="background1"/>
          </w:tcPr>
          <w:p w14:paraId="2C04B6A0" w14:textId="78DC33E3" w:rsidR="00CD51F0" w:rsidRPr="009677FB" w:rsidRDefault="00CD51F0" w:rsidP="19C7192F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</w:rPr>
            </w:pPr>
          </w:p>
        </w:tc>
      </w:tr>
      <w:tr w:rsidR="0050636E" w:rsidRPr="009677FB" w14:paraId="3F902EE1" w14:textId="77777777" w:rsidTr="00C05CE2">
        <w:tc>
          <w:tcPr>
            <w:tcW w:w="10936" w:type="dxa"/>
            <w:gridSpan w:val="4"/>
            <w:shd w:val="clear" w:color="auto" w:fill="FFFFFF" w:themeFill="background1"/>
          </w:tcPr>
          <w:p w14:paraId="42C5F68C" w14:textId="1D1C14AA" w:rsidR="0050636E" w:rsidRPr="0050636E" w:rsidRDefault="0050636E" w:rsidP="0050636E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ITEM 9. Contexto </w:t>
            </w:r>
            <w:r w:rsidR="00613724">
              <w:rPr>
                <w:rFonts w:asciiTheme="minorHAnsi" w:hAnsiTheme="minorHAnsi" w:cstheme="minorHAnsi"/>
              </w:rPr>
              <w:t>de Governo</w:t>
            </w:r>
          </w:p>
        </w:tc>
      </w:tr>
      <w:tr w:rsidR="0050636E" w:rsidRPr="009677FB" w14:paraId="3C8F07C0" w14:textId="77777777" w:rsidTr="00C05CE2">
        <w:tc>
          <w:tcPr>
            <w:tcW w:w="10936" w:type="dxa"/>
            <w:gridSpan w:val="4"/>
            <w:shd w:val="clear" w:color="auto" w:fill="FFFFFF" w:themeFill="background1"/>
          </w:tcPr>
          <w:p w14:paraId="5E3B6C1B" w14:textId="34654BEB" w:rsidR="004579FE" w:rsidRPr="004579FE" w:rsidRDefault="004579FE" w:rsidP="006119AC">
            <w:pPr>
              <w:spacing w:before="0"/>
              <w:jc w:val="left"/>
              <w:textAlignment w:val="baseline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Prefeito</w:t>
            </w:r>
          </w:p>
          <w:p w14:paraId="680237DC" w14:textId="396B2371" w:rsidR="006119AC" w:rsidRDefault="004579FE" w:rsidP="006119AC">
            <w:pPr>
              <w:spacing w:before="0"/>
              <w:jc w:val="left"/>
              <w:textAlignment w:val="baseline"/>
              <w:rPr>
                <w:rStyle w:val="Forte"/>
              </w:rPr>
            </w:pPr>
            <w:r w:rsidRPr="004579FE">
              <w:rPr>
                <w:rFonts w:ascii="Times New Roman" w:hAnsi="Times New Roman" w:cs="Times New Roman"/>
              </w:rPr>
              <w:t>O atual prefeito</w:t>
            </w:r>
            <w:r w:rsidRPr="004579FE">
              <w:rPr>
                <w:rFonts w:ascii="Times New Roman" w:hAnsi="Times New Roman" w:cs="Times New Roman"/>
                <w:b/>
                <w:bCs/>
              </w:rPr>
              <w:t xml:space="preserve"> é </w:t>
            </w:r>
            <w:proofErr w:type="spellStart"/>
            <w:r w:rsidRPr="004579FE">
              <w:rPr>
                <w:rStyle w:val="Forte"/>
                <w:rFonts w:ascii="Times New Roman" w:hAnsi="Times New Roman" w:cs="Times New Roman"/>
                <w:b w:val="0"/>
                <w:bCs w:val="0"/>
              </w:rPr>
              <w:t>Kayo</w:t>
            </w:r>
            <w:proofErr w:type="spellEnd"/>
            <w:r w:rsidRPr="004579FE">
              <w:rPr>
                <w:rStyle w:val="Forte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4579FE">
              <w:rPr>
                <w:rStyle w:val="Forte"/>
                <w:rFonts w:ascii="Times New Roman" w:hAnsi="Times New Roman" w:cs="Times New Roman"/>
                <w:b w:val="0"/>
                <w:bCs w:val="0"/>
              </w:rPr>
              <w:t>Felype</w:t>
            </w:r>
            <w:proofErr w:type="spellEnd"/>
            <w:r w:rsidRPr="004579FE">
              <w:rPr>
                <w:rStyle w:val="Forte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4579FE">
              <w:rPr>
                <w:rStyle w:val="Forte"/>
                <w:rFonts w:ascii="Times New Roman" w:hAnsi="Times New Roman" w:cs="Times New Roman"/>
                <w:b w:val="0"/>
                <w:bCs w:val="0"/>
              </w:rPr>
              <w:t>Nachtajler</w:t>
            </w:r>
            <w:proofErr w:type="spellEnd"/>
            <w:r w:rsidRPr="004579FE">
              <w:rPr>
                <w:rStyle w:val="Forte"/>
                <w:rFonts w:ascii="Times New Roman" w:hAnsi="Times New Roman" w:cs="Times New Roman"/>
                <w:b w:val="0"/>
                <w:bCs w:val="0"/>
              </w:rPr>
              <w:t xml:space="preserve"> Amado</w:t>
            </w:r>
            <w:r w:rsidRPr="004579FE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4579FE">
              <w:rPr>
                <w:rFonts w:ascii="Times New Roman" w:hAnsi="Times New Roman" w:cs="Times New Roman"/>
              </w:rPr>
              <w:t>do</w:t>
            </w:r>
            <w:r w:rsidRPr="004579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4579FE">
              <w:rPr>
                <w:rStyle w:val="Forte"/>
                <w:rFonts w:ascii="Times New Roman" w:hAnsi="Times New Roman" w:cs="Times New Roman"/>
                <w:b w:val="0"/>
                <w:bCs w:val="0"/>
              </w:rPr>
              <w:t xml:space="preserve">Partido Podemos (PODE), </w:t>
            </w:r>
            <w:proofErr w:type="spellStart"/>
            <w:r w:rsidRPr="004579FE">
              <w:rPr>
                <w:rStyle w:val="Forte"/>
                <w:rFonts w:ascii="Times New Roman" w:hAnsi="Times New Roman" w:cs="Times New Roman"/>
                <w:b w:val="0"/>
                <w:bCs w:val="0"/>
              </w:rPr>
              <w:t>Kayo</w:t>
            </w:r>
            <w:proofErr w:type="spellEnd"/>
            <w:r w:rsidRPr="004579FE">
              <w:rPr>
                <w:rStyle w:val="Forte"/>
                <w:rFonts w:ascii="Times New Roman" w:hAnsi="Times New Roman" w:cs="Times New Roman"/>
                <w:b w:val="0"/>
                <w:bCs w:val="0"/>
              </w:rPr>
              <w:t xml:space="preserve"> Amado foi reeleito em outubro de 2024 com aproximadamente 87,6% dos votos válidos (cerca de 147.382 votos), tornando-se o prefeito mais votado da história do município</w:t>
            </w:r>
            <w:r>
              <w:rPr>
                <w:rStyle w:val="Forte"/>
                <w:rFonts w:ascii="Times New Roman" w:hAnsi="Times New Roman" w:cs="Times New Roman"/>
                <w:b w:val="0"/>
                <w:bCs w:val="0"/>
              </w:rPr>
              <w:t>.</w:t>
            </w:r>
          </w:p>
          <w:p w14:paraId="612F42B9" w14:textId="6D1F9117" w:rsidR="004579FE" w:rsidRDefault="004579FE" w:rsidP="006119AC">
            <w:pPr>
              <w:spacing w:before="0"/>
              <w:jc w:val="left"/>
              <w:textAlignment w:val="baseline"/>
              <w:rPr>
                <w:rStyle w:val="Forte"/>
              </w:rPr>
            </w:pPr>
          </w:p>
          <w:p w14:paraId="6F0E100C" w14:textId="2F055BE5" w:rsidR="004579FE" w:rsidRDefault="004579FE" w:rsidP="006119AC">
            <w:pPr>
              <w:spacing w:before="0"/>
              <w:jc w:val="left"/>
              <w:textAlignment w:val="baseline"/>
              <w:rPr>
                <w:rStyle w:val="Forte"/>
              </w:rPr>
            </w:pPr>
            <w:r>
              <w:rPr>
                <w:rStyle w:val="Forte"/>
              </w:rPr>
              <w:t>Vereadores</w:t>
            </w:r>
          </w:p>
          <w:p w14:paraId="3B5AF7BC" w14:textId="77777777" w:rsidR="004579FE" w:rsidRPr="004579FE" w:rsidRDefault="004579FE" w:rsidP="004579FE">
            <w:pPr>
              <w:spacing w:before="0"/>
              <w:jc w:val="left"/>
              <w:textAlignment w:val="baseline"/>
              <w:rPr>
                <w:rFonts w:ascii="Times New Roman" w:hAnsi="Times New Roman" w:cs="Times New Roman"/>
              </w:rPr>
            </w:pPr>
            <w:r w:rsidRPr="004579FE">
              <w:rPr>
                <w:rFonts w:ascii="Times New Roman" w:hAnsi="Times New Roman" w:cs="Times New Roman"/>
                <w:highlight w:val="yellow"/>
              </w:rPr>
              <w:t>Direita / direita moderada</w:t>
            </w:r>
          </w:p>
          <w:p w14:paraId="2BDEAB2F" w14:textId="77777777" w:rsidR="004579FE" w:rsidRPr="004579FE" w:rsidRDefault="004579FE" w:rsidP="004579FE">
            <w:pPr>
              <w:spacing w:before="0"/>
              <w:jc w:val="left"/>
              <w:textAlignment w:val="baseline"/>
              <w:rPr>
                <w:rFonts w:ascii="Times New Roman" w:hAnsi="Times New Roman" w:cs="Times New Roman"/>
              </w:rPr>
            </w:pPr>
            <w:r w:rsidRPr="004579FE">
              <w:rPr>
                <w:rFonts w:ascii="Times New Roman" w:hAnsi="Times New Roman" w:cs="Times New Roman"/>
              </w:rPr>
              <w:t xml:space="preserve">• Tiago </w:t>
            </w:r>
            <w:proofErr w:type="spellStart"/>
            <w:r w:rsidRPr="004579FE">
              <w:rPr>
                <w:rFonts w:ascii="Times New Roman" w:hAnsi="Times New Roman" w:cs="Times New Roman"/>
              </w:rPr>
              <w:t>Peretto</w:t>
            </w:r>
            <w:proofErr w:type="spellEnd"/>
            <w:r w:rsidRPr="004579FE">
              <w:rPr>
                <w:rFonts w:ascii="Times New Roman" w:hAnsi="Times New Roman" w:cs="Times New Roman"/>
              </w:rPr>
              <w:t xml:space="preserve"> (UNIÃO)</w:t>
            </w:r>
          </w:p>
          <w:p w14:paraId="1859F348" w14:textId="77777777" w:rsidR="004579FE" w:rsidRPr="004579FE" w:rsidRDefault="004579FE" w:rsidP="004579FE">
            <w:pPr>
              <w:spacing w:before="0"/>
              <w:jc w:val="left"/>
              <w:textAlignment w:val="baseline"/>
              <w:rPr>
                <w:rFonts w:ascii="Times New Roman" w:hAnsi="Times New Roman" w:cs="Times New Roman"/>
              </w:rPr>
            </w:pPr>
            <w:r w:rsidRPr="004579FE">
              <w:rPr>
                <w:rFonts w:ascii="Times New Roman" w:hAnsi="Times New Roman" w:cs="Times New Roman"/>
              </w:rPr>
              <w:t>• Wagner Cabeça (UNIÃO)</w:t>
            </w:r>
          </w:p>
          <w:p w14:paraId="4DD6D664" w14:textId="77777777" w:rsidR="004579FE" w:rsidRPr="004579FE" w:rsidRDefault="004579FE" w:rsidP="004579FE">
            <w:pPr>
              <w:spacing w:before="0"/>
              <w:jc w:val="left"/>
              <w:textAlignment w:val="baseline"/>
              <w:rPr>
                <w:rFonts w:ascii="Times New Roman" w:hAnsi="Times New Roman" w:cs="Times New Roman"/>
              </w:rPr>
            </w:pPr>
            <w:r w:rsidRPr="004579FE">
              <w:rPr>
                <w:rFonts w:ascii="Times New Roman" w:hAnsi="Times New Roman" w:cs="Times New Roman"/>
              </w:rPr>
              <w:t>• Adilson da Farmácia (UNIÃO)</w:t>
            </w:r>
          </w:p>
          <w:p w14:paraId="45EB8DE0" w14:textId="77777777" w:rsidR="004579FE" w:rsidRPr="004579FE" w:rsidRDefault="004579FE" w:rsidP="004579FE">
            <w:pPr>
              <w:spacing w:before="0"/>
              <w:jc w:val="left"/>
              <w:textAlignment w:val="baseline"/>
              <w:rPr>
                <w:rFonts w:ascii="Times New Roman" w:hAnsi="Times New Roman" w:cs="Times New Roman"/>
              </w:rPr>
            </w:pPr>
            <w:r w:rsidRPr="004579FE">
              <w:rPr>
                <w:rFonts w:ascii="Times New Roman" w:hAnsi="Times New Roman" w:cs="Times New Roman"/>
              </w:rPr>
              <w:t xml:space="preserve">• </w:t>
            </w:r>
            <w:proofErr w:type="spellStart"/>
            <w:r w:rsidRPr="004579FE">
              <w:rPr>
                <w:rFonts w:ascii="Times New Roman" w:hAnsi="Times New Roman" w:cs="Times New Roman"/>
              </w:rPr>
              <w:t>Higor</w:t>
            </w:r>
            <w:proofErr w:type="spellEnd"/>
            <w:r w:rsidRPr="004579FE">
              <w:rPr>
                <w:rFonts w:ascii="Times New Roman" w:hAnsi="Times New Roman" w:cs="Times New Roman"/>
              </w:rPr>
              <w:t xml:space="preserve"> Ferreira (UNIÃO)</w:t>
            </w:r>
          </w:p>
          <w:p w14:paraId="78AE9227" w14:textId="77777777" w:rsidR="004579FE" w:rsidRPr="004579FE" w:rsidRDefault="004579FE" w:rsidP="004579FE">
            <w:pPr>
              <w:spacing w:before="0"/>
              <w:jc w:val="left"/>
              <w:textAlignment w:val="baseline"/>
              <w:rPr>
                <w:rFonts w:ascii="Times New Roman" w:hAnsi="Times New Roman" w:cs="Times New Roman"/>
              </w:rPr>
            </w:pPr>
            <w:r w:rsidRPr="004579FE">
              <w:rPr>
                <w:rFonts w:ascii="Times New Roman" w:hAnsi="Times New Roman" w:cs="Times New Roman"/>
              </w:rPr>
              <w:t xml:space="preserve">• </w:t>
            </w:r>
            <w:proofErr w:type="spellStart"/>
            <w:r w:rsidRPr="004579FE">
              <w:rPr>
                <w:rFonts w:ascii="Times New Roman" w:hAnsi="Times New Roman" w:cs="Times New Roman"/>
              </w:rPr>
              <w:t>Benevan</w:t>
            </w:r>
            <w:proofErr w:type="spellEnd"/>
            <w:r w:rsidRPr="004579FE">
              <w:rPr>
                <w:rFonts w:ascii="Times New Roman" w:hAnsi="Times New Roman" w:cs="Times New Roman"/>
              </w:rPr>
              <w:t xml:space="preserve"> Souza (Republicanos)</w:t>
            </w:r>
          </w:p>
          <w:p w14:paraId="5C29E2D2" w14:textId="77777777" w:rsidR="004579FE" w:rsidRPr="004579FE" w:rsidRDefault="004579FE" w:rsidP="004579FE">
            <w:pPr>
              <w:spacing w:before="0"/>
              <w:jc w:val="left"/>
              <w:textAlignment w:val="baseline"/>
              <w:rPr>
                <w:rFonts w:ascii="Times New Roman" w:hAnsi="Times New Roman" w:cs="Times New Roman"/>
              </w:rPr>
            </w:pPr>
            <w:r w:rsidRPr="004579FE">
              <w:rPr>
                <w:rFonts w:ascii="Times New Roman" w:hAnsi="Times New Roman" w:cs="Times New Roman"/>
              </w:rPr>
              <w:t xml:space="preserve">• Felipe </w:t>
            </w:r>
            <w:proofErr w:type="spellStart"/>
            <w:r w:rsidRPr="004579FE">
              <w:rPr>
                <w:rFonts w:ascii="Times New Roman" w:hAnsi="Times New Roman" w:cs="Times New Roman"/>
              </w:rPr>
              <w:t>Rominha</w:t>
            </w:r>
            <w:proofErr w:type="spellEnd"/>
            <w:r w:rsidRPr="004579FE">
              <w:rPr>
                <w:rFonts w:ascii="Times New Roman" w:hAnsi="Times New Roman" w:cs="Times New Roman"/>
              </w:rPr>
              <w:t xml:space="preserve"> (PP)</w:t>
            </w:r>
          </w:p>
          <w:p w14:paraId="4DEF677B" w14:textId="77777777" w:rsidR="004579FE" w:rsidRPr="004579FE" w:rsidRDefault="004579FE" w:rsidP="004579FE">
            <w:pPr>
              <w:spacing w:before="0"/>
              <w:jc w:val="left"/>
              <w:textAlignment w:val="baseline"/>
              <w:rPr>
                <w:rFonts w:ascii="Times New Roman" w:hAnsi="Times New Roman" w:cs="Times New Roman"/>
              </w:rPr>
            </w:pPr>
          </w:p>
          <w:p w14:paraId="7461C7AD" w14:textId="77777777" w:rsidR="004579FE" w:rsidRPr="004579FE" w:rsidRDefault="004579FE" w:rsidP="004579FE">
            <w:pPr>
              <w:spacing w:before="0"/>
              <w:jc w:val="left"/>
              <w:textAlignment w:val="baseline"/>
              <w:rPr>
                <w:rFonts w:ascii="Times New Roman" w:hAnsi="Times New Roman" w:cs="Times New Roman"/>
              </w:rPr>
            </w:pPr>
            <w:r w:rsidRPr="004579FE">
              <w:rPr>
                <w:rFonts w:ascii="Times New Roman" w:hAnsi="Times New Roman" w:cs="Times New Roman"/>
                <w:highlight w:val="cyan"/>
              </w:rPr>
              <w:t>Centro / centro‑direita</w:t>
            </w:r>
          </w:p>
          <w:p w14:paraId="66362A90" w14:textId="77777777" w:rsidR="004579FE" w:rsidRPr="004579FE" w:rsidRDefault="004579FE" w:rsidP="004579FE">
            <w:pPr>
              <w:spacing w:before="0"/>
              <w:jc w:val="left"/>
              <w:textAlignment w:val="baseline"/>
              <w:rPr>
                <w:rFonts w:ascii="Times New Roman" w:hAnsi="Times New Roman" w:cs="Times New Roman"/>
              </w:rPr>
            </w:pPr>
            <w:r w:rsidRPr="004579FE">
              <w:rPr>
                <w:rFonts w:ascii="Times New Roman" w:hAnsi="Times New Roman" w:cs="Times New Roman"/>
              </w:rPr>
              <w:t xml:space="preserve">• </w:t>
            </w:r>
            <w:proofErr w:type="spellStart"/>
            <w:r w:rsidRPr="004579FE">
              <w:rPr>
                <w:rFonts w:ascii="Times New Roman" w:hAnsi="Times New Roman" w:cs="Times New Roman"/>
              </w:rPr>
              <w:t>Jhony</w:t>
            </w:r>
            <w:proofErr w:type="spellEnd"/>
            <w:r w:rsidRPr="004579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579FE">
              <w:rPr>
                <w:rFonts w:ascii="Times New Roman" w:hAnsi="Times New Roman" w:cs="Times New Roman"/>
              </w:rPr>
              <w:t>Sasaki</w:t>
            </w:r>
            <w:proofErr w:type="spellEnd"/>
            <w:r w:rsidRPr="004579FE">
              <w:rPr>
                <w:rFonts w:ascii="Times New Roman" w:hAnsi="Times New Roman" w:cs="Times New Roman"/>
              </w:rPr>
              <w:t xml:space="preserve"> (PODE)</w:t>
            </w:r>
          </w:p>
          <w:p w14:paraId="470BB3BF" w14:textId="77777777" w:rsidR="004579FE" w:rsidRPr="004579FE" w:rsidRDefault="004579FE" w:rsidP="004579FE">
            <w:pPr>
              <w:spacing w:before="0"/>
              <w:jc w:val="left"/>
              <w:textAlignment w:val="baseline"/>
              <w:rPr>
                <w:rFonts w:ascii="Times New Roman" w:hAnsi="Times New Roman" w:cs="Times New Roman"/>
              </w:rPr>
            </w:pPr>
            <w:r w:rsidRPr="004579FE">
              <w:rPr>
                <w:rFonts w:ascii="Times New Roman" w:hAnsi="Times New Roman" w:cs="Times New Roman"/>
              </w:rPr>
              <w:t xml:space="preserve">• Jefferson </w:t>
            </w:r>
            <w:proofErr w:type="spellStart"/>
            <w:r w:rsidRPr="004579FE">
              <w:rPr>
                <w:rFonts w:ascii="Times New Roman" w:hAnsi="Times New Roman" w:cs="Times New Roman"/>
              </w:rPr>
              <w:t>Cezarolli</w:t>
            </w:r>
            <w:proofErr w:type="spellEnd"/>
            <w:r w:rsidRPr="004579FE">
              <w:rPr>
                <w:rFonts w:ascii="Times New Roman" w:hAnsi="Times New Roman" w:cs="Times New Roman"/>
              </w:rPr>
              <w:t xml:space="preserve"> (PODE)</w:t>
            </w:r>
          </w:p>
          <w:p w14:paraId="26FB93A2" w14:textId="77777777" w:rsidR="004579FE" w:rsidRPr="004579FE" w:rsidRDefault="004579FE" w:rsidP="004579FE">
            <w:pPr>
              <w:spacing w:before="0"/>
              <w:jc w:val="left"/>
              <w:textAlignment w:val="baseline"/>
              <w:rPr>
                <w:rFonts w:ascii="Times New Roman" w:hAnsi="Times New Roman" w:cs="Times New Roman"/>
              </w:rPr>
            </w:pPr>
            <w:r w:rsidRPr="004579FE">
              <w:rPr>
                <w:rFonts w:ascii="Times New Roman" w:hAnsi="Times New Roman" w:cs="Times New Roman"/>
              </w:rPr>
              <w:t>• Jatobá (PODE)</w:t>
            </w:r>
          </w:p>
          <w:p w14:paraId="1C5B8140" w14:textId="77777777" w:rsidR="004579FE" w:rsidRPr="004579FE" w:rsidRDefault="004579FE" w:rsidP="004579FE">
            <w:pPr>
              <w:spacing w:before="0"/>
              <w:jc w:val="left"/>
              <w:textAlignment w:val="baseline"/>
              <w:rPr>
                <w:rFonts w:ascii="Times New Roman" w:hAnsi="Times New Roman" w:cs="Times New Roman"/>
              </w:rPr>
            </w:pPr>
            <w:r w:rsidRPr="004579FE">
              <w:rPr>
                <w:rFonts w:ascii="Times New Roman" w:hAnsi="Times New Roman" w:cs="Times New Roman"/>
              </w:rPr>
              <w:t>• Bagre (PODE)</w:t>
            </w:r>
          </w:p>
          <w:p w14:paraId="7D7A2E17" w14:textId="77777777" w:rsidR="004579FE" w:rsidRPr="004579FE" w:rsidRDefault="004579FE" w:rsidP="004579FE">
            <w:pPr>
              <w:spacing w:before="0"/>
              <w:jc w:val="left"/>
              <w:textAlignment w:val="baseline"/>
              <w:rPr>
                <w:rFonts w:ascii="Times New Roman" w:hAnsi="Times New Roman" w:cs="Times New Roman"/>
              </w:rPr>
            </w:pPr>
            <w:r w:rsidRPr="004579FE">
              <w:rPr>
                <w:rFonts w:ascii="Times New Roman" w:hAnsi="Times New Roman" w:cs="Times New Roman"/>
              </w:rPr>
              <w:t>• Prof. Thiago Alexandre (PSD)</w:t>
            </w:r>
          </w:p>
          <w:p w14:paraId="53473140" w14:textId="77777777" w:rsidR="004579FE" w:rsidRPr="004579FE" w:rsidRDefault="004579FE" w:rsidP="004579FE">
            <w:pPr>
              <w:spacing w:before="0"/>
              <w:jc w:val="left"/>
              <w:textAlignment w:val="baseline"/>
              <w:rPr>
                <w:rFonts w:ascii="Times New Roman" w:hAnsi="Times New Roman" w:cs="Times New Roman"/>
              </w:rPr>
            </w:pPr>
            <w:r w:rsidRPr="004579FE">
              <w:rPr>
                <w:rFonts w:ascii="Times New Roman" w:hAnsi="Times New Roman" w:cs="Times New Roman"/>
              </w:rPr>
              <w:t>• Fernando Paulino (PSD)</w:t>
            </w:r>
          </w:p>
          <w:p w14:paraId="6D3938B1" w14:textId="77777777" w:rsidR="004579FE" w:rsidRPr="004579FE" w:rsidRDefault="004579FE" w:rsidP="004579FE">
            <w:pPr>
              <w:spacing w:before="0"/>
              <w:jc w:val="left"/>
              <w:textAlignment w:val="baseline"/>
              <w:rPr>
                <w:rFonts w:ascii="Times New Roman" w:hAnsi="Times New Roman" w:cs="Times New Roman"/>
              </w:rPr>
            </w:pPr>
            <w:r w:rsidRPr="004579FE">
              <w:rPr>
                <w:rFonts w:ascii="Times New Roman" w:hAnsi="Times New Roman" w:cs="Times New Roman"/>
              </w:rPr>
              <w:t>• Edivaldo da Auto Escola (MDB)</w:t>
            </w:r>
          </w:p>
          <w:p w14:paraId="4740D357" w14:textId="77777777" w:rsidR="004579FE" w:rsidRPr="004579FE" w:rsidRDefault="004579FE" w:rsidP="004579FE">
            <w:pPr>
              <w:spacing w:before="0"/>
              <w:jc w:val="left"/>
              <w:textAlignment w:val="baseline"/>
              <w:rPr>
                <w:rFonts w:ascii="Times New Roman" w:hAnsi="Times New Roman" w:cs="Times New Roman"/>
              </w:rPr>
            </w:pPr>
          </w:p>
          <w:p w14:paraId="1CF87FF5" w14:textId="77777777" w:rsidR="004579FE" w:rsidRPr="004579FE" w:rsidRDefault="004579FE" w:rsidP="004579FE">
            <w:pPr>
              <w:spacing w:before="0"/>
              <w:jc w:val="left"/>
              <w:textAlignment w:val="baseline"/>
              <w:rPr>
                <w:rFonts w:ascii="Times New Roman" w:hAnsi="Times New Roman" w:cs="Times New Roman"/>
              </w:rPr>
            </w:pPr>
            <w:r w:rsidRPr="004579FE">
              <w:rPr>
                <w:rFonts w:ascii="Times New Roman" w:hAnsi="Times New Roman" w:cs="Times New Roman"/>
                <w:highlight w:val="yellow"/>
              </w:rPr>
              <w:t>Centro‑esquerda / esquerda moderada</w:t>
            </w:r>
          </w:p>
          <w:p w14:paraId="04519B32" w14:textId="77777777" w:rsidR="004579FE" w:rsidRPr="004579FE" w:rsidRDefault="004579FE" w:rsidP="004579FE">
            <w:pPr>
              <w:spacing w:before="0"/>
              <w:jc w:val="left"/>
              <w:textAlignment w:val="baseline"/>
              <w:rPr>
                <w:rFonts w:ascii="Times New Roman" w:hAnsi="Times New Roman" w:cs="Times New Roman"/>
              </w:rPr>
            </w:pPr>
            <w:r w:rsidRPr="004579FE">
              <w:rPr>
                <w:rFonts w:ascii="Times New Roman" w:hAnsi="Times New Roman" w:cs="Times New Roman"/>
              </w:rPr>
              <w:t xml:space="preserve">• Rodrigo </w:t>
            </w:r>
            <w:proofErr w:type="spellStart"/>
            <w:r w:rsidRPr="004579FE">
              <w:rPr>
                <w:rFonts w:ascii="Times New Roman" w:hAnsi="Times New Roman" w:cs="Times New Roman"/>
              </w:rPr>
              <w:t>Digão</w:t>
            </w:r>
            <w:proofErr w:type="spellEnd"/>
            <w:r w:rsidRPr="004579FE">
              <w:rPr>
                <w:rFonts w:ascii="Times New Roman" w:hAnsi="Times New Roman" w:cs="Times New Roman"/>
              </w:rPr>
              <w:t xml:space="preserve"> (PSB)</w:t>
            </w:r>
          </w:p>
          <w:p w14:paraId="7BA3390E" w14:textId="49BB81B0" w:rsidR="004579FE" w:rsidRPr="004579FE" w:rsidRDefault="004579FE" w:rsidP="004579FE">
            <w:pPr>
              <w:spacing w:before="0"/>
              <w:jc w:val="left"/>
              <w:textAlignment w:val="baseline"/>
              <w:rPr>
                <w:rFonts w:ascii="Times New Roman" w:hAnsi="Times New Roman" w:cs="Times New Roman"/>
              </w:rPr>
            </w:pPr>
            <w:r w:rsidRPr="004579FE">
              <w:rPr>
                <w:rFonts w:ascii="Times New Roman" w:hAnsi="Times New Roman" w:cs="Times New Roman"/>
              </w:rPr>
              <w:t xml:space="preserve">• </w:t>
            </w:r>
            <w:proofErr w:type="spellStart"/>
            <w:r w:rsidRPr="004579FE">
              <w:rPr>
                <w:rFonts w:ascii="Times New Roman" w:hAnsi="Times New Roman" w:cs="Times New Roman"/>
              </w:rPr>
              <w:t>Cocão</w:t>
            </w:r>
            <w:proofErr w:type="spellEnd"/>
            <w:r w:rsidRPr="004579FE">
              <w:rPr>
                <w:rFonts w:ascii="Times New Roman" w:hAnsi="Times New Roman" w:cs="Times New Roman"/>
              </w:rPr>
              <w:t xml:space="preserve"> (PSB)</w:t>
            </w:r>
          </w:p>
          <w:p w14:paraId="6524DE61" w14:textId="77777777" w:rsidR="006119AC" w:rsidRDefault="006119AC" w:rsidP="006119AC">
            <w:pPr>
              <w:spacing w:before="0"/>
              <w:jc w:val="left"/>
              <w:textAlignment w:val="baseline"/>
              <w:rPr>
                <w:rFonts w:ascii="Times New Roman" w:hAnsi="Times New Roman" w:cs="Times New Roman"/>
                <w:b/>
                <w:bCs/>
              </w:rPr>
            </w:pPr>
          </w:p>
          <w:p w14:paraId="1747E7A9" w14:textId="11A8E6A3" w:rsidR="00F42CBB" w:rsidRPr="00F42CBB" w:rsidRDefault="00F42CBB" w:rsidP="00F42CBB">
            <w:pPr>
              <w:spacing w:before="0"/>
              <w:textAlignment w:val="baseline"/>
              <w:rPr>
                <w:rFonts w:ascii="Times New Roman" w:hAnsi="Times New Roman" w:cs="Times New Roman"/>
              </w:rPr>
            </w:pPr>
            <w:r w:rsidRPr="00F42CBB">
              <w:rPr>
                <w:rFonts w:ascii="Times New Roman" w:hAnsi="Times New Roman" w:cs="Times New Roman"/>
              </w:rPr>
              <w:lastRenderedPageBreak/>
              <w:t>Nenhuma mulher foi eleita vereadora em 2024. Segundo levantamento do TRE-SP, São Vicente é uma das 78 cidades de SP (12 % do total) que não elegeram nenhuma vereadora em 2024. (CNN. 2024). Historicamente, desde 1985, apenas duas mulheres foram eleitas vereadoras em São Vicente.</w:t>
            </w:r>
          </w:p>
        </w:tc>
      </w:tr>
      <w:tr w:rsidR="00364D01" w:rsidRPr="009677FB" w14:paraId="3D5A3D9D" w14:textId="77777777" w:rsidTr="00C05CE2">
        <w:tc>
          <w:tcPr>
            <w:tcW w:w="10936" w:type="dxa"/>
            <w:gridSpan w:val="4"/>
            <w:shd w:val="clear" w:color="auto" w:fill="767171" w:themeFill="background2" w:themeFillShade="80"/>
          </w:tcPr>
          <w:p w14:paraId="4978E0F0" w14:textId="1F92BC57" w:rsidR="00364D01" w:rsidRPr="00A03DC3" w:rsidRDefault="5FEA715C" w:rsidP="303E8C1A">
            <w:pPr>
              <w:spacing w:before="0"/>
              <w:jc w:val="center"/>
              <w:textAlignment w:val="baseline"/>
              <w:rPr>
                <w:rFonts w:asciiTheme="minorHAnsi" w:hAnsiTheme="minorHAnsi" w:cstheme="minorBidi"/>
                <w:b/>
                <w:bCs/>
              </w:rPr>
            </w:pPr>
            <w:r w:rsidRPr="00C05CE2">
              <w:rPr>
                <w:rFonts w:asciiTheme="minorHAnsi" w:hAnsiTheme="minorHAnsi" w:cstheme="minorBidi"/>
                <w:b/>
                <w:bCs/>
                <w:color w:val="FFFFFF" w:themeColor="background1"/>
              </w:rPr>
              <w:lastRenderedPageBreak/>
              <w:t xml:space="preserve">BLOCO 2: </w:t>
            </w:r>
            <w:r w:rsidR="00C952DE" w:rsidRPr="00C05CE2">
              <w:rPr>
                <w:rFonts w:asciiTheme="minorHAnsi" w:hAnsiTheme="minorHAnsi" w:cstheme="minorBidi"/>
                <w:b/>
                <w:bCs/>
                <w:color w:val="FFFFFF" w:themeColor="background1"/>
              </w:rPr>
              <w:t>ADAPTAÇÃO E VULNERABILIDADE CLIMÁTICA</w:t>
            </w:r>
            <w:r w:rsidRPr="303E8C1A">
              <w:rPr>
                <w:rFonts w:asciiTheme="minorHAnsi" w:hAnsiTheme="minorHAnsi" w:cstheme="minorBidi"/>
                <w:b/>
                <w:bCs/>
              </w:rPr>
              <w:t xml:space="preserve"> </w:t>
            </w:r>
          </w:p>
        </w:tc>
      </w:tr>
      <w:tr w:rsidR="0079016A" w:rsidRPr="009677FB" w14:paraId="25C94029" w14:textId="77777777" w:rsidTr="00C05CE2">
        <w:tc>
          <w:tcPr>
            <w:tcW w:w="10936" w:type="dxa"/>
            <w:gridSpan w:val="4"/>
            <w:shd w:val="clear" w:color="auto" w:fill="FFFFFF" w:themeFill="background1"/>
          </w:tcPr>
          <w:p w14:paraId="22F4D62D" w14:textId="4E3F892E" w:rsidR="0079016A" w:rsidRPr="009677FB" w:rsidRDefault="19C7192F" w:rsidP="19C7192F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/>
                <w:iCs/>
              </w:rPr>
            </w:pPr>
            <w:r w:rsidRPr="009677FB">
              <w:rPr>
                <w:rFonts w:asciiTheme="minorHAnsi" w:hAnsiTheme="minorHAnsi" w:cstheme="minorHAnsi"/>
              </w:rPr>
              <w:t xml:space="preserve">ITEM </w:t>
            </w:r>
            <w:r w:rsidR="00A03DC3">
              <w:rPr>
                <w:rFonts w:asciiTheme="minorHAnsi" w:hAnsiTheme="minorHAnsi" w:cstheme="minorHAnsi"/>
              </w:rPr>
              <w:t>1</w:t>
            </w:r>
            <w:r w:rsidRPr="009677FB">
              <w:rPr>
                <w:rFonts w:asciiTheme="minorHAnsi" w:hAnsiTheme="minorHAnsi" w:cstheme="minorHAnsi"/>
              </w:rPr>
              <w:t>.</w:t>
            </w:r>
            <w:r w:rsidR="00836F88">
              <w:rPr>
                <w:rFonts w:asciiTheme="minorHAnsi" w:hAnsiTheme="minorHAnsi" w:cstheme="minorHAnsi"/>
              </w:rPr>
              <w:t xml:space="preserve"> </w:t>
            </w:r>
            <w:r w:rsidR="00AD17B6">
              <w:rPr>
                <w:rFonts w:asciiTheme="minorHAnsi" w:hAnsiTheme="minorHAnsi" w:cstheme="minorHAnsi"/>
              </w:rPr>
              <w:t xml:space="preserve">RISCOS E </w:t>
            </w:r>
            <w:r w:rsidR="004F02E8">
              <w:rPr>
                <w:rFonts w:asciiTheme="minorHAnsi" w:hAnsiTheme="minorHAnsi" w:cstheme="minorHAnsi"/>
              </w:rPr>
              <w:t>DESASTRES NO MUNICÍPIO</w:t>
            </w:r>
            <w:r w:rsidR="00613724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79016A" w:rsidRPr="009677FB" w14:paraId="5E5D4EEC" w14:textId="77777777" w:rsidTr="00C05CE2">
        <w:trPr>
          <w:trHeight w:val="795"/>
        </w:trPr>
        <w:tc>
          <w:tcPr>
            <w:tcW w:w="10936" w:type="dxa"/>
            <w:gridSpan w:val="4"/>
            <w:shd w:val="clear" w:color="auto" w:fill="D0CECE" w:themeFill="background2" w:themeFillShade="E6"/>
          </w:tcPr>
          <w:p w14:paraId="0665E4F6" w14:textId="52045575" w:rsidR="002A63A6" w:rsidRDefault="00FC3AA9" w:rsidP="007B491B">
            <w:pPr>
              <w:pStyle w:val="PargrafodaLista"/>
              <w:numPr>
                <w:ilvl w:val="0"/>
                <w:numId w:val="4"/>
              </w:num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  <w:r w:rsidRPr="00937E14">
              <w:rPr>
                <w:rFonts w:asciiTheme="minorHAnsi" w:hAnsiTheme="minorHAnsi" w:cstheme="minorHAnsi"/>
                <w:iCs/>
              </w:rPr>
              <w:t xml:space="preserve">Principais </w:t>
            </w:r>
            <w:r w:rsidR="001F3251">
              <w:rPr>
                <w:rFonts w:asciiTheme="minorHAnsi" w:hAnsiTheme="minorHAnsi" w:cstheme="minorHAnsi"/>
                <w:iCs/>
              </w:rPr>
              <w:t xml:space="preserve">riscos e impactos </w:t>
            </w:r>
            <w:r w:rsidRPr="00937E14">
              <w:rPr>
                <w:rFonts w:asciiTheme="minorHAnsi" w:hAnsiTheme="minorHAnsi" w:cstheme="minorHAnsi"/>
                <w:iCs/>
              </w:rPr>
              <w:t>identificados</w:t>
            </w:r>
          </w:p>
          <w:p w14:paraId="0B4F5136" w14:textId="11ED84E6" w:rsidR="003F5CD5" w:rsidRDefault="003F5CD5" w:rsidP="003F5CD5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</w:p>
          <w:p w14:paraId="6010192F" w14:textId="152F16A4" w:rsidR="003F5CD5" w:rsidRDefault="003F5CD5" w:rsidP="003F5CD5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Adapta Brasil – MCTI</w:t>
            </w:r>
            <w:r w:rsidR="00BE23AF">
              <w:rPr>
                <w:rFonts w:asciiTheme="minorHAnsi" w:hAnsiTheme="minorHAnsi" w:cstheme="minorHAnsi"/>
                <w:iCs/>
              </w:rPr>
              <w:t>:</w:t>
            </w:r>
          </w:p>
          <w:p w14:paraId="76B66A0E" w14:textId="735CCFA3" w:rsidR="003F5CD5" w:rsidRPr="003F5CD5" w:rsidRDefault="003F5CD5" w:rsidP="003F5CD5">
            <w:pPr>
              <w:spacing w:before="0"/>
              <w:jc w:val="center"/>
              <w:textAlignment w:val="baseline"/>
              <w:rPr>
                <w:rFonts w:asciiTheme="minorHAnsi" w:hAnsiTheme="minorHAnsi" w:cstheme="minorHAnsi"/>
                <w:iCs/>
              </w:rPr>
            </w:pPr>
            <w:r w:rsidRPr="003F5CD5">
              <w:rPr>
                <w:rFonts w:asciiTheme="minorHAnsi" w:hAnsiTheme="minorHAnsi" w:cstheme="minorHAnsi"/>
                <w:iCs/>
                <w:noProof/>
              </w:rPr>
              <w:drawing>
                <wp:inline distT="0" distB="0" distL="0" distR="0" wp14:anchorId="4A968538" wp14:editId="38FA455F">
                  <wp:extent cx="6887687" cy="1493520"/>
                  <wp:effectExtent l="0" t="0" r="889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9373" cy="149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74CAD" w14:textId="49D084D5" w:rsidR="00C30FD5" w:rsidRDefault="00D84109" w:rsidP="00C30FD5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(Tabela dados de SV. Elaboração própria)</w:t>
            </w:r>
          </w:p>
          <w:p w14:paraId="70174387" w14:textId="77777777" w:rsidR="00D84109" w:rsidRDefault="00D84109" w:rsidP="00C30FD5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</w:p>
          <w:p w14:paraId="6E2DAD35" w14:textId="47D1E511" w:rsidR="00C30FD5" w:rsidRDefault="00C30FD5" w:rsidP="00C30FD5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Índice de Vulnerabilidade Climática do Instituto Votorantim:</w:t>
            </w:r>
          </w:p>
          <w:p w14:paraId="5A4D9CA2" w14:textId="577F75F7" w:rsidR="00C30FD5" w:rsidRPr="00C30FD5" w:rsidRDefault="00C30FD5" w:rsidP="00C30FD5">
            <w:pPr>
              <w:spacing w:before="0"/>
              <w:jc w:val="center"/>
              <w:textAlignment w:val="baseline"/>
              <w:rPr>
                <w:rFonts w:asciiTheme="minorHAnsi" w:hAnsiTheme="minorHAnsi" w:cstheme="minorHAnsi"/>
                <w:iCs/>
              </w:rPr>
            </w:pPr>
            <w:r w:rsidRPr="00C30FD5">
              <w:rPr>
                <w:rFonts w:asciiTheme="minorHAnsi" w:hAnsiTheme="minorHAnsi" w:cstheme="minorHAnsi"/>
                <w:iCs/>
                <w:noProof/>
              </w:rPr>
              <w:drawing>
                <wp:inline distT="0" distB="0" distL="0" distR="0" wp14:anchorId="4FDD70C7" wp14:editId="2D6118AF">
                  <wp:extent cx="3515360" cy="3559539"/>
                  <wp:effectExtent l="0" t="0" r="8890" b="317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386" cy="3611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869DEB" w14:textId="77777777" w:rsidR="00F42057" w:rsidRDefault="00F42057" w:rsidP="00F42057">
            <w:pPr>
              <w:pStyle w:val="PargrafodaLista"/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</w:p>
          <w:p w14:paraId="3E7D0CB5" w14:textId="00FCB311" w:rsidR="000C0A6E" w:rsidRPr="009677FB" w:rsidRDefault="000C0A6E" w:rsidP="00357764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</w:p>
        </w:tc>
      </w:tr>
      <w:tr w:rsidR="00F42057" w:rsidRPr="009677FB" w14:paraId="0617D10B" w14:textId="77777777" w:rsidTr="00C05CE2">
        <w:trPr>
          <w:trHeight w:val="795"/>
        </w:trPr>
        <w:tc>
          <w:tcPr>
            <w:tcW w:w="10936" w:type="dxa"/>
            <w:gridSpan w:val="4"/>
            <w:shd w:val="clear" w:color="auto" w:fill="D0CECE" w:themeFill="background2" w:themeFillShade="E6"/>
          </w:tcPr>
          <w:p w14:paraId="3E7598A8" w14:textId="77777777" w:rsidR="00F42057" w:rsidRDefault="00F42057" w:rsidP="007B491B">
            <w:pPr>
              <w:pStyle w:val="PargrafodaLista"/>
              <w:numPr>
                <w:ilvl w:val="0"/>
                <w:numId w:val="4"/>
              </w:num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É possível identificar localidades / grupos mais vulnerabilizados expostos a esses riscos? Quais? (descrever)</w:t>
            </w:r>
          </w:p>
          <w:p w14:paraId="61AFB231" w14:textId="77777777" w:rsidR="00F42057" w:rsidRDefault="00F42057" w:rsidP="00F42057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</w:p>
          <w:p w14:paraId="14E11C3E" w14:textId="7E3AA9C6" w:rsidR="009D7855" w:rsidRDefault="00B1787B" w:rsidP="00B1787B">
            <w:pPr>
              <w:spacing w:before="0"/>
              <w:textAlignment w:val="baseline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 xml:space="preserve">Houve uma ação do GAEMA contra a prefeitura de SV, para que tomasse uma medida quanto as enchentes, os juízes Rodrigo Fernandez </w:t>
            </w:r>
            <w:proofErr w:type="spellStart"/>
            <w:r>
              <w:rPr>
                <w:rFonts w:asciiTheme="minorHAnsi" w:hAnsiTheme="minorHAnsi" w:cstheme="minorHAnsi"/>
                <w:iCs/>
              </w:rPr>
              <w:t>Dacal</w:t>
            </w:r>
            <w:proofErr w:type="spellEnd"/>
            <w:r>
              <w:rPr>
                <w:rFonts w:asciiTheme="minorHAnsi" w:hAnsiTheme="minorHAnsi" w:cstheme="minorHAnsi"/>
                <w:iCs/>
              </w:rPr>
              <w:t xml:space="preserve"> e </w:t>
            </w:r>
            <w:proofErr w:type="spellStart"/>
            <w:r>
              <w:rPr>
                <w:rFonts w:asciiTheme="minorHAnsi" w:hAnsiTheme="minorHAnsi" w:cstheme="minorHAnsi"/>
                <w:iCs/>
              </w:rPr>
              <w:t>Almachia</w:t>
            </w:r>
            <w:proofErr w:type="spellEnd"/>
            <w:r>
              <w:rPr>
                <w:rFonts w:asciiTheme="minorHAnsi" w:hAnsiTheme="minorHAnsi" w:cstheme="minorHAnsi"/>
                <w:i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</w:rPr>
              <w:t>Zwarg</w:t>
            </w:r>
            <w:proofErr w:type="spellEnd"/>
            <w:r>
              <w:rPr>
                <w:rFonts w:asciiTheme="minorHAnsi" w:hAnsiTheme="minorHAnsi" w:cstheme="minorHAnsi"/>
                <w:i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</w:rPr>
              <w:t>Acerbi</w:t>
            </w:r>
            <w:proofErr w:type="spellEnd"/>
            <w:r>
              <w:rPr>
                <w:rFonts w:asciiTheme="minorHAnsi" w:hAnsiTheme="minorHAnsi" w:cstheme="minorHAnsi"/>
                <w:iCs/>
              </w:rPr>
              <w:t xml:space="preserve">, do MP SP, constataram, através de uma investigação, </w:t>
            </w:r>
            <w:r>
              <w:rPr>
                <w:rFonts w:asciiTheme="minorHAnsi" w:hAnsiTheme="minorHAnsi" w:cstheme="minorHAnsi"/>
                <w:iCs/>
              </w:rPr>
              <w:lastRenderedPageBreak/>
              <w:t>que as enchentes se agravaram e tem se tornado frequente nos bairros de como Vila Margarida, Beira Mar, Esplanada dos Barreiros e Itararé. (A Tribuna, 2025).</w:t>
            </w:r>
          </w:p>
          <w:p w14:paraId="33E9287A" w14:textId="77777777" w:rsidR="009D7855" w:rsidRDefault="009D7855" w:rsidP="009D7855">
            <w:pPr>
              <w:spacing w:before="0"/>
              <w:jc w:val="center"/>
              <w:textAlignment w:val="baseline"/>
              <w:rPr>
                <w:rFonts w:asciiTheme="minorHAnsi" w:hAnsiTheme="minorHAnsi" w:cstheme="minorHAnsi"/>
                <w:iCs/>
              </w:rPr>
            </w:pPr>
          </w:p>
          <w:p w14:paraId="55295673" w14:textId="1B054307" w:rsidR="00F42057" w:rsidRDefault="009D7855" w:rsidP="009D7855">
            <w:pPr>
              <w:spacing w:before="0"/>
              <w:jc w:val="center"/>
              <w:textAlignment w:val="baseline"/>
              <w:rPr>
                <w:rFonts w:asciiTheme="minorHAnsi" w:hAnsiTheme="minorHAnsi" w:cstheme="minorHAnsi"/>
                <w:iCs/>
              </w:rPr>
            </w:pPr>
            <w:r>
              <w:rPr>
                <w:noProof/>
              </w:rPr>
              <w:drawing>
                <wp:inline distT="0" distB="0" distL="0" distR="0" wp14:anchorId="71429388" wp14:editId="2A7EF0D8">
                  <wp:extent cx="4546600" cy="3215340"/>
                  <wp:effectExtent l="0" t="0" r="6350" b="4445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8416" cy="3216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0C11E8" w14:textId="65AD7246" w:rsidR="009D7855" w:rsidRPr="00F42057" w:rsidRDefault="009D7855" w:rsidP="009D7855">
            <w:pPr>
              <w:spacing w:before="0"/>
              <w:jc w:val="center"/>
              <w:textAlignment w:val="baseline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 xml:space="preserve">De acordo com o </w:t>
            </w:r>
            <w:r w:rsidRPr="009D7855">
              <w:rPr>
                <w:rFonts w:asciiTheme="minorHAnsi" w:hAnsiTheme="minorHAnsi" w:cstheme="minorHAnsi"/>
                <w:iCs/>
              </w:rPr>
              <w:t>Mapa de Risco à Erosão Costeira do Estado de São Paulo, feito pelo Instituto Geológico do Estado de São Paulo</w:t>
            </w:r>
            <w:r>
              <w:rPr>
                <w:rFonts w:asciiTheme="minorHAnsi" w:hAnsiTheme="minorHAnsi" w:cstheme="minorHAnsi"/>
                <w:iCs/>
              </w:rPr>
              <w:t xml:space="preserve"> (2017), as praias </w:t>
            </w:r>
            <w:r w:rsidRPr="009D7855">
              <w:rPr>
                <w:rFonts w:asciiTheme="minorHAnsi" w:hAnsiTheme="minorHAnsi" w:cstheme="minorHAnsi"/>
                <w:iCs/>
              </w:rPr>
              <w:t>Gonzaguinha e Capitão</w:t>
            </w:r>
            <w:r>
              <w:rPr>
                <w:rFonts w:asciiTheme="minorHAnsi" w:hAnsiTheme="minorHAnsi" w:cstheme="minorHAnsi"/>
                <w:iCs/>
              </w:rPr>
              <w:t xml:space="preserve"> estão sinalizadas como em risco com a erosão costeira.</w:t>
            </w:r>
          </w:p>
        </w:tc>
      </w:tr>
      <w:tr w:rsidR="00205CCB" w:rsidRPr="009677FB" w14:paraId="2818B7DE" w14:textId="77777777" w:rsidTr="00C05CE2">
        <w:trPr>
          <w:trHeight w:val="685"/>
        </w:trPr>
        <w:tc>
          <w:tcPr>
            <w:tcW w:w="10936" w:type="dxa"/>
            <w:gridSpan w:val="4"/>
            <w:shd w:val="clear" w:color="auto" w:fill="D0CECE" w:themeFill="background2" w:themeFillShade="E6"/>
          </w:tcPr>
          <w:p w14:paraId="645A8B91" w14:textId="5D642E97" w:rsidR="00205CCB" w:rsidRDefault="00205CCB" w:rsidP="007B491B">
            <w:pPr>
              <w:pStyle w:val="PargrafodaLista"/>
              <w:numPr>
                <w:ilvl w:val="0"/>
                <w:numId w:val="4"/>
              </w:num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lastRenderedPageBreak/>
              <w:t xml:space="preserve">Desastres noticiados (quando, como, principais impactos, recorrência, </w:t>
            </w:r>
            <w:r w:rsidR="00376DEC">
              <w:rPr>
                <w:rFonts w:asciiTheme="minorHAnsi" w:hAnsiTheme="minorHAnsi" w:cstheme="minorHAnsi"/>
                <w:iCs/>
              </w:rPr>
              <w:t>grupos atingidos</w:t>
            </w:r>
            <w:r w:rsidR="00BA7DC8">
              <w:rPr>
                <w:rFonts w:asciiTheme="minorHAnsi" w:hAnsiTheme="minorHAnsi" w:cstheme="minorHAnsi"/>
                <w:iCs/>
              </w:rPr>
              <w:t>,</w:t>
            </w:r>
            <w:r w:rsidR="00376DEC">
              <w:rPr>
                <w:rFonts w:asciiTheme="minorHAnsi" w:hAnsiTheme="minorHAnsi" w:cstheme="minorHAnsi"/>
                <w:iCs/>
              </w:rPr>
              <w:t xml:space="preserve"> </w:t>
            </w:r>
            <w:r>
              <w:rPr>
                <w:rFonts w:asciiTheme="minorHAnsi" w:hAnsiTheme="minorHAnsi" w:cstheme="minorHAnsi"/>
                <w:iCs/>
              </w:rPr>
              <w:t>etc.):</w:t>
            </w:r>
          </w:p>
          <w:p w14:paraId="675C4C7E" w14:textId="6A3EB47A" w:rsidR="009D7855" w:rsidRDefault="009D7855" w:rsidP="009D7855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</w:p>
          <w:p w14:paraId="029E9B5E" w14:textId="2C635F19" w:rsidR="009D7855" w:rsidRPr="009D7855" w:rsidRDefault="009D7855" w:rsidP="009D7855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Instalação de comportas contra enchentes 10/2024</w:t>
            </w:r>
          </w:p>
          <w:p w14:paraId="00A91C96" w14:textId="13F97D67" w:rsidR="00205CCB" w:rsidRDefault="00C05CE2" w:rsidP="00205CCB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  <w:hyperlink r:id="rId23" w:history="1">
              <w:r w:rsidR="009D7855" w:rsidRPr="00AC486E">
                <w:rPr>
                  <w:rStyle w:val="Hyperlink"/>
                  <w:rFonts w:asciiTheme="minorHAnsi" w:hAnsiTheme="minorHAnsi" w:cstheme="minorHAnsi"/>
                  <w:iCs/>
                </w:rPr>
                <w:t>https://www.saovicente.sp.gov.br/informacao/instalacao-de-comportas-avanca-e-obra-de-canal-esta-prestes-a-ser-concluida-no-maior-projeto-contra-enchente-da-historia-de-sv</w:t>
              </w:r>
            </w:hyperlink>
          </w:p>
          <w:p w14:paraId="654CA657" w14:textId="48965436" w:rsidR="00B1787B" w:rsidRDefault="00B1787B" w:rsidP="00205CCB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</w:p>
          <w:p w14:paraId="1B593AF1" w14:textId="1CF6EDC8" w:rsidR="00B1787B" w:rsidRDefault="00B1787B" w:rsidP="00205CCB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Maior obra contra enchentes da cidade 11/2024</w:t>
            </w:r>
          </w:p>
          <w:p w14:paraId="6880C432" w14:textId="319CCF02" w:rsidR="00B1787B" w:rsidRDefault="00C05CE2" w:rsidP="00205CCB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  <w:hyperlink r:id="rId24" w:history="1">
              <w:r w:rsidR="00B1787B" w:rsidRPr="00AC486E">
                <w:rPr>
                  <w:rStyle w:val="Hyperlink"/>
                  <w:rFonts w:asciiTheme="minorHAnsi" w:hAnsiTheme="minorHAnsi" w:cstheme="minorHAnsi"/>
                  <w:iCs/>
                </w:rPr>
                <w:t>https://www.diariodolitoral.com.br/diario-mais/cidade-do-litoral-de-sp-prepara-maior-obra-contra-enchentes-de-sua/188223/</w:t>
              </w:r>
            </w:hyperlink>
          </w:p>
          <w:p w14:paraId="6886D5D5" w14:textId="3078CB15" w:rsidR="009D7855" w:rsidRDefault="009D7855" w:rsidP="00205CCB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</w:p>
          <w:p w14:paraId="2513B0D5" w14:textId="79656D0A" w:rsidR="009D7855" w:rsidRDefault="009D7855" w:rsidP="00205CCB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Justiça obriga SV a ter planos contra alagamentos 03/2025</w:t>
            </w:r>
          </w:p>
          <w:p w14:paraId="4D00FBFF" w14:textId="431516BD" w:rsidR="00205CCB" w:rsidRDefault="00C05CE2" w:rsidP="00205CCB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  <w:hyperlink r:id="rId25" w:history="1">
              <w:r w:rsidR="009D7855" w:rsidRPr="00AC486E">
                <w:rPr>
                  <w:rStyle w:val="Hyperlink"/>
                  <w:rFonts w:asciiTheme="minorHAnsi" w:hAnsiTheme="minorHAnsi" w:cstheme="minorHAnsi"/>
                  <w:iCs/>
                </w:rPr>
                <w:t>https://www.atribuna.com.br/cidades/sao-vicente/enchentes-no-litoral-de-s-o-paulo-justica-obriga-s-o-vicente-a-ter-plano-para-acabar-com-alagamentos-entenda-1.456246</w:t>
              </w:r>
            </w:hyperlink>
          </w:p>
          <w:p w14:paraId="1B161F1D" w14:textId="2B901554" w:rsidR="009D7855" w:rsidRDefault="009D7855" w:rsidP="009D7855">
            <w:pPr>
              <w:spacing w:before="0"/>
              <w:jc w:val="center"/>
              <w:textAlignment w:val="baseline"/>
              <w:rPr>
                <w:rFonts w:asciiTheme="minorHAnsi" w:hAnsiTheme="minorHAnsi" w:cstheme="minorHAnsi"/>
                <w:iCs/>
              </w:rPr>
            </w:pPr>
            <w:r>
              <w:rPr>
                <w:noProof/>
              </w:rPr>
              <w:drawing>
                <wp:inline distT="0" distB="0" distL="0" distR="0" wp14:anchorId="7A2F0DA7" wp14:editId="348478DC">
                  <wp:extent cx="2437645" cy="1472218"/>
                  <wp:effectExtent l="0" t="0" r="1270" b="0"/>
                  <wp:docPr id="16" name="Imagem 16" descr="Atendendo a pedido do MP-SP, Justiça determina que São Vicente adote melhorias no sistema de drenagem (Carlos Nogueira/Arquivo A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tendendo a pedido do MP-SP, Justiça determina que São Vicente adote melhorias no sistema de drenagem (Carlos Nogueira/Arquivo AT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4214" cy="1476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8F0FDB" w14:textId="6B007029" w:rsidR="00B1787B" w:rsidRDefault="00B1787B" w:rsidP="009D7855">
            <w:pPr>
              <w:spacing w:before="0"/>
              <w:jc w:val="center"/>
              <w:textAlignment w:val="baseline"/>
              <w:rPr>
                <w:rFonts w:asciiTheme="minorHAnsi" w:hAnsiTheme="minorHAnsi" w:cstheme="minorHAnsi"/>
                <w:iCs/>
              </w:rPr>
            </w:pPr>
          </w:p>
          <w:p w14:paraId="0ADBD3FA" w14:textId="2E5FD3B2" w:rsidR="00B1787B" w:rsidRDefault="00B1787B" w:rsidP="009D7855">
            <w:pPr>
              <w:spacing w:before="0"/>
              <w:jc w:val="center"/>
              <w:textAlignment w:val="baseline"/>
              <w:rPr>
                <w:rFonts w:asciiTheme="minorHAnsi" w:hAnsiTheme="minorHAnsi" w:cstheme="minorHAnsi"/>
                <w:iCs/>
              </w:rPr>
            </w:pPr>
          </w:p>
          <w:p w14:paraId="2D491E25" w14:textId="170ACA24" w:rsidR="00B1787B" w:rsidRDefault="00B1787B" w:rsidP="00B1787B">
            <w:pPr>
              <w:spacing w:before="0"/>
              <w:textAlignment w:val="baseline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Enchente e caos 04/2025</w:t>
            </w:r>
          </w:p>
          <w:p w14:paraId="1B5E1683" w14:textId="2A4428BC" w:rsidR="00B1787B" w:rsidRDefault="00C05CE2" w:rsidP="00B1787B">
            <w:pPr>
              <w:spacing w:before="0"/>
              <w:textAlignment w:val="baseline"/>
              <w:rPr>
                <w:rFonts w:asciiTheme="minorHAnsi" w:hAnsiTheme="minorHAnsi" w:cstheme="minorHAnsi"/>
                <w:iCs/>
              </w:rPr>
            </w:pPr>
            <w:hyperlink r:id="rId27" w:history="1">
              <w:r w:rsidR="00B1787B" w:rsidRPr="00AC486E">
                <w:rPr>
                  <w:rStyle w:val="Hyperlink"/>
                  <w:rFonts w:asciiTheme="minorHAnsi" w:hAnsiTheme="minorHAnsi" w:cstheme="minorHAnsi"/>
                  <w:iCs/>
                </w:rPr>
                <w:t>https://abcdoabc.com.br/temporal-provoca-caos-no-litoral-de-sp-e-abre-cratera-em-sao-vicente/</w:t>
              </w:r>
            </w:hyperlink>
          </w:p>
          <w:p w14:paraId="1AEF03C8" w14:textId="77777777" w:rsidR="00B1787B" w:rsidRDefault="00B1787B" w:rsidP="00B1787B">
            <w:pPr>
              <w:spacing w:before="0"/>
              <w:textAlignment w:val="baseline"/>
              <w:rPr>
                <w:rFonts w:asciiTheme="minorHAnsi" w:hAnsiTheme="minorHAnsi" w:cstheme="minorHAnsi"/>
                <w:iCs/>
              </w:rPr>
            </w:pPr>
          </w:p>
          <w:p w14:paraId="4A18B230" w14:textId="77777777" w:rsidR="009D7855" w:rsidRDefault="009D7855" w:rsidP="00205CCB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</w:p>
          <w:p w14:paraId="528DE1B5" w14:textId="32DC5795" w:rsidR="009D7855" w:rsidRPr="00205CCB" w:rsidRDefault="009D7855" w:rsidP="00205CCB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</w:p>
        </w:tc>
      </w:tr>
      <w:tr w:rsidR="009638E4" w:rsidRPr="009677FB" w14:paraId="2D3A7E73" w14:textId="77777777" w:rsidTr="00C05CE2">
        <w:trPr>
          <w:trHeight w:val="685"/>
        </w:trPr>
        <w:tc>
          <w:tcPr>
            <w:tcW w:w="10936" w:type="dxa"/>
            <w:gridSpan w:val="4"/>
            <w:shd w:val="clear" w:color="auto" w:fill="D0CECE" w:themeFill="background2" w:themeFillShade="E6"/>
          </w:tcPr>
          <w:p w14:paraId="2BFE6A8F" w14:textId="7E8F6541" w:rsidR="009638E4" w:rsidRDefault="009638E4" w:rsidP="007B491B">
            <w:pPr>
              <w:pStyle w:val="PargrafodaLista"/>
              <w:numPr>
                <w:ilvl w:val="0"/>
                <w:numId w:val="4"/>
              </w:num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lastRenderedPageBreak/>
              <w:t xml:space="preserve">Informações </w:t>
            </w:r>
            <w:r w:rsidR="00187693">
              <w:rPr>
                <w:rFonts w:asciiTheme="minorHAnsi" w:hAnsiTheme="minorHAnsi" w:cstheme="minorHAnsi"/>
                <w:iCs/>
              </w:rPr>
              <w:t>Atlas Digital de Desastres no Brasil (</w:t>
            </w:r>
            <w:hyperlink r:id="rId28" w:history="1">
              <w:r w:rsidR="006815EA" w:rsidRPr="001060E5">
                <w:rPr>
                  <w:rStyle w:val="Hyperlink"/>
                  <w:rFonts w:asciiTheme="minorHAnsi" w:hAnsiTheme="minorHAnsi" w:cstheme="minorHAnsi"/>
                  <w:iCs/>
                </w:rPr>
                <w:t>https://atlasdigital.mdr.gov.br/paginas/index.xhtml</w:t>
              </w:r>
            </w:hyperlink>
            <w:r w:rsidR="006815EA">
              <w:rPr>
                <w:rFonts w:asciiTheme="minorHAnsi" w:hAnsiTheme="minorHAnsi" w:cstheme="minorHAnsi"/>
                <w:iCs/>
              </w:rPr>
              <w:t xml:space="preserve">) – </w:t>
            </w:r>
          </w:p>
          <w:p w14:paraId="23D86B5F" w14:textId="77777777" w:rsidR="00BE23AF" w:rsidRDefault="00BE23AF" w:rsidP="00BE23AF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</w:p>
          <w:p w14:paraId="5E2C7675" w14:textId="1D1BD1B3" w:rsidR="00BE23AF" w:rsidRDefault="00BE23AF" w:rsidP="00BE23AF">
            <w:pPr>
              <w:spacing w:before="0"/>
              <w:textAlignment w:val="baseline"/>
              <w:rPr>
                <w:rFonts w:asciiTheme="minorHAnsi" w:hAnsiTheme="minorHAnsi" w:cstheme="minorHAnsi"/>
                <w:iCs/>
              </w:rPr>
            </w:pPr>
            <w:r w:rsidRPr="00BE23AF">
              <w:rPr>
                <w:rFonts w:asciiTheme="minorHAnsi" w:hAnsiTheme="minorHAnsi" w:cstheme="minorHAnsi"/>
                <w:iCs/>
              </w:rPr>
              <w:t xml:space="preserve">O histórico do Atlas S2iD indica que São Vicente registrou, entre 1995 e 2020, diferentes eventos adversos associados principalmente a chuvas e ventos fortes. Foram contabilizados episódios de enxurradas (1995), vendavais e ciclones (1997 e 2007), alagamentos (2006 e 2009), um caso de movimento de massa (2013) e chuvas intensas (2020). Esses registros mostram a recorrência de desastres </w:t>
            </w:r>
            <w:proofErr w:type="spellStart"/>
            <w:r w:rsidRPr="00BE23AF">
              <w:rPr>
                <w:rFonts w:asciiTheme="minorHAnsi" w:hAnsiTheme="minorHAnsi" w:cstheme="minorHAnsi"/>
                <w:iCs/>
              </w:rPr>
              <w:t>hidrometeorológicos</w:t>
            </w:r>
            <w:proofErr w:type="spellEnd"/>
            <w:r w:rsidRPr="00BE23AF">
              <w:rPr>
                <w:rFonts w:asciiTheme="minorHAnsi" w:hAnsiTheme="minorHAnsi" w:cstheme="minorHAnsi"/>
                <w:iCs/>
              </w:rPr>
              <w:t xml:space="preserve"> no município, revelando vulnerabilidade tanto a inundações e enxurradas quanto a ventos extremos e instabilidade de encostas.</w:t>
            </w:r>
          </w:p>
          <w:p w14:paraId="4F488DE1" w14:textId="77777777" w:rsidR="00BE23AF" w:rsidRDefault="00BE23AF" w:rsidP="00BE23AF">
            <w:pPr>
              <w:spacing w:before="0"/>
              <w:textAlignment w:val="baseline"/>
              <w:rPr>
                <w:rFonts w:asciiTheme="minorHAnsi" w:hAnsiTheme="minorHAnsi" w:cstheme="minorHAnsi"/>
                <w:iCs/>
              </w:rPr>
            </w:pPr>
          </w:p>
          <w:p w14:paraId="37A22C14" w14:textId="6381CECF" w:rsidR="00BE23AF" w:rsidRDefault="00BE23AF" w:rsidP="00BE23AF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</w:p>
          <w:p w14:paraId="013D7191" w14:textId="6C233101" w:rsidR="006815EA" w:rsidRPr="006815EA" w:rsidRDefault="00BE23AF" w:rsidP="00BE23AF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 xml:space="preserve">Atlas S2ID, Brasil. </w:t>
            </w:r>
            <w:r w:rsidRPr="00BE23AF">
              <w:rPr>
                <w:rFonts w:asciiTheme="minorHAnsi" w:hAnsiTheme="minorHAnsi" w:cstheme="minorHAnsi"/>
                <w:iCs/>
              </w:rPr>
              <w:t xml:space="preserve">Secretaria Nacional de Proteção e Defesa Civil </w:t>
            </w:r>
            <w:r>
              <w:rPr>
                <w:rFonts w:asciiTheme="minorHAnsi" w:hAnsiTheme="minorHAnsi" w:cstheme="minorHAnsi"/>
                <w:iCs/>
              </w:rPr>
              <w:t>(SEDEC)</w:t>
            </w:r>
          </w:p>
        </w:tc>
      </w:tr>
      <w:tr w:rsidR="0079016A" w:rsidRPr="009677FB" w14:paraId="734E50AA" w14:textId="77777777" w:rsidTr="00C05CE2">
        <w:tc>
          <w:tcPr>
            <w:tcW w:w="10936" w:type="dxa"/>
            <w:gridSpan w:val="4"/>
            <w:shd w:val="clear" w:color="auto" w:fill="FFFFFF" w:themeFill="background1"/>
          </w:tcPr>
          <w:p w14:paraId="227EBE11" w14:textId="7F6A9F03" w:rsidR="0079016A" w:rsidRPr="009677FB" w:rsidRDefault="19C7192F" w:rsidP="19C7192F">
            <w:pPr>
              <w:spacing w:before="0"/>
              <w:jc w:val="left"/>
              <w:textAlignment w:val="baseline"/>
              <w:rPr>
                <w:rFonts w:asciiTheme="minorHAnsi" w:hAnsiTheme="minorHAnsi" w:cstheme="minorHAnsi"/>
                <w:i/>
                <w:iCs/>
                <w:color w:val="FF0000"/>
              </w:rPr>
            </w:pPr>
            <w:r w:rsidRPr="00D75497">
              <w:rPr>
                <w:rFonts w:asciiTheme="minorHAnsi" w:hAnsiTheme="minorHAnsi" w:cstheme="minorHAnsi"/>
                <w:color w:val="000000" w:themeColor="text1"/>
              </w:rPr>
              <w:t xml:space="preserve">ITEM </w:t>
            </w:r>
            <w:r w:rsidR="00205CCB">
              <w:rPr>
                <w:rFonts w:asciiTheme="minorHAnsi" w:hAnsiTheme="minorHAnsi" w:cstheme="minorHAnsi"/>
                <w:color w:val="000000" w:themeColor="text1"/>
              </w:rPr>
              <w:t>2</w:t>
            </w:r>
            <w:r w:rsidRPr="00D75497">
              <w:rPr>
                <w:rFonts w:asciiTheme="minorHAnsi" w:hAnsiTheme="minorHAnsi" w:cstheme="minorHAnsi"/>
                <w:color w:val="000000" w:themeColor="text1"/>
              </w:rPr>
              <w:t xml:space="preserve">. </w:t>
            </w:r>
            <w:r w:rsidR="001F3251">
              <w:rPr>
                <w:rFonts w:asciiTheme="minorHAnsi" w:hAnsiTheme="minorHAnsi" w:cstheme="minorHAnsi"/>
                <w:color w:val="000000" w:themeColor="text1"/>
              </w:rPr>
              <w:t>PLANOS, POLÍTICAS E AÇÕES MUNICIPAIS RELACIONADAS À GRD E ADAPTAÇÃO</w:t>
            </w:r>
          </w:p>
        </w:tc>
      </w:tr>
      <w:tr w:rsidR="0079016A" w:rsidRPr="009677FB" w14:paraId="5E98FD8A" w14:textId="77777777" w:rsidTr="00C05CE2">
        <w:trPr>
          <w:trHeight w:val="732"/>
        </w:trPr>
        <w:tc>
          <w:tcPr>
            <w:tcW w:w="10936" w:type="dxa"/>
            <w:gridSpan w:val="4"/>
            <w:shd w:val="clear" w:color="auto" w:fill="D0CECE" w:themeFill="background2" w:themeFillShade="E6"/>
          </w:tcPr>
          <w:p w14:paraId="34BD5600" w14:textId="33576AB6" w:rsidR="000236C0" w:rsidRPr="00D71CD6" w:rsidRDefault="0016119D" w:rsidP="0016119D">
            <w:pPr>
              <w:spacing w:before="0" w:line="259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="Votorantim Sans" w:hAnsi="Votorantim Sans" w:cstheme="majorBidi"/>
                <w:b/>
                <w:bCs/>
                <w:kern w:val="24"/>
              </w:rPr>
              <w:t xml:space="preserve">2.1 </w:t>
            </w:r>
            <w:r w:rsidR="00A26699" w:rsidRPr="0010039B">
              <w:rPr>
                <w:rFonts w:ascii="Votorantim Sans" w:hAnsi="Votorantim Sans" w:cstheme="majorBidi"/>
                <w:b/>
                <w:bCs/>
                <w:kern w:val="24"/>
              </w:rPr>
              <w:t xml:space="preserve">Organograma </w:t>
            </w:r>
            <w:r w:rsidR="00753DF1" w:rsidRPr="0010039B">
              <w:rPr>
                <w:rFonts w:ascii="Votorantim Sans" w:hAnsi="Votorantim Sans" w:cstheme="majorBidi"/>
                <w:b/>
                <w:bCs/>
                <w:kern w:val="24"/>
              </w:rPr>
              <w:t>da prefeitura:</w:t>
            </w:r>
            <w:r w:rsidR="00753DF1">
              <w:rPr>
                <w:rFonts w:ascii="Votorantim Sans" w:hAnsi="Votorantim Sans" w:cstheme="majorBidi"/>
                <w:kern w:val="24"/>
              </w:rPr>
              <w:t xml:space="preserve"> </w:t>
            </w:r>
            <w:r w:rsidR="0010039B">
              <w:rPr>
                <w:rFonts w:ascii="Votorantim Sans" w:hAnsi="Votorantim Sans" w:cstheme="majorBidi"/>
                <w:kern w:val="24"/>
              </w:rPr>
              <w:t xml:space="preserve">quais são </w:t>
            </w:r>
            <w:r w:rsidR="00A26699">
              <w:rPr>
                <w:rFonts w:ascii="Votorantim Sans" w:hAnsi="Votorantim Sans" w:cstheme="majorBidi"/>
                <w:kern w:val="24"/>
              </w:rPr>
              <w:t xml:space="preserve">secretarias e coordenadorias </w:t>
            </w:r>
            <w:r w:rsidR="0010039B">
              <w:rPr>
                <w:rFonts w:ascii="Votorantim Sans" w:hAnsi="Votorantim Sans" w:cstheme="majorBidi"/>
                <w:kern w:val="24"/>
              </w:rPr>
              <w:t xml:space="preserve">possivelmente </w:t>
            </w:r>
            <w:r w:rsidR="00A26699" w:rsidRPr="52A8E798">
              <w:rPr>
                <w:rFonts w:ascii="Votorantim Sans" w:hAnsi="Votorantim Sans" w:cstheme="majorBidi"/>
                <w:kern w:val="24"/>
              </w:rPr>
              <w:t>envolvid</w:t>
            </w:r>
            <w:r w:rsidR="0010039B">
              <w:rPr>
                <w:rFonts w:ascii="Votorantim Sans" w:hAnsi="Votorantim Sans" w:cstheme="majorBidi"/>
                <w:kern w:val="24"/>
              </w:rPr>
              <w:t>as</w:t>
            </w:r>
            <w:r w:rsidR="00A26699" w:rsidRPr="52A8E798">
              <w:rPr>
                <w:rFonts w:ascii="Votorantim Sans" w:hAnsi="Votorantim Sans" w:cstheme="majorBidi"/>
                <w:kern w:val="24"/>
              </w:rPr>
              <w:t xml:space="preserve"> com as temáticas de Adaptação </w:t>
            </w:r>
            <w:r w:rsidR="00D84109">
              <w:rPr>
                <w:rFonts w:ascii="Votorantim Sans" w:hAnsi="Votorantim Sans" w:cstheme="majorBidi"/>
                <w:kern w:val="24"/>
              </w:rPr>
              <w:t>as</w:t>
            </w:r>
            <w:r w:rsidR="00A26699">
              <w:rPr>
                <w:rFonts w:ascii="Votorantim Sans" w:hAnsi="Votorantim Sans" w:cstheme="majorBidi"/>
                <w:kern w:val="24"/>
              </w:rPr>
              <w:t xml:space="preserve"> </w:t>
            </w:r>
            <w:r w:rsidR="00D84109">
              <w:rPr>
                <w:rFonts w:ascii="Votorantim Sans" w:hAnsi="Votorantim Sans" w:cstheme="majorBidi"/>
                <w:kern w:val="24"/>
              </w:rPr>
              <w:t>mudanças climáticas.</w:t>
            </w:r>
          </w:p>
        </w:tc>
      </w:tr>
      <w:tr w:rsidR="003F5CD5" w:rsidRPr="009677FB" w14:paraId="7C886FF0" w14:textId="77777777" w:rsidTr="00C05CE2">
        <w:trPr>
          <w:trHeight w:val="438"/>
        </w:trPr>
        <w:tc>
          <w:tcPr>
            <w:tcW w:w="3235" w:type="dxa"/>
            <w:shd w:val="clear" w:color="auto" w:fill="FFFFFF" w:themeFill="background1"/>
          </w:tcPr>
          <w:p w14:paraId="6CC4FCC3" w14:textId="38632D4D" w:rsidR="00AD6054" w:rsidRPr="001F3251" w:rsidRDefault="00AD6054" w:rsidP="001F3251">
            <w:pPr>
              <w:spacing w:before="0" w:line="259" w:lineRule="auto"/>
              <w:jc w:val="center"/>
              <w:rPr>
                <w:rFonts w:ascii="Votorantim Sans" w:hAnsi="Votorantim Sans" w:cstheme="majorBidi"/>
                <w:b/>
                <w:bCs/>
                <w:kern w:val="24"/>
                <w:sz w:val="20"/>
                <w:szCs w:val="20"/>
              </w:rPr>
            </w:pPr>
            <w:r w:rsidRPr="001F3251">
              <w:rPr>
                <w:rFonts w:ascii="Votorantim Sans" w:hAnsi="Votorantim Sans" w:cstheme="majorBidi"/>
                <w:b/>
                <w:bCs/>
                <w:kern w:val="24"/>
                <w:sz w:val="20"/>
                <w:szCs w:val="20"/>
              </w:rPr>
              <w:t>NOME DA PASTA</w:t>
            </w:r>
          </w:p>
        </w:tc>
        <w:tc>
          <w:tcPr>
            <w:tcW w:w="2598" w:type="dxa"/>
            <w:shd w:val="clear" w:color="auto" w:fill="FFFFFF" w:themeFill="background1"/>
          </w:tcPr>
          <w:p w14:paraId="5C21C08C" w14:textId="63924F3A" w:rsidR="00AD6054" w:rsidRPr="001F3251" w:rsidRDefault="00AD6054" w:rsidP="001F3251">
            <w:pPr>
              <w:spacing w:before="0" w:line="259" w:lineRule="auto"/>
              <w:jc w:val="center"/>
              <w:rPr>
                <w:rFonts w:ascii="Votorantim Sans" w:hAnsi="Votorantim Sans" w:cstheme="majorBidi"/>
                <w:b/>
                <w:bCs/>
                <w:kern w:val="24"/>
                <w:sz w:val="20"/>
                <w:szCs w:val="20"/>
              </w:rPr>
            </w:pPr>
            <w:r w:rsidRPr="001F3251">
              <w:rPr>
                <w:rFonts w:ascii="Votorantim Sans" w:hAnsi="Votorantim Sans" w:cstheme="majorBidi"/>
                <w:b/>
                <w:bCs/>
                <w:kern w:val="24"/>
                <w:sz w:val="20"/>
                <w:szCs w:val="20"/>
              </w:rPr>
              <w:t>PESSOA GESTORA RESPONSÁVEL</w:t>
            </w:r>
          </w:p>
        </w:tc>
        <w:tc>
          <w:tcPr>
            <w:tcW w:w="3890" w:type="dxa"/>
            <w:shd w:val="clear" w:color="auto" w:fill="FFFFFF" w:themeFill="background1"/>
          </w:tcPr>
          <w:p w14:paraId="034ED4B3" w14:textId="77777777" w:rsidR="00AD6054" w:rsidRPr="001F3251" w:rsidRDefault="00AD6054" w:rsidP="001F3251">
            <w:pPr>
              <w:spacing w:before="0" w:line="259" w:lineRule="auto"/>
              <w:jc w:val="center"/>
              <w:rPr>
                <w:rFonts w:ascii="Votorantim Sans" w:hAnsi="Votorantim Sans" w:cstheme="majorBidi"/>
                <w:b/>
                <w:bCs/>
                <w:kern w:val="24"/>
                <w:sz w:val="20"/>
                <w:szCs w:val="20"/>
              </w:rPr>
            </w:pPr>
            <w:r w:rsidRPr="001F3251">
              <w:rPr>
                <w:rFonts w:ascii="Votorantim Sans" w:hAnsi="Votorantim Sans" w:cstheme="majorBidi"/>
                <w:b/>
                <w:bCs/>
                <w:kern w:val="24"/>
                <w:sz w:val="20"/>
                <w:szCs w:val="20"/>
              </w:rPr>
              <w:t>CONTATO</w:t>
            </w:r>
          </w:p>
        </w:tc>
        <w:tc>
          <w:tcPr>
            <w:tcW w:w="1213" w:type="dxa"/>
            <w:shd w:val="clear" w:color="auto" w:fill="FFFFFF" w:themeFill="background1"/>
          </w:tcPr>
          <w:p w14:paraId="15E49081" w14:textId="0CFA82EF" w:rsidR="00AD6054" w:rsidRPr="001F3251" w:rsidRDefault="00AD6054" w:rsidP="001F3251">
            <w:pPr>
              <w:spacing w:before="0" w:line="259" w:lineRule="auto"/>
              <w:jc w:val="center"/>
              <w:rPr>
                <w:rFonts w:ascii="Votorantim Sans" w:hAnsi="Votorantim Sans" w:cstheme="majorBidi"/>
                <w:b/>
                <w:bCs/>
                <w:kern w:val="24"/>
                <w:sz w:val="20"/>
                <w:szCs w:val="20"/>
              </w:rPr>
            </w:pPr>
            <w:r w:rsidRPr="001F3251">
              <w:rPr>
                <w:rFonts w:ascii="Votorantim Sans" w:hAnsi="Votorantim Sans" w:cstheme="majorBidi"/>
                <w:b/>
                <w:bCs/>
                <w:kern w:val="24"/>
                <w:sz w:val="20"/>
                <w:szCs w:val="20"/>
              </w:rPr>
              <w:t>OBS.</w:t>
            </w:r>
          </w:p>
        </w:tc>
      </w:tr>
      <w:tr w:rsidR="003F5CD5" w:rsidRPr="009677FB" w14:paraId="6E742CAD" w14:textId="77777777" w:rsidTr="00C05CE2">
        <w:trPr>
          <w:trHeight w:val="305"/>
        </w:trPr>
        <w:tc>
          <w:tcPr>
            <w:tcW w:w="3235" w:type="dxa"/>
            <w:shd w:val="clear" w:color="auto" w:fill="FFFFFF" w:themeFill="background1"/>
          </w:tcPr>
          <w:p w14:paraId="6A6FC3DB" w14:textId="2B780CCB" w:rsidR="00AD6054" w:rsidRPr="0010039B" w:rsidRDefault="00D84109" w:rsidP="00AD6054">
            <w:pPr>
              <w:spacing w:before="0" w:line="259" w:lineRule="auto"/>
              <w:rPr>
                <w:rFonts w:ascii="Votorantim Sans" w:hAnsi="Votorantim Sans" w:cstheme="majorBidi"/>
                <w:b/>
                <w:bCs/>
                <w:kern w:val="24"/>
              </w:rPr>
            </w:pPr>
            <w:r w:rsidRPr="00D84109">
              <w:rPr>
                <w:rFonts w:ascii="Votorantim Sans" w:hAnsi="Votorantim Sans" w:cstheme="majorBidi"/>
                <w:b/>
                <w:bCs/>
                <w:kern w:val="24"/>
              </w:rPr>
              <w:t>Secretaria de Meio Ambiente (SEMA)</w:t>
            </w:r>
          </w:p>
        </w:tc>
        <w:tc>
          <w:tcPr>
            <w:tcW w:w="2598" w:type="dxa"/>
            <w:shd w:val="clear" w:color="auto" w:fill="FFFFFF" w:themeFill="background1"/>
          </w:tcPr>
          <w:p w14:paraId="5CB98E4F" w14:textId="218A7FEA" w:rsidR="00AD6054" w:rsidRPr="007F67F3" w:rsidRDefault="00AC040E" w:rsidP="00AD6054">
            <w:pPr>
              <w:spacing w:before="0" w:line="259" w:lineRule="auto"/>
              <w:rPr>
                <w:rFonts w:ascii="Votorantim Sans" w:hAnsi="Votorantim Sans" w:cstheme="majorBidi"/>
                <w:kern w:val="24"/>
              </w:rPr>
            </w:pPr>
            <w:r w:rsidRPr="007F67F3">
              <w:rPr>
                <w:rFonts w:ascii="Votorantim Sans" w:hAnsi="Votorantim Sans" w:cstheme="majorBidi"/>
                <w:kern w:val="24"/>
              </w:rPr>
              <w:t xml:space="preserve">Flávia </w:t>
            </w:r>
            <w:proofErr w:type="spellStart"/>
            <w:r w:rsidRPr="007F67F3">
              <w:rPr>
                <w:rFonts w:ascii="Votorantim Sans" w:hAnsi="Votorantim Sans" w:cstheme="majorBidi"/>
                <w:kern w:val="24"/>
              </w:rPr>
              <w:t>Ramacciotti</w:t>
            </w:r>
            <w:proofErr w:type="spellEnd"/>
            <w:r w:rsidRPr="007F67F3">
              <w:rPr>
                <w:rFonts w:ascii="Votorantim Sans" w:hAnsi="Votorantim Sans" w:cstheme="majorBidi"/>
                <w:kern w:val="24"/>
              </w:rPr>
              <w:t xml:space="preserve"> Cesar de Oliveira</w:t>
            </w:r>
          </w:p>
        </w:tc>
        <w:tc>
          <w:tcPr>
            <w:tcW w:w="3890" w:type="dxa"/>
            <w:shd w:val="clear" w:color="auto" w:fill="FFFFFF" w:themeFill="background1"/>
          </w:tcPr>
          <w:p w14:paraId="41C506DB" w14:textId="3E560076" w:rsidR="00AD6054" w:rsidRPr="007F67F3" w:rsidRDefault="00AC040E" w:rsidP="00AD6054">
            <w:pPr>
              <w:spacing w:before="0" w:line="259" w:lineRule="auto"/>
              <w:rPr>
                <w:rFonts w:ascii="Votorantim Sans" w:hAnsi="Votorantim Sans" w:cstheme="majorBidi"/>
                <w:kern w:val="24"/>
              </w:rPr>
            </w:pPr>
            <w:r w:rsidRPr="007F67F3">
              <w:rPr>
                <w:rFonts w:ascii="Votorantim Sans" w:hAnsi="Votorantim Sans" w:cstheme="majorBidi"/>
                <w:kern w:val="24"/>
              </w:rPr>
              <w:t>gabinetesemam@saovicente.sp.gov.br</w:t>
            </w:r>
          </w:p>
        </w:tc>
        <w:tc>
          <w:tcPr>
            <w:tcW w:w="1213" w:type="dxa"/>
            <w:shd w:val="clear" w:color="auto" w:fill="FFFFFF" w:themeFill="background1"/>
          </w:tcPr>
          <w:p w14:paraId="3AFBF1B3" w14:textId="09BA0E58" w:rsidR="00AD6054" w:rsidRPr="0010039B" w:rsidRDefault="00AD6054" w:rsidP="00AD6054">
            <w:pPr>
              <w:spacing w:before="0" w:line="259" w:lineRule="auto"/>
              <w:rPr>
                <w:rFonts w:ascii="Votorantim Sans" w:hAnsi="Votorantim Sans" w:cstheme="majorBidi"/>
                <w:b/>
                <w:bCs/>
                <w:kern w:val="24"/>
              </w:rPr>
            </w:pPr>
          </w:p>
        </w:tc>
      </w:tr>
      <w:tr w:rsidR="003F5CD5" w:rsidRPr="009677FB" w14:paraId="3DC92BEA" w14:textId="77777777" w:rsidTr="00C05CE2">
        <w:trPr>
          <w:trHeight w:val="83"/>
        </w:trPr>
        <w:tc>
          <w:tcPr>
            <w:tcW w:w="3235" w:type="dxa"/>
            <w:shd w:val="clear" w:color="auto" w:fill="FFFFFF" w:themeFill="background1"/>
          </w:tcPr>
          <w:p w14:paraId="02E601F1" w14:textId="2C3AA1E2" w:rsidR="00AD6054" w:rsidRPr="0010039B" w:rsidRDefault="00D84109" w:rsidP="00AD6054">
            <w:pPr>
              <w:spacing w:before="0" w:line="259" w:lineRule="auto"/>
              <w:rPr>
                <w:rFonts w:ascii="Votorantim Sans" w:hAnsi="Votorantim Sans" w:cstheme="majorBidi"/>
                <w:b/>
                <w:bCs/>
                <w:kern w:val="24"/>
              </w:rPr>
            </w:pPr>
            <w:r w:rsidRPr="00D84109">
              <w:rPr>
                <w:rFonts w:ascii="Votorantim Sans" w:hAnsi="Votorantim Sans" w:cstheme="majorBidi"/>
                <w:b/>
                <w:bCs/>
                <w:kern w:val="24"/>
              </w:rPr>
              <w:t>Secretaria de Obras e Serviços Urbanos</w:t>
            </w:r>
          </w:p>
        </w:tc>
        <w:tc>
          <w:tcPr>
            <w:tcW w:w="2598" w:type="dxa"/>
            <w:shd w:val="clear" w:color="auto" w:fill="FFFFFF" w:themeFill="background1"/>
          </w:tcPr>
          <w:p w14:paraId="4CE51FF1" w14:textId="775923DD" w:rsidR="00AD6054" w:rsidRPr="007F67F3" w:rsidRDefault="007F67F3" w:rsidP="00AD6054">
            <w:pPr>
              <w:spacing w:before="0" w:line="259" w:lineRule="auto"/>
              <w:rPr>
                <w:rFonts w:ascii="Votorantim Sans" w:hAnsi="Votorantim Sans" w:cstheme="majorBidi"/>
                <w:kern w:val="24"/>
              </w:rPr>
            </w:pPr>
            <w:r w:rsidRPr="007F67F3">
              <w:rPr>
                <w:rFonts w:ascii="Votorantim Sans" w:hAnsi="Votorantim Sans" w:cstheme="majorBidi"/>
                <w:kern w:val="24"/>
              </w:rPr>
              <w:t>Talita Correa Santos</w:t>
            </w:r>
          </w:p>
        </w:tc>
        <w:tc>
          <w:tcPr>
            <w:tcW w:w="3890" w:type="dxa"/>
            <w:shd w:val="clear" w:color="auto" w:fill="FFFFFF" w:themeFill="background1"/>
          </w:tcPr>
          <w:p w14:paraId="5E09E382" w14:textId="77777777" w:rsidR="007F67F3" w:rsidRPr="007F67F3" w:rsidRDefault="007F67F3" w:rsidP="007F67F3">
            <w:pPr>
              <w:spacing w:before="0" w:line="259" w:lineRule="auto"/>
              <w:rPr>
                <w:rFonts w:ascii="Votorantim Sans" w:hAnsi="Votorantim Sans" w:cstheme="majorBidi"/>
                <w:kern w:val="24"/>
              </w:rPr>
            </w:pPr>
            <w:r w:rsidRPr="007F67F3">
              <w:rPr>
                <w:rFonts w:ascii="Votorantim Sans" w:hAnsi="Votorantim Sans" w:cstheme="majorBidi"/>
                <w:kern w:val="24"/>
              </w:rPr>
              <w:t>Telefone: (13) 3569-2306</w:t>
            </w:r>
          </w:p>
          <w:p w14:paraId="0D072C89" w14:textId="3C69E83D" w:rsidR="00AD6054" w:rsidRPr="007F67F3" w:rsidRDefault="007F67F3" w:rsidP="007F67F3">
            <w:pPr>
              <w:spacing w:before="0" w:line="259" w:lineRule="auto"/>
              <w:rPr>
                <w:rFonts w:ascii="Votorantim Sans" w:hAnsi="Votorantim Sans" w:cstheme="majorBidi"/>
                <w:kern w:val="24"/>
              </w:rPr>
            </w:pPr>
            <w:r w:rsidRPr="007F67F3">
              <w:rPr>
                <w:rFonts w:ascii="Votorantim Sans" w:hAnsi="Votorantim Sans" w:cstheme="majorBidi"/>
                <w:kern w:val="24"/>
              </w:rPr>
              <w:t>E-mail: seplan@saovicente.sp.gov.br</w:t>
            </w:r>
          </w:p>
        </w:tc>
        <w:tc>
          <w:tcPr>
            <w:tcW w:w="1213" w:type="dxa"/>
            <w:shd w:val="clear" w:color="auto" w:fill="FFFFFF" w:themeFill="background1"/>
          </w:tcPr>
          <w:p w14:paraId="67442EED" w14:textId="77777777" w:rsidR="00AD6054" w:rsidRPr="0010039B" w:rsidRDefault="00AD6054" w:rsidP="00AD6054">
            <w:pPr>
              <w:spacing w:before="0" w:line="259" w:lineRule="auto"/>
              <w:rPr>
                <w:rFonts w:ascii="Votorantim Sans" w:hAnsi="Votorantim Sans" w:cstheme="majorBidi"/>
                <w:b/>
                <w:bCs/>
                <w:kern w:val="24"/>
              </w:rPr>
            </w:pPr>
          </w:p>
        </w:tc>
      </w:tr>
      <w:tr w:rsidR="003F5CD5" w:rsidRPr="009677FB" w14:paraId="65DB6A06" w14:textId="77777777" w:rsidTr="00C05CE2">
        <w:trPr>
          <w:trHeight w:val="301"/>
        </w:trPr>
        <w:tc>
          <w:tcPr>
            <w:tcW w:w="3235" w:type="dxa"/>
            <w:shd w:val="clear" w:color="auto" w:fill="FFFFFF" w:themeFill="background1"/>
          </w:tcPr>
          <w:p w14:paraId="4F0F6582" w14:textId="6711D853" w:rsidR="00AD6054" w:rsidRPr="0010039B" w:rsidRDefault="00D84109" w:rsidP="00AD6054">
            <w:pPr>
              <w:spacing w:before="0" w:line="259" w:lineRule="auto"/>
              <w:rPr>
                <w:rFonts w:ascii="Votorantim Sans" w:hAnsi="Votorantim Sans" w:cstheme="majorBidi"/>
                <w:b/>
                <w:bCs/>
                <w:kern w:val="24"/>
              </w:rPr>
            </w:pPr>
            <w:r w:rsidRPr="00D84109">
              <w:rPr>
                <w:rFonts w:ascii="Votorantim Sans" w:hAnsi="Votorantim Sans" w:cstheme="majorBidi"/>
                <w:b/>
                <w:bCs/>
                <w:kern w:val="24"/>
              </w:rPr>
              <w:t>Secretaria de Saúde (SESAU)</w:t>
            </w:r>
          </w:p>
        </w:tc>
        <w:tc>
          <w:tcPr>
            <w:tcW w:w="2598" w:type="dxa"/>
            <w:shd w:val="clear" w:color="auto" w:fill="FFFFFF" w:themeFill="background1"/>
          </w:tcPr>
          <w:p w14:paraId="1CB60325" w14:textId="57DE92B0" w:rsidR="00AD6054" w:rsidRPr="007F67F3" w:rsidRDefault="00AC040E" w:rsidP="00AD6054">
            <w:pPr>
              <w:spacing w:before="0" w:line="259" w:lineRule="auto"/>
              <w:rPr>
                <w:rFonts w:ascii="Votorantim Sans" w:hAnsi="Votorantim Sans" w:cstheme="majorBidi"/>
                <w:kern w:val="24"/>
              </w:rPr>
            </w:pPr>
            <w:r w:rsidRPr="007F67F3">
              <w:rPr>
                <w:rFonts w:ascii="Votorantim Sans" w:hAnsi="Votorantim Sans" w:cstheme="majorBidi"/>
                <w:kern w:val="24"/>
              </w:rPr>
              <w:t>Michelle Santos</w:t>
            </w:r>
          </w:p>
        </w:tc>
        <w:tc>
          <w:tcPr>
            <w:tcW w:w="3890" w:type="dxa"/>
            <w:shd w:val="clear" w:color="auto" w:fill="FFFFFF" w:themeFill="background1"/>
          </w:tcPr>
          <w:p w14:paraId="3DB0D765" w14:textId="77777777" w:rsidR="007F67F3" w:rsidRPr="007F67F3" w:rsidRDefault="007F67F3" w:rsidP="007F67F3">
            <w:pPr>
              <w:spacing w:before="0" w:line="259" w:lineRule="auto"/>
              <w:rPr>
                <w:rFonts w:ascii="Votorantim Sans" w:hAnsi="Votorantim Sans" w:cstheme="majorBidi"/>
                <w:kern w:val="24"/>
              </w:rPr>
            </w:pPr>
            <w:r w:rsidRPr="007F67F3">
              <w:rPr>
                <w:rFonts w:ascii="Votorantim Sans" w:hAnsi="Votorantim Sans" w:cstheme="majorBidi"/>
                <w:kern w:val="24"/>
              </w:rPr>
              <w:t>Telefone: (13) 3569-5700</w:t>
            </w:r>
          </w:p>
          <w:p w14:paraId="0DA370E5" w14:textId="44441223" w:rsidR="00AD6054" w:rsidRPr="007F67F3" w:rsidRDefault="007F67F3" w:rsidP="007F67F3">
            <w:pPr>
              <w:spacing w:before="0" w:line="259" w:lineRule="auto"/>
              <w:rPr>
                <w:rFonts w:ascii="Votorantim Sans" w:hAnsi="Votorantim Sans" w:cstheme="majorBidi"/>
                <w:kern w:val="24"/>
              </w:rPr>
            </w:pPr>
            <w:r w:rsidRPr="007F67F3">
              <w:rPr>
                <w:rFonts w:ascii="Votorantim Sans" w:hAnsi="Votorantim Sans" w:cstheme="majorBidi"/>
                <w:kern w:val="24"/>
              </w:rPr>
              <w:t>E-mail: gabinetesesau@saovicente.sp.gov.br</w:t>
            </w:r>
          </w:p>
        </w:tc>
        <w:tc>
          <w:tcPr>
            <w:tcW w:w="1213" w:type="dxa"/>
            <w:shd w:val="clear" w:color="auto" w:fill="FFFFFF" w:themeFill="background1"/>
          </w:tcPr>
          <w:p w14:paraId="522EBB7C" w14:textId="77777777" w:rsidR="00AD6054" w:rsidRPr="0010039B" w:rsidRDefault="00AD6054" w:rsidP="00AD6054">
            <w:pPr>
              <w:spacing w:before="0" w:line="259" w:lineRule="auto"/>
              <w:rPr>
                <w:rFonts w:ascii="Votorantim Sans" w:hAnsi="Votorantim Sans" w:cstheme="majorBidi"/>
                <w:b/>
                <w:bCs/>
                <w:kern w:val="24"/>
              </w:rPr>
            </w:pPr>
          </w:p>
        </w:tc>
      </w:tr>
      <w:tr w:rsidR="003F5CD5" w:rsidRPr="009677FB" w14:paraId="59125988" w14:textId="77777777" w:rsidTr="00C05CE2">
        <w:trPr>
          <w:trHeight w:val="363"/>
        </w:trPr>
        <w:tc>
          <w:tcPr>
            <w:tcW w:w="3235" w:type="dxa"/>
            <w:shd w:val="clear" w:color="auto" w:fill="FFFFFF" w:themeFill="background1"/>
          </w:tcPr>
          <w:p w14:paraId="0664EB01" w14:textId="3875FD8A" w:rsidR="00AD6054" w:rsidRPr="0010039B" w:rsidRDefault="00AC040E" w:rsidP="00AD6054">
            <w:pPr>
              <w:spacing w:before="0" w:line="259" w:lineRule="auto"/>
              <w:rPr>
                <w:rFonts w:ascii="Votorantim Sans" w:hAnsi="Votorantim Sans" w:cstheme="majorBidi"/>
                <w:b/>
                <w:bCs/>
                <w:kern w:val="24"/>
              </w:rPr>
            </w:pPr>
            <w:r w:rsidRPr="00AC040E">
              <w:rPr>
                <w:rFonts w:ascii="Votorantim Sans" w:hAnsi="Votorantim Sans" w:cstheme="majorBidi"/>
                <w:b/>
                <w:bCs/>
                <w:kern w:val="24"/>
              </w:rPr>
              <w:t>Secretaria de Educação (SEDUC)</w:t>
            </w:r>
          </w:p>
        </w:tc>
        <w:tc>
          <w:tcPr>
            <w:tcW w:w="2598" w:type="dxa"/>
            <w:shd w:val="clear" w:color="auto" w:fill="FFFFFF" w:themeFill="background1"/>
          </w:tcPr>
          <w:p w14:paraId="68983C6F" w14:textId="5332C338" w:rsidR="00AD6054" w:rsidRPr="007F67F3" w:rsidRDefault="00AC040E" w:rsidP="00AD6054">
            <w:pPr>
              <w:spacing w:before="0" w:line="259" w:lineRule="auto"/>
              <w:rPr>
                <w:rFonts w:ascii="Votorantim Sans" w:hAnsi="Votorantim Sans" w:cstheme="majorBidi"/>
                <w:kern w:val="24"/>
              </w:rPr>
            </w:pPr>
            <w:r w:rsidRPr="007F67F3">
              <w:rPr>
                <w:rFonts w:ascii="Votorantim Sans" w:hAnsi="Votorantim Sans" w:cstheme="majorBidi"/>
                <w:kern w:val="24"/>
              </w:rPr>
              <w:t>Michelle Melo Paraguai</w:t>
            </w:r>
          </w:p>
        </w:tc>
        <w:tc>
          <w:tcPr>
            <w:tcW w:w="3890" w:type="dxa"/>
            <w:shd w:val="clear" w:color="auto" w:fill="FFFFFF" w:themeFill="background1"/>
          </w:tcPr>
          <w:p w14:paraId="4D98700C" w14:textId="77777777" w:rsidR="00AC040E" w:rsidRPr="007F67F3" w:rsidRDefault="00AC040E" w:rsidP="00AC040E">
            <w:pPr>
              <w:spacing w:before="0" w:line="259" w:lineRule="auto"/>
              <w:rPr>
                <w:rFonts w:ascii="Votorantim Sans" w:hAnsi="Votorantim Sans" w:cstheme="majorBidi"/>
                <w:kern w:val="24"/>
              </w:rPr>
            </w:pPr>
            <w:r w:rsidRPr="007F67F3">
              <w:rPr>
                <w:rFonts w:ascii="Votorantim Sans" w:hAnsi="Votorantim Sans" w:cstheme="majorBidi"/>
                <w:kern w:val="24"/>
              </w:rPr>
              <w:t>Telefone: (13) 3569-2229</w:t>
            </w:r>
          </w:p>
          <w:p w14:paraId="33535B92" w14:textId="6C0F6CF9" w:rsidR="00AD6054" w:rsidRPr="007F67F3" w:rsidRDefault="00AC040E" w:rsidP="00AC040E">
            <w:pPr>
              <w:spacing w:before="0" w:line="259" w:lineRule="auto"/>
              <w:rPr>
                <w:rFonts w:ascii="Votorantim Sans" w:hAnsi="Votorantim Sans" w:cstheme="majorBidi"/>
                <w:kern w:val="24"/>
              </w:rPr>
            </w:pPr>
            <w:r w:rsidRPr="007F67F3">
              <w:rPr>
                <w:rFonts w:ascii="Votorantim Sans" w:hAnsi="Votorantim Sans" w:cstheme="majorBidi"/>
                <w:kern w:val="24"/>
              </w:rPr>
              <w:t>E-mail: gabineteassessoria.seduc@gmail.com</w:t>
            </w:r>
          </w:p>
        </w:tc>
        <w:tc>
          <w:tcPr>
            <w:tcW w:w="1213" w:type="dxa"/>
            <w:shd w:val="clear" w:color="auto" w:fill="FFFFFF" w:themeFill="background1"/>
          </w:tcPr>
          <w:p w14:paraId="1FECC370" w14:textId="77777777" w:rsidR="00AD6054" w:rsidRPr="0010039B" w:rsidRDefault="00AD6054" w:rsidP="00AD6054">
            <w:pPr>
              <w:spacing w:before="0" w:line="259" w:lineRule="auto"/>
              <w:rPr>
                <w:rFonts w:ascii="Votorantim Sans" w:hAnsi="Votorantim Sans" w:cstheme="majorBidi"/>
                <w:b/>
                <w:bCs/>
                <w:kern w:val="24"/>
              </w:rPr>
            </w:pPr>
          </w:p>
        </w:tc>
      </w:tr>
      <w:tr w:rsidR="003F5CD5" w:rsidRPr="009677FB" w14:paraId="4C2D0133" w14:textId="77777777" w:rsidTr="00C05CE2">
        <w:trPr>
          <w:trHeight w:val="112"/>
        </w:trPr>
        <w:tc>
          <w:tcPr>
            <w:tcW w:w="3235" w:type="dxa"/>
            <w:shd w:val="clear" w:color="auto" w:fill="FFFFFF" w:themeFill="background1"/>
          </w:tcPr>
          <w:p w14:paraId="65BF994C" w14:textId="7E6B59F7" w:rsidR="00AD6054" w:rsidRPr="0010039B" w:rsidRDefault="007F67F3" w:rsidP="00AD6054">
            <w:pPr>
              <w:spacing w:before="0" w:line="259" w:lineRule="auto"/>
              <w:rPr>
                <w:rFonts w:ascii="Votorantim Sans" w:hAnsi="Votorantim Sans" w:cstheme="majorBidi"/>
                <w:b/>
                <w:bCs/>
                <w:kern w:val="24"/>
              </w:rPr>
            </w:pPr>
            <w:r w:rsidRPr="007F67F3">
              <w:rPr>
                <w:rFonts w:ascii="Votorantim Sans" w:hAnsi="Votorantim Sans" w:cstheme="majorBidi"/>
                <w:b/>
                <w:bCs/>
                <w:kern w:val="24"/>
              </w:rPr>
              <w:t>Secretaria de Desenvolvimento Urbano (SEDURB)</w:t>
            </w:r>
          </w:p>
        </w:tc>
        <w:tc>
          <w:tcPr>
            <w:tcW w:w="2598" w:type="dxa"/>
            <w:shd w:val="clear" w:color="auto" w:fill="FFFFFF" w:themeFill="background1"/>
          </w:tcPr>
          <w:p w14:paraId="0268DC31" w14:textId="5AAC878A" w:rsidR="00AD6054" w:rsidRPr="007F67F3" w:rsidRDefault="007F67F3" w:rsidP="00AD6054">
            <w:pPr>
              <w:spacing w:before="0" w:line="259" w:lineRule="auto"/>
              <w:rPr>
                <w:rFonts w:ascii="Votorantim Sans" w:hAnsi="Votorantim Sans" w:cstheme="majorBidi"/>
                <w:kern w:val="24"/>
              </w:rPr>
            </w:pPr>
            <w:r w:rsidRPr="007F67F3">
              <w:rPr>
                <w:rFonts w:ascii="Votorantim Sans" w:hAnsi="Votorantim Sans" w:cstheme="majorBidi"/>
                <w:kern w:val="24"/>
              </w:rPr>
              <w:t>Alexsandro Ferreira</w:t>
            </w:r>
          </w:p>
        </w:tc>
        <w:tc>
          <w:tcPr>
            <w:tcW w:w="3890" w:type="dxa"/>
            <w:shd w:val="clear" w:color="auto" w:fill="FFFFFF" w:themeFill="background1"/>
          </w:tcPr>
          <w:p w14:paraId="058BD712" w14:textId="77777777" w:rsidR="007F67F3" w:rsidRPr="007F67F3" w:rsidRDefault="007F67F3" w:rsidP="007F67F3">
            <w:pPr>
              <w:spacing w:before="0" w:line="259" w:lineRule="auto"/>
              <w:rPr>
                <w:rFonts w:ascii="Votorantim Sans" w:hAnsi="Votorantim Sans" w:cstheme="majorBidi"/>
                <w:kern w:val="24"/>
              </w:rPr>
            </w:pPr>
            <w:r w:rsidRPr="007F67F3">
              <w:rPr>
                <w:rFonts w:ascii="Votorantim Sans" w:hAnsi="Votorantim Sans" w:cstheme="majorBidi"/>
                <w:kern w:val="24"/>
              </w:rPr>
              <w:t>Telefone: (13) 3569-9072</w:t>
            </w:r>
          </w:p>
          <w:p w14:paraId="0BD406A4" w14:textId="60C68F06" w:rsidR="00AD6054" w:rsidRPr="007F67F3" w:rsidRDefault="007F67F3" w:rsidP="007F67F3">
            <w:pPr>
              <w:spacing w:before="0" w:line="259" w:lineRule="auto"/>
              <w:rPr>
                <w:rFonts w:ascii="Votorantim Sans" w:hAnsi="Votorantim Sans" w:cstheme="majorBidi"/>
                <w:kern w:val="24"/>
              </w:rPr>
            </w:pPr>
            <w:r w:rsidRPr="007F67F3">
              <w:rPr>
                <w:rFonts w:ascii="Votorantim Sans" w:hAnsi="Votorantim Sans" w:cstheme="majorBidi"/>
                <w:kern w:val="24"/>
              </w:rPr>
              <w:t>E-mail: sedurb.sv@gmail.com</w:t>
            </w:r>
          </w:p>
        </w:tc>
        <w:tc>
          <w:tcPr>
            <w:tcW w:w="1213" w:type="dxa"/>
            <w:shd w:val="clear" w:color="auto" w:fill="FFFFFF" w:themeFill="background1"/>
          </w:tcPr>
          <w:p w14:paraId="600F75F4" w14:textId="77777777" w:rsidR="00AD6054" w:rsidRPr="0010039B" w:rsidRDefault="00AD6054" w:rsidP="00AD6054">
            <w:pPr>
              <w:spacing w:before="0" w:line="259" w:lineRule="auto"/>
              <w:rPr>
                <w:rFonts w:ascii="Votorantim Sans" w:hAnsi="Votorantim Sans" w:cstheme="majorBidi"/>
                <w:b/>
                <w:bCs/>
                <w:kern w:val="24"/>
              </w:rPr>
            </w:pPr>
          </w:p>
        </w:tc>
      </w:tr>
      <w:tr w:rsidR="003F5CD5" w:rsidRPr="009677FB" w14:paraId="30CD1E72" w14:textId="77777777" w:rsidTr="00C05CE2">
        <w:trPr>
          <w:trHeight w:val="336"/>
        </w:trPr>
        <w:tc>
          <w:tcPr>
            <w:tcW w:w="3235" w:type="dxa"/>
            <w:shd w:val="clear" w:color="auto" w:fill="FFFFFF" w:themeFill="background1"/>
          </w:tcPr>
          <w:p w14:paraId="26EFADE0" w14:textId="70E244A1" w:rsidR="00AD6054" w:rsidRPr="0010039B" w:rsidRDefault="00AC040E" w:rsidP="00AD6054">
            <w:pPr>
              <w:spacing w:before="0" w:line="259" w:lineRule="auto"/>
              <w:rPr>
                <w:rFonts w:ascii="Votorantim Sans" w:hAnsi="Votorantim Sans" w:cstheme="majorBidi"/>
                <w:b/>
                <w:bCs/>
                <w:kern w:val="24"/>
              </w:rPr>
            </w:pPr>
            <w:r w:rsidRPr="00AC040E">
              <w:rPr>
                <w:rFonts w:ascii="Votorantim Sans" w:hAnsi="Votorantim Sans" w:cstheme="majorBidi"/>
                <w:b/>
                <w:bCs/>
                <w:kern w:val="24"/>
              </w:rPr>
              <w:t>Secretaria dos Direitos Humanos e Cidadania (SEDHC)</w:t>
            </w:r>
          </w:p>
        </w:tc>
        <w:tc>
          <w:tcPr>
            <w:tcW w:w="2598" w:type="dxa"/>
            <w:shd w:val="clear" w:color="auto" w:fill="FFFFFF" w:themeFill="background1"/>
          </w:tcPr>
          <w:p w14:paraId="53EE22DF" w14:textId="522888A3" w:rsidR="00AD6054" w:rsidRPr="007F67F3" w:rsidRDefault="00AC040E" w:rsidP="00AD6054">
            <w:pPr>
              <w:spacing w:before="0" w:line="259" w:lineRule="auto"/>
              <w:rPr>
                <w:rFonts w:ascii="Votorantim Sans" w:hAnsi="Votorantim Sans" w:cstheme="majorBidi"/>
                <w:kern w:val="24"/>
              </w:rPr>
            </w:pPr>
            <w:r w:rsidRPr="007F67F3">
              <w:rPr>
                <w:rFonts w:ascii="Votorantim Sans" w:hAnsi="Votorantim Sans" w:cstheme="majorBidi"/>
                <w:kern w:val="24"/>
              </w:rPr>
              <w:t>Jackson Nunes</w:t>
            </w:r>
          </w:p>
        </w:tc>
        <w:tc>
          <w:tcPr>
            <w:tcW w:w="3890" w:type="dxa"/>
            <w:shd w:val="clear" w:color="auto" w:fill="FFFFFF" w:themeFill="background1"/>
          </w:tcPr>
          <w:p w14:paraId="71BC9D33" w14:textId="1A7D4E59" w:rsidR="00AD6054" w:rsidRPr="007F67F3" w:rsidRDefault="00AC040E" w:rsidP="00AD6054">
            <w:pPr>
              <w:spacing w:before="0" w:line="259" w:lineRule="auto"/>
              <w:rPr>
                <w:rFonts w:ascii="Votorantim Sans" w:hAnsi="Votorantim Sans" w:cstheme="majorBidi"/>
                <w:kern w:val="24"/>
              </w:rPr>
            </w:pPr>
            <w:r w:rsidRPr="007F67F3">
              <w:rPr>
                <w:rFonts w:ascii="Votorantim Sans" w:hAnsi="Votorantim Sans" w:cstheme="majorBidi"/>
                <w:kern w:val="24"/>
              </w:rPr>
              <w:t>sedhc@saovicente.sp.gov.br</w:t>
            </w:r>
          </w:p>
        </w:tc>
        <w:tc>
          <w:tcPr>
            <w:tcW w:w="1213" w:type="dxa"/>
            <w:shd w:val="clear" w:color="auto" w:fill="FFFFFF" w:themeFill="background1"/>
          </w:tcPr>
          <w:p w14:paraId="6BE7A5B6" w14:textId="77777777" w:rsidR="00AD6054" w:rsidRPr="0010039B" w:rsidRDefault="00AD6054" w:rsidP="00AD6054">
            <w:pPr>
              <w:spacing w:before="0" w:line="259" w:lineRule="auto"/>
              <w:rPr>
                <w:rFonts w:ascii="Votorantim Sans" w:hAnsi="Votorantim Sans" w:cstheme="majorBidi"/>
                <w:b/>
                <w:bCs/>
                <w:kern w:val="24"/>
              </w:rPr>
            </w:pPr>
          </w:p>
        </w:tc>
      </w:tr>
      <w:tr w:rsidR="0044439C" w:rsidRPr="009677FB" w14:paraId="0E5F4E57" w14:textId="77777777" w:rsidTr="00C05CE2">
        <w:trPr>
          <w:trHeight w:val="315"/>
        </w:trPr>
        <w:tc>
          <w:tcPr>
            <w:tcW w:w="10936" w:type="dxa"/>
            <w:gridSpan w:val="4"/>
            <w:shd w:val="clear" w:color="auto" w:fill="FFFFFF" w:themeFill="background1"/>
          </w:tcPr>
          <w:p w14:paraId="52291D8B" w14:textId="5926C12A" w:rsidR="0044439C" w:rsidRDefault="0044439C" w:rsidP="0016119D">
            <w:pPr>
              <w:spacing w:before="0" w:line="259" w:lineRule="auto"/>
              <w:rPr>
                <w:rFonts w:ascii="Votorantim Sans" w:hAnsi="Votorantim Sans" w:cstheme="majorBidi"/>
                <w:b/>
                <w:bCs/>
                <w:kern w:val="24"/>
              </w:rPr>
            </w:pPr>
          </w:p>
        </w:tc>
      </w:tr>
      <w:tr w:rsidR="000D5B1E" w:rsidRPr="009677FB" w14:paraId="54877C03" w14:textId="77777777" w:rsidTr="00C05CE2">
        <w:trPr>
          <w:trHeight w:val="399"/>
        </w:trPr>
        <w:tc>
          <w:tcPr>
            <w:tcW w:w="10936" w:type="dxa"/>
            <w:gridSpan w:val="4"/>
            <w:shd w:val="clear" w:color="auto" w:fill="D0CECE" w:themeFill="background2" w:themeFillShade="E6"/>
          </w:tcPr>
          <w:p w14:paraId="1AAF5CCA" w14:textId="2F313E06" w:rsidR="000D5B1E" w:rsidRPr="004276D8" w:rsidRDefault="004276D8" w:rsidP="004276D8">
            <w:pPr>
              <w:spacing w:before="0" w:line="259" w:lineRule="auto"/>
              <w:rPr>
                <w:rFonts w:ascii="Votorantim Sans" w:hAnsi="Votorantim Sans" w:cstheme="majorBidi"/>
                <w:b/>
                <w:bCs/>
                <w:kern w:val="24"/>
              </w:rPr>
            </w:pPr>
            <w:r w:rsidRPr="004276D8">
              <w:rPr>
                <w:rFonts w:ascii="Votorantim Sans" w:hAnsi="Votorantim Sans" w:cstheme="majorBidi"/>
                <w:b/>
                <w:bCs/>
                <w:kern w:val="24"/>
              </w:rPr>
              <w:t>2.</w:t>
            </w:r>
            <w:r w:rsidR="007F67F3">
              <w:rPr>
                <w:rFonts w:ascii="Votorantim Sans" w:hAnsi="Votorantim Sans" w:cstheme="majorBidi"/>
                <w:b/>
                <w:bCs/>
                <w:kern w:val="24"/>
              </w:rPr>
              <w:t>2</w:t>
            </w:r>
            <w:r w:rsidRPr="004276D8">
              <w:rPr>
                <w:rFonts w:ascii="Votorantim Sans" w:hAnsi="Votorantim Sans" w:cstheme="majorBidi"/>
                <w:b/>
                <w:bCs/>
                <w:kern w:val="24"/>
              </w:rPr>
              <w:t xml:space="preserve"> </w:t>
            </w:r>
            <w:r w:rsidR="004A2284" w:rsidRPr="004276D8">
              <w:rPr>
                <w:rFonts w:ascii="Votorantim Sans" w:hAnsi="Votorantim Sans" w:cstheme="majorBidi"/>
                <w:b/>
                <w:bCs/>
                <w:kern w:val="24"/>
              </w:rPr>
              <w:t xml:space="preserve">Parceria com </w:t>
            </w:r>
            <w:r w:rsidR="00881B9A">
              <w:rPr>
                <w:rFonts w:ascii="Votorantim Sans" w:hAnsi="Votorantim Sans" w:cstheme="majorBidi"/>
                <w:b/>
                <w:bCs/>
                <w:kern w:val="24"/>
              </w:rPr>
              <w:t>outros municípios (</w:t>
            </w:r>
            <w:r w:rsidR="00EB1F80">
              <w:rPr>
                <w:rFonts w:ascii="Votorantim Sans" w:hAnsi="Votorantim Sans" w:cstheme="majorBidi"/>
                <w:b/>
                <w:bCs/>
                <w:kern w:val="24"/>
              </w:rPr>
              <w:t xml:space="preserve">p. ex. </w:t>
            </w:r>
            <w:r w:rsidR="00881B9A">
              <w:rPr>
                <w:rFonts w:ascii="Votorantim Sans" w:hAnsi="Votorantim Sans" w:cstheme="majorBidi"/>
                <w:b/>
                <w:bCs/>
                <w:kern w:val="24"/>
              </w:rPr>
              <w:t xml:space="preserve">consócios), </w:t>
            </w:r>
            <w:r w:rsidR="004A2284" w:rsidRPr="004276D8">
              <w:rPr>
                <w:rFonts w:ascii="Votorantim Sans" w:hAnsi="Votorantim Sans" w:cstheme="majorBidi"/>
                <w:b/>
                <w:bCs/>
                <w:kern w:val="24"/>
              </w:rPr>
              <w:t>governo estadual e/ou federal em GRD e Adaptação</w:t>
            </w:r>
          </w:p>
        </w:tc>
      </w:tr>
      <w:tr w:rsidR="00C343DC" w:rsidRPr="009677FB" w14:paraId="14D42784" w14:textId="77777777" w:rsidTr="00C05CE2">
        <w:trPr>
          <w:trHeight w:val="368"/>
        </w:trPr>
        <w:tc>
          <w:tcPr>
            <w:tcW w:w="3235" w:type="dxa"/>
            <w:shd w:val="clear" w:color="auto" w:fill="FFFFFF" w:themeFill="background1"/>
          </w:tcPr>
          <w:p w14:paraId="44ED7F81" w14:textId="5DD93CC7" w:rsidR="008A41AB" w:rsidRPr="00B4152B" w:rsidRDefault="008A41AB" w:rsidP="009F1FA8">
            <w:pPr>
              <w:spacing w:before="0" w:line="259" w:lineRule="auto"/>
              <w:rPr>
                <w:rFonts w:ascii="Votorantim Sans" w:hAnsi="Votorantim Sans" w:cstheme="majorBidi"/>
                <w:b/>
                <w:bCs/>
                <w:color w:val="auto"/>
                <w:kern w:val="24"/>
              </w:rPr>
            </w:pPr>
            <w:r>
              <w:rPr>
                <w:rFonts w:ascii="Votorantim Sans" w:hAnsi="Votorantim Sans" w:cstheme="majorBidi"/>
                <w:b/>
                <w:bCs/>
                <w:color w:val="auto"/>
                <w:kern w:val="24"/>
                <w:sz w:val="20"/>
                <w:szCs w:val="20"/>
              </w:rPr>
              <w:t>Parceiros</w:t>
            </w:r>
          </w:p>
        </w:tc>
        <w:tc>
          <w:tcPr>
            <w:tcW w:w="7701" w:type="dxa"/>
            <w:gridSpan w:val="3"/>
            <w:shd w:val="clear" w:color="auto" w:fill="FFFFFF" w:themeFill="background1"/>
          </w:tcPr>
          <w:p w14:paraId="720DC1E3" w14:textId="0FB1E445" w:rsidR="008A41AB" w:rsidRPr="00B4152B" w:rsidRDefault="008A41AB" w:rsidP="009F1FA8">
            <w:pPr>
              <w:spacing w:before="0" w:line="259" w:lineRule="auto"/>
              <w:rPr>
                <w:rFonts w:ascii="Votorantim Sans" w:hAnsi="Votorantim Sans" w:cstheme="majorBidi"/>
                <w:b/>
                <w:bCs/>
                <w:color w:val="auto"/>
                <w:kern w:val="24"/>
              </w:rPr>
            </w:pPr>
            <w:r w:rsidRPr="00B4152B">
              <w:rPr>
                <w:rFonts w:ascii="Votorantim Sans" w:hAnsi="Votorantim Sans" w:cstheme="majorBidi"/>
                <w:b/>
                <w:bCs/>
                <w:color w:val="auto"/>
                <w:kern w:val="24"/>
                <w:sz w:val="20"/>
                <w:szCs w:val="20"/>
              </w:rPr>
              <w:t>Nome d</w:t>
            </w:r>
            <w:r w:rsidR="00360AA4">
              <w:rPr>
                <w:rFonts w:ascii="Votorantim Sans" w:hAnsi="Votorantim Sans" w:cstheme="majorBidi"/>
                <w:b/>
                <w:bCs/>
                <w:color w:val="auto"/>
                <w:kern w:val="24"/>
                <w:sz w:val="20"/>
                <w:szCs w:val="20"/>
              </w:rPr>
              <w:t>a estratégia</w:t>
            </w:r>
            <w:r w:rsidRPr="00B4152B">
              <w:rPr>
                <w:rFonts w:ascii="Votorantim Sans" w:hAnsi="Votorantim Sans" w:cstheme="majorBidi"/>
                <w:b/>
                <w:bCs/>
                <w:color w:val="auto"/>
                <w:kern w:val="24"/>
                <w:sz w:val="20"/>
                <w:szCs w:val="20"/>
              </w:rPr>
              <w:t>, política, ação</w:t>
            </w:r>
            <w:r>
              <w:rPr>
                <w:rFonts w:ascii="Votorantim Sans" w:hAnsi="Votorantim Sans" w:cstheme="majorBidi"/>
                <w:b/>
                <w:bCs/>
                <w:color w:val="auto"/>
                <w:kern w:val="24"/>
                <w:sz w:val="20"/>
                <w:szCs w:val="20"/>
              </w:rPr>
              <w:t xml:space="preserve"> e breve descrição</w:t>
            </w:r>
          </w:p>
        </w:tc>
      </w:tr>
      <w:tr w:rsidR="00C343DC" w:rsidRPr="009677FB" w14:paraId="0CE4BA38" w14:textId="77777777" w:rsidTr="00C05CE2">
        <w:trPr>
          <w:trHeight w:val="311"/>
        </w:trPr>
        <w:tc>
          <w:tcPr>
            <w:tcW w:w="3235" w:type="dxa"/>
            <w:shd w:val="clear" w:color="auto" w:fill="FFFFFF" w:themeFill="background1"/>
          </w:tcPr>
          <w:p w14:paraId="04AB3EA3" w14:textId="59371788" w:rsidR="008A41AB" w:rsidRPr="00B4152B" w:rsidRDefault="007F67F3" w:rsidP="009F1FA8">
            <w:pPr>
              <w:spacing w:before="0" w:line="259" w:lineRule="auto"/>
              <w:rPr>
                <w:rFonts w:ascii="Votorantim Sans" w:hAnsi="Votorantim Sans" w:cstheme="majorBidi"/>
                <w:b/>
                <w:bCs/>
                <w:color w:val="auto"/>
                <w:kern w:val="24"/>
              </w:rPr>
            </w:pPr>
            <w:r>
              <w:rPr>
                <w:rFonts w:ascii="Votorantim Sans" w:hAnsi="Votorantim Sans" w:cstheme="majorBidi"/>
                <w:b/>
                <w:bCs/>
                <w:color w:val="auto"/>
                <w:kern w:val="24"/>
              </w:rPr>
              <w:t>Governo do Estado de São Paulo</w:t>
            </w:r>
          </w:p>
        </w:tc>
        <w:tc>
          <w:tcPr>
            <w:tcW w:w="7701" w:type="dxa"/>
            <w:gridSpan w:val="3"/>
            <w:shd w:val="clear" w:color="auto" w:fill="FFFFFF" w:themeFill="background1"/>
          </w:tcPr>
          <w:p w14:paraId="55F0AB33" w14:textId="00ED8B7C" w:rsidR="008A41AB" w:rsidRPr="00B4152B" w:rsidRDefault="007F67F3" w:rsidP="009F1FA8">
            <w:pPr>
              <w:spacing w:before="0" w:line="259" w:lineRule="auto"/>
              <w:rPr>
                <w:rFonts w:ascii="Votorantim Sans" w:hAnsi="Votorantim Sans" w:cstheme="majorBidi"/>
                <w:b/>
                <w:bCs/>
                <w:color w:val="auto"/>
                <w:kern w:val="24"/>
              </w:rPr>
            </w:pPr>
            <w:r>
              <w:rPr>
                <w:rFonts w:ascii="Votorantim Sans" w:hAnsi="Votorantim Sans" w:cstheme="majorBidi"/>
                <w:b/>
                <w:bCs/>
                <w:color w:val="auto"/>
                <w:kern w:val="24"/>
              </w:rPr>
              <w:t>P</w:t>
            </w:r>
            <w:r w:rsidRPr="007F67F3">
              <w:rPr>
                <w:rFonts w:ascii="Votorantim Sans" w:hAnsi="Votorantim Sans" w:cstheme="majorBidi"/>
                <w:b/>
                <w:bCs/>
                <w:color w:val="auto"/>
                <w:kern w:val="24"/>
              </w:rPr>
              <w:t xml:space="preserve">rograma </w:t>
            </w:r>
            <w:proofErr w:type="spellStart"/>
            <w:r w:rsidRPr="007F67F3">
              <w:rPr>
                <w:rFonts w:ascii="Votorantim Sans" w:hAnsi="Votorantim Sans" w:cstheme="majorBidi"/>
                <w:b/>
                <w:bCs/>
                <w:color w:val="auto"/>
                <w:kern w:val="24"/>
              </w:rPr>
              <w:t>SuperAção</w:t>
            </w:r>
            <w:proofErr w:type="spellEnd"/>
            <w:r w:rsidRPr="007F67F3">
              <w:rPr>
                <w:rFonts w:ascii="Votorantim Sans" w:hAnsi="Votorantim Sans" w:cstheme="majorBidi"/>
                <w:b/>
                <w:bCs/>
                <w:color w:val="auto"/>
                <w:kern w:val="24"/>
              </w:rPr>
              <w:t xml:space="preserve"> SP do governo de São Paulo</w:t>
            </w:r>
          </w:p>
        </w:tc>
      </w:tr>
      <w:tr w:rsidR="00C343DC" w:rsidRPr="009677FB" w14:paraId="46355BC6" w14:textId="77777777" w:rsidTr="00C05CE2">
        <w:trPr>
          <w:trHeight w:val="245"/>
        </w:trPr>
        <w:tc>
          <w:tcPr>
            <w:tcW w:w="3235" w:type="dxa"/>
            <w:shd w:val="clear" w:color="auto" w:fill="FFFFFF" w:themeFill="background1"/>
          </w:tcPr>
          <w:p w14:paraId="5F4E0551" w14:textId="77777777" w:rsidR="008A41AB" w:rsidRPr="00B4152B" w:rsidRDefault="008A41AB" w:rsidP="009F1FA8">
            <w:pPr>
              <w:spacing w:before="0" w:line="259" w:lineRule="auto"/>
              <w:rPr>
                <w:rFonts w:ascii="Votorantim Sans" w:hAnsi="Votorantim Sans" w:cstheme="majorBidi"/>
                <w:b/>
                <w:bCs/>
                <w:color w:val="auto"/>
                <w:kern w:val="24"/>
              </w:rPr>
            </w:pPr>
          </w:p>
        </w:tc>
        <w:tc>
          <w:tcPr>
            <w:tcW w:w="7701" w:type="dxa"/>
            <w:gridSpan w:val="3"/>
            <w:shd w:val="clear" w:color="auto" w:fill="FFFFFF" w:themeFill="background1"/>
          </w:tcPr>
          <w:p w14:paraId="542FBB68" w14:textId="77777777" w:rsidR="008A41AB" w:rsidRPr="00B4152B" w:rsidRDefault="008A41AB" w:rsidP="009F1FA8">
            <w:pPr>
              <w:spacing w:before="0" w:line="259" w:lineRule="auto"/>
              <w:rPr>
                <w:rFonts w:ascii="Votorantim Sans" w:hAnsi="Votorantim Sans" w:cstheme="majorBidi"/>
                <w:b/>
                <w:bCs/>
                <w:color w:val="auto"/>
                <w:kern w:val="24"/>
              </w:rPr>
            </w:pPr>
          </w:p>
        </w:tc>
      </w:tr>
      <w:tr w:rsidR="00C343DC" w:rsidRPr="009677FB" w14:paraId="399A9B24" w14:textId="77777777" w:rsidTr="00C05CE2">
        <w:trPr>
          <w:trHeight w:val="306"/>
        </w:trPr>
        <w:tc>
          <w:tcPr>
            <w:tcW w:w="3235" w:type="dxa"/>
            <w:shd w:val="clear" w:color="auto" w:fill="FFFFFF" w:themeFill="background1"/>
          </w:tcPr>
          <w:p w14:paraId="6A45ADD6" w14:textId="77777777" w:rsidR="008A41AB" w:rsidRPr="00B4152B" w:rsidRDefault="008A41AB" w:rsidP="009F1FA8">
            <w:pPr>
              <w:spacing w:before="0" w:line="259" w:lineRule="auto"/>
              <w:rPr>
                <w:rFonts w:ascii="Votorantim Sans" w:hAnsi="Votorantim Sans" w:cstheme="majorBidi"/>
                <w:b/>
                <w:bCs/>
                <w:color w:val="auto"/>
                <w:kern w:val="24"/>
              </w:rPr>
            </w:pPr>
          </w:p>
        </w:tc>
        <w:tc>
          <w:tcPr>
            <w:tcW w:w="7701" w:type="dxa"/>
            <w:gridSpan w:val="3"/>
            <w:shd w:val="clear" w:color="auto" w:fill="FFFFFF" w:themeFill="background1"/>
          </w:tcPr>
          <w:p w14:paraId="1DA40D30" w14:textId="77777777" w:rsidR="008A41AB" w:rsidRPr="00B4152B" w:rsidRDefault="008A41AB" w:rsidP="009F1FA8">
            <w:pPr>
              <w:spacing w:before="0" w:line="259" w:lineRule="auto"/>
              <w:rPr>
                <w:rFonts w:ascii="Votorantim Sans" w:hAnsi="Votorantim Sans" w:cstheme="majorBidi"/>
                <w:b/>
                <w:bCs/>
                <w:color w:val="auto"/>
                <w:kern w:val="24"/>
              </w:rPr>
            </w:pPr>
          </w:p>
        </w:tc>
      </w:tr>
      <w:tr w:rsidR="009F1FA8" w:rsidRPr="009677FB" w14:paraId="6AEF4196" w14:textId="77777777" w:rsidTr="00C05CE2">
        <w:trPr>
          <w:trHeight w:val="368"/>
        </w:trPr>
        <w:tc>
          <w:tcPr>
            <w:tcW w:w="10936" w:type="dxa"/>
            <w:gridSpan w:val="4"/>
            <w:shd w:val="clear" w:color="auto" w:fill="FFFFFF" w:themeFill="background1"/>
          </w:tcPr>
          <w:p w14:paraId="126294B3" w14:textId="5ACE6410" w:rsidR="009F1FA8" w:rsidRPr="00B4152B" w:rsidRDefault="009F1FA8" w:rsidP="009F1FA8">
            <w:pPr>
              <w:spacing w:before="0" w:line="259" w:lineRule="auto"/>
              <w:rPr>
                <w:rFonts w:ascii="Votorantim Sans" w:hAnsi="Votorantim Sans" w:cstheme="majorBidi"/>
                <w:b/>
                <w:bCs/>
                <w:color w:val="auto"/>
                <w:kern w:val="24"/>
              </w:rPr>
            </w:pPr>
            <w:r w:rsidRPr="00B4152B">
              <w:rPr>
                <w:rFonts w:ascii="Votorantim Sans" w:hAnsi="Votorantim Sans" w:cstheme="majorBidi"/>
                <w:color w:val="auto"/>
                <w:kern w:val="24"/>
                <w:sz w:val="20"/>
                <w:szCs w:val="20"/>
              </w:rPr>
              <w:t>Fonte</w:t>
            </w:r>
            <w:r>
              <w:rPr>
                <w:rFonts w:ascii="Votorantim Sans" w:hAnsi="Votorantim Sans" w:cstheme="majorBidi"/>
                <w:color w:val="auto"/>
                <w:kern w:val="24"/>
                <w:sz w:val="20"/>
                <w:szCs w:val="20"/>
              </w:rPr>
              <w:t>:</w:t>
            </w:r>
            <w:r w:rsidR="007F67F3">
              <w:rPr>
                <w:rFonts w:ascii="Votorantim Sans" w:hAnsi="Votorantim Sans" w:cstheme="majorBidi"/>
                <w:color w:val="auto"/>
                <w:kern w:val="24"/>
                <w:sz w:val="20"/>
                <w:szCs w:val="20"/>
              </w:rPr>
              <w:t xml:space="preserve"> </w:t>
            </w:r>
            <w:r w:rsidR="007F67F3" w:rsidRPr="007F67F3">
              <w:rPr>
                <w:rFonts w:ascii="Votorantim Sans" w:hAnsi="Votorantim Sans" w:cstheme="majorBidi"/>
                <w:color w:val="auto"/>
                <w:kern w:val="24"/>
                <w:sz w:val="20"/>
                <w:szCs w:val="20"/>
              </w:rPr>
              <w:t>https://www.saovicente.sp.gov.br/informacao/sao-vicente-e-uma-das-49-cidades-selecionadas-para-o-programa-superacao-sp-do-governo-de-sao-paulo</w:t>
            </w:r>
          </w:p>
        </w:tc>
      </w:tr>
      <w:tr w:rsidR="008A41AB" w:rsidRPr="009677FB" w14:paraId="7A2BF51B" w14:textId="77777777" w:rsidTr="00C05CE2">
        <w:tc>
          <w:tcPr>
            <w:tcW w:w="10936" w:type="dxa"/>
            <w:gridSpan w:val="4"/>
            <w:shd w:val="clear" w:color="auto" w:fill="767171" w:themeFill="background2" w:themeFillShade="80"/>
          </w:tcPr>
          <w:p w14:paraId="6F49B830" w14:textId="730C3D7F" w:rsidR="008A41AB" w:rsidRPr="009677FB" w:rsidRDefault="008A41AB" w:rsidP="008A41AB">
            <w:pPr>
              <w:spacing w:before="0"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C05CE2">
              <w:rPr>
                <w:rFonts w:asciiTheme="minorHAnsi" w:hAnsiTheme="minorHAnsi" w:cstheme="minorHAnsi"/>
                <w:b/>
                <w:bCs/>
                <w:color w:val="FFFFFF" w:themeColor="background1"/>
                <w:sz w:val="28"/>
                <w:szCs w:val="28"/>
              </w:rPr>
              <w:lastRenderedPageBreak/>
              <w:t xml:space="preserve">BLOCO 3. IDENTIFICAÇÃO DE GRUPOS E CONDIÇÕES SOCIAIS LOCAIS </w:t>
            </w:r>
          </w:p>
        </w:tc>
      </w:tr>
      <w:tr w:rsidR="008A41AB" w:rsidRPr="009677FB" w14:paraId="26FAA938" w14:textId="77777777" w:rsidTr="00C05CE2">
        <w:tc>
          <w:tcPr>
            <w:tcW w:w="10936" w:type="dxa"/>
            <w:gridSpan w:val="4"/>
            <w:shd w:val="clear" w:color="auto" w:fill="FFFFFF" w:themeFill="background1"/>
          </w:tcPr>
          <w:p w14:paraId="0D26DD0B" w14:textId="4EFC8769" w:rsidR="008A41AB" w:rsidRPr="009677FB" w:rsidRDefault="008A41AB" w:rsidP="008A41AB">
            <w:pPr>
              <w:spacing w:before="0" w:line="259" w:lineRule="auto"/>
              <w:rPr>
                <w:rFonts w:asciiTheme="minorHAnsi" w:hAnsiTheme="minorHAnsi" w:cstheme="minorHAnsi"/>
                <w:i/>
                <w:iCs/>
              </w:rPr>
            </w:pPr>
            <w:r w:rsidRPr="009677FB">
              <w:rPr>
                <w:rFonts w:asciiTheme="minorHAnsi" w:hAnsiTheme="minorHAnsi" w:cstheme="minorHAnsi"/>
                <w:lang w:val="pt-PT"/>
              </w:rPr>
              <w:t xml:space="preserve">ITEM 1. Identificação </w:t>
            </w:r>
            <w:r w:rsidRPr="009677FB">
              <w:rPr>
                <w:rFonts w:asciiTheme="minorHAnsi" w:hAnsiTheme="minorHAnsi" w:cstheme="minorHAnsi"/>
              </w:rPr>
              <w:t xml:space="preserve">e mapeamento de instituições de interesse para aproximação </w:t>
            </w:r>
          </w:p>
        </w:tc>
      </w:tr>
      <w:tr w:rsidR="008A41AB" w:rsidRPr="009677FB" w14:paraId="14EC4006" w14:textId="77777777" w:rsidTr="00C05CE2">
        <w:trPr>
          <w:trHeight w:val="2731"/>
        </w:trPr>
        <w:tc>
          <w:tcPr>
            <w:tcW w:w="10936" w:type="dxa"/>
            <w:gridSpan w:val="4"/>
            <w:shd w:val="clear" w:color="auto" w:fill="D0CECE" w:themeFill="background2" w:themeFillShade="E6"/>
          </w:tcPr>
          <w:p w14:paraId="01F27A5D" w14:textId="4752FCC3" w:rsidR="008A41AB" w:rsidRDefault="000432EC" w:rsidP="008A41AB">
            <w:pPr>
              <w:spacing w:before="0" w:after="120" w:line="259" w:lineRule="auto"/>
              <w:rPr>
                <w:rFonts w:ascii="Votorantim Sans" w:hAnsi="Votorantim Sans" w:cstheme="majorBidi"/>
                <w:b/>
                <w:bCs/>
                <w:kern w:val="24"/>
              </w:rPr>
            </w:pPr>
            <w:r>
              <w:rPr>
                <w:rFonts w:ascii="Votorantim Sans" w:hAnsi="Votorantim Sans" w:cstheme="majorBidi"/>
                <w:b/>
                <w:bCs/>
                <w:kern w:val="24"/>
              </w:rPr>
              <w:t xml:space="preserve">1.1 </w:t>
            </w:r>
            <w:r w:rsidR="008A41AB" w:rsidRPr="00460AA5">
              <w:rPr>
                <w:rFonts w:ascii="Votorantim Sans" w:hAnsi="Votorantim Sans" w:cstheme="majorBidi"/>
                <w:b/>
                <w:bCs/>
                <w:kern w:val="24"/>
              </w:rPr>
              <w:t>Comunidade científica e acadêmica local</w:t>
            </w:r>
          </w:p>
          <w:p w14:paraId="28B34E39" w14:textId="77777777" w:rsidR="008A41AB" w:rsidRDefault="008A41AB" w:rsidP="007B491B">
            <w:pPr>
              <w:pStyle w:val="PargrafodaLista"/>
              <w:numPr>
                <w:ilvl w:val="0"/>
                <w:numId w:val="3"/>
              </w:numPr>
              <w:spacing w:before="0" w:after="120" w:line="259" w:lineRule="auto"/>
              <w:rPr>
                <w:rFonts w:ascii="Votorantim Sans" w:hAnsi="Votorantim Sans" w:cstheme="majorBidi"/>
                <w:kern w:val="24"/>
              </w:rPr>
            </w:pPr>
            <w:r>
              <w:rPr>
                <w:rFonts w:ascii="Votorantim Sans" w:hAnsi="Votorantim Sans" w:cstheme="majorBidi"/>
                <w:kern w:val="24"/>
              </w:rPr>
              <w:t>Instituições existentes</w:t>
            </w:r>
          </w:p>
          <w:p w14:paraId="19E303CC" w14:textId="468E8366" w:rsidR="008A41AB" w:rsidRDefault="008A41AB" w:rsidP="007B491B">
            <w:pPr>
              <w:pStyle w:val="PargrafodaLista"/>
              <w:numPr>
                <w:ilvl w:val="0"/>
                <w:numId w:val="3"/>
              </w:numPr>
              <w:spacing w:before="0" w:after="120" w:line="259" w:lineRule="auto"/>
              <w:rPr>
                <w:rFonts w:ascii="Votorantim Sans" w:hAnsi="Votorantim Sans" w:cstheme="majorBidi"/>
                <w:kern w:val="24"/>
              </w:rPr>
            </w:pPr>
            <w:r>
              <w:rPr>
                <w:rFonts w:ascii="Votorantim Sans" w:hAnsi="Votorantim Sans" w:cstheme="majorBidi"/>
                <w:kern w:val="24"/>
              </w:rPr>
              <w:t>Projetos e parcerias com o poder público e/ou outras instituições no campo de GRD e adaptação</w:t>
            </w:r>
            <w:r w:rsidRPr="00460AA5">
              <w:rPr>
                <w:rFonts w:ascii="Votorantim Sans" w:hAnsi="Votorantim Sans" w:cstheme="majorBidi"/>
                <w:kern w:val="24"/>
              </w:rPr>
              <w:t xml:space="preserve"> </w:t>
            </w:r>
          </w:p>
          <w:p w14:paraId="3793AECE" w14:textId="637B4DA2" w:rsidR="008A41AB" w:rsidRDefault="008A41AB" w:rsidP="007B491B">
            <w:pPr>
              <w:pStyle w:val="PargrafodaLista"/>
              <w:numPr>
                <w:ilvl w:val="0"/>
                <w:numId w:val="3"/>
              </w:numPr>
              <w:spacing w:before="0" w:after="120" w:line="259" w:lineRule="auto"/>
              <w:rPr>
                <w:rFonts w:ascii="Votorantim Sans" w:hAnsi="Votorantim Sans" w:cstheme="majorBidi"/>
                <w:kern w:val="24"/>
              </w:rPr>
            </w:pPr>
            <w:r>
              <w:rPr>
                <w:rFonts w:ascii="Votorantim Sans" w:hAnsi="Votorantim Sans" w:cstheme="majorBidi"/>
                <w:kern w:val="24"/>
              </w:rPr>
              <w:t xml:space="preserve">Nome de pessoas / </w:t>
            </w:r>
            <w:r w:rsidR="00885BCD">
              <w:rPr>
                <w:rFonts w:ascii="Votorantim Sans" w:hAnsi="Votorantim Sans" w:cstheme="majorBidi"/>
                <w:kern w:val="24"/>
              </w:rPr>
              <w:t xml:space="preserve">núcleos / laboratórios / </w:t>
            </w:r>
            <w:r>
              <w:rPr>
                <w:rFonts w:ascii="Votorantim Sans" w:hAnsi="Votorantim Sans" w:cstheme="majorBidi"/>
                <w:kern w:val="24"/>
              </w:rPr>
              <w:t>contatos relevantes</w:t>
            </w:r>
          </w:p>
          <w:p w14:paraId="6A533384" w14:textId="1E970AEE" w:rsidR="008A41AB" w:rsidRPr="00360AA4" w:rsidRDefault="008A41AB" w:rsidP="00360AA4">
            <w:pPr>
              <w:spacing w:before="0" w:after="120" w:line="259" w:lineRule="auto"/>
              <w:rPr>
                <w:rFonts w:ascii="Votorantim Sans" w:hAnsi="Votorantim Sans" w:cstheme="majorBidi"/>
                <w:kern w:val="24"/>
              </w:rPr>
            </w:pPr>
            <w:r>
              <w:rPr>
                <w:rFonts w:ascii="Votorantim Sans" w:hAnsi="Votorantim Sans" w:cstheme="majorBidi"/>
                <w:kern w:val="24"/>
              </w:rPr>
              <w:t>(Fonte)</w:t>
            </w:r>
          </w:p>
        </w:tc>
      </w:tr>
      <w:tr w:rsidR="00360AA4" w:rsidRPr="009677FB" w14:paraId="2E085C8E" w14:textId="77777777" w:rsidTr="00C05CE2">
        <w:trPr>
          <w:trHeight w:val="2730"/>
        </w:trPr>
        <w:tc>
          <w:tcPr>
            <w:tcW w:w="10936" w:type="dxa"/>
            <w:gridSpan w:val="4"/>
            <w:shd w:val="clear" w:color="auto" w:fill="D0CECE" w:themeFill="background2" w:themeFillShade="E6"/>
          </w:tcPr>
          <w:p w14:paraId="4A195771" w14:textId="6D7D75A9" w:rsidR="00360AA4" w:rsidRDefault="000432EC" w:rsidP="00360AA4">
            <w:pPr>
              <w:spacing w:before="0" w:after="120" w:line="259" w:lineRule="auto"/>
              <w:rPr>
                <w:rFonts w:ascii="Votorantim Sans" w:hAnsi="Votorantim Sans" w:cstheme="majorBidi"/>
                <w:kern w:val="24"/>
              </w:rPr>
            </w:pPr>
            <w:r>
              <w:rPr>
                <w:rFonts w:ascii="Votorantim Sans" w:hAnsi="Votorantim Sans" w:cstheme="majorBidi"/>
                <w:b/>
                <w:bCs/>
                <w:kern w:val="24"/>
              </w:rPr>
              <w:t xml:space="preserve">1.2 </w:t>
            </w:r>
            <w:r w:rsidR="00360AA4" w:rsidRPr="00353D26">
              <w:rPr>
                <w:rFonts w:ascii="Votorantim Sans" w:hAnsi="Votorantim Sans" w:cstheme="majorBidi"/>
                <w:b/>
                <w:bCs/>
                <w:kern w:val="24"/>
              </w:rPr>
              <w:t xml:space="preserve">Organizações Não Governamentais (ONGs) socioambientais e grupos como comitês de bacia </w:t>
            </w:r>
            <w:r w:rsidR="00360AA4" w:rsidRPr="00EC4486">
              <w:rPr>
                <w:rFonts w:ascii="Votorantim Sans" w:hAnsi="Votorantim Sans" w:cstheme="majorBidi"/>
                <w:b/>
                <w:bCs/>
                <w:kern w:val="24"/>
              </w:rPr>
              <w:t>hidrográfica ou outros ligados à GRD e/ou Adaptação e Resiliência</w:t>
            </w:r>
          </w:p>
          <w:p w14:paraId="493C744D" w14:textId="67BAD960" w:rsidR="00360AA4" w:rsidRDefault="00AC74A9" w:rsidP="007B491B">
            <w:pPr>
              <w:pStyle w:val="PargrafodaLista"/>
              <w:numPr>
                <w:ilvl w:val="0"/>
                <w:numId w:val="3"/>
              </w:numPr>
              <w:spacing w:before="0" w:after="120" w:line="259" w:lineRule="auto"/>
              <w:rPr>
                <w:rFonts w:ascii="Votorantim Sans" w:hAnsi="Votorantim Sans" w:cstheme="majorBidi"/>
                <w:kern w:val="24"/>
              </w:rPr>
            </w:pPr>
            <w:r>
              <w:rPr>
                <w:rFonts w:ascii="Votorantim Sans" w:hAnsi="Votorantim Sans" w:cstheme="majorBidi"/>
                <w:kern w:val="24"/>
              </w:rPr>
              <w:t xml:space="preserve">Organizações </w:t>
            </w:r>
            <w:r w:rsidR="00360AA4">
              <w:rPr>
                <w:rFonts w:ascii="Votorantim Sans" w:hAnsi="Votorantim Sans" w:cstheme="majorBidi"/>
                <w:kern w:val="24"/>
              </w:rPr>
              <w:t>existentes</w:t>
            </w:r>
          </w:p>
          <w:p w14:paraId="2F46772E" w14:textId="7A0D63E6" w:rsidR="00360AA4" w:rsidRDefault="00360AA4" w:rsidP="007B491B">
            <w:pPr>
              <w:pStyle w:val="PargrafodaLista"/>
              <w:numPr>
                <w:ilvl w:val="0"/>
                <w:numId w:val="3"/>
              </w:numPr>
              <w:spacing w:before="0" w:after="120" w:line="259" w:lineRule="auto"/>
              <w:rPr>
                <w:rFonts w:ascii="Votorantim Sans" w:hAnsi="Votorantim Sans" w:cstheme="majorBidi"/>
                <w:kern w:val="24"/>
              </w:rPr>
            </w:pPr>
            <w:r w:rsidRPr="00E579FD">
              <w:rPr>
                <w:rFonts w:ascii="Votorantim Sans" w:hAnsi="Votorantim Sans" w:cstheme="majorBidi"/>
                <w:kern w:val="24"/>
              </w:rPr>
              <w:t>Projetos e parcerias com o poder público e/ou outras instituições no campo d</w:t>
            </w:r>
            <w:r w:rsidR="00C05CE2">
              <w:rPr>
                <w:rFonts w:ascii="Votorantim Sans" w:hAnsi="Votorantim Sans" w:cstheme="majorBidi"/>
                <w:kern w:val="24"/>
              </w:rPr>
              <w:t>e</w:t>
            </w:r>
            <w:r w:rsidRPr="00E579FD">
              <w:rPr>
                <w:rFonts w:ascii="Votorantim Sans" w:hAnsi="Votorantim Sans" w:cstheme="majorBidi"/>
                <w:kern w:val="24"/>
              </w:rPr>
              <w:t xml:space="preserve"> adaptação</w:t>
            </w:r>
          </w:p>
          <w:p w14:paraId="3D56E4F2" w14:textId="77777777" w:rsidR="00360AA4" w:rsidRDefault="00360AA4" w:rsidP="007B491B">
            <w:pPr>
              <w:pStyle w:val="PargrafodaLista"/>
              <w:numPr>
                <w:ilvl w:val="0"/>
                <w:numId w:val="3"/>
              </w:numPr>
              <w:spacing w:before="0" w:after="120" w:line="259" w:lineRule="auto"/>
              <w:rPr>
                <w:rFonts w:ascii="Votorantim Sans" w:hAnsi="Votorantim Sans" w:cstheme="majorBidi"/>
                <w:kern w:val="24"/>
              </w:rPr>
            </w:pPr>
            <w:r>
              <w:rPr>
                <w:rFonts w:ascii="Votorantim Sans" w:hAnsi="Votorantim Sans" w:cstheme="majorBidi"/>
                <w:kern w:val="24"/>
              </w:rPr>
              <w:t>Atua em alguma localidade específica? Qual? Quais características do local e grupo social com quem atuam?</w:t>
            </w:r>
          </w:p>
          <w:p w14:paraId="30EAD5A6" w14:textId="2182CF6D" w:rsidR="00360AA4" w:rsidRDefault="00360AA4" w:rsidP="007B491B">
            <w:pPr>
              <w:pStyle w:val="PargrafodaLista"/>
              <w:numPr>
                <w:ilvl w:val="0"/>
                <w:numId w:val="3"/>
              </w:numPr>
              <w:spacing w:before="0" w:after="120" w:line="259" w:lineRule="auto"/>
              <w:rPr>
                <w:rFonts w:ascii="Votorantim Sans" w:hAnsi="Votorantim Sans" w:cstheme="majorBidi"/>
                <w:kern w:val="24"/>
              </w:rPr>
            </w:pPr>
            <w:r>
              <w:rPr>
                <w:rFonts w:ascii="Votorantim Sans" w:hAnsi="Votorantim Sans" w:cstheme="majorBidi"/>
                <w:kern w:val="24"/>
              </w:rPr>
              <w:t xml:space="preserve">Nome de </w:t>
            </w:r>
            <w:r w:rsidR="00AC74A9">
              <w:rPr>
                <w:rFonts w:ascii="Votorantim Sans" w:hAnsi="Votorantim Sans" w:cstheme="majorBidi"/>
                <w:kern w:val="24"/>
              </w:rPr>
              <w:t xml:space="preserve">grupos / </w:t>
            </w:r>
            <w:r>
              <w:rPr>
                <w:rFonts w:ascii="Votorantim Sans" w:hAnsi="Votorantim Sans" w:cstheme="majorBidi"/>
                <w:kern w:val="24"/>
              </w:rPr>
              <w:t>pessoas / contatos relevantes</w:t>
            </w:r>
          </w:p>
          <w:p w14:paraId="2135F518" w14:textId="4B2C6B18" w:rsidR="00360AA4" w:rsidRPr="00460AA5" w:rsidRDefault="00360AA4" w:rsidP="00360AA4">
            <w:pPr>
              <w:spacing w:before="0" w:after="120" w:line="259" w:lineRule="auto"/>
              <w:rPr>
                <w:rFonts w:ascii="Votorantim Sans" w:hAnsi="Votorantim Sans" w:cstheme="majorBidi"/>
                <w:b/>
                <w:bCs/>
                <w:kern w:val="24"/>
              </w:rPr>
            </w:pPr>
            <w:r>
              <w:rPr>
                <w:rFonts w:ascii="Votorantim Sans" w:hAnsi="Votorantim Sans" w:cstheme="majorBidi"/>
                <w:kern w:val="24"/>
              </w:rPr>
              <w:t>(Fonte)</w:t>
            </w:r>
          </w:p>
        </w:tc>
      </w:tr>
      <w:tr w:rsidR="00360AA4" w:rsidRPr="009677FB" w14:paraId="7C07DEB7" w14:textId="77777777" w:rsidTr="00C05CE2">
        <w:trPr>
          <w:trHeight w:val="2730"/>
        </w:trPr>
        <w:tc>
          <w:tcPr>
            <w:tcW w:w="10936" w:type="dxa"/>
            <w:gridSpan w:val="4"/>
            <w:shd w:val="clear" w:color="auto" w:fill="D0CECE" w:themeFill="background2" w:themeFillShade="E6"/>
          </w:tcPr>
          <w:p w14:paraId="1FD83025" w14:textId="7EF17064" w:rsidR="00360AA4" w:rsidRDefault="000432EC" w:rsidP="00360AA4">
            <w:pPr>
              <w:spacing w:before="0" w:after="120" w:line="259" w:lineRule="auto"/>
              <w:rPr>
                <w:rFonts w:ascii="Votorantim Sans" w:hAnsi="Votorantim Sans" w:cstheme="majorBidi"/>
                <w:kern w:val="24"/>
              </w:rPr>
            </w:pPr>
            <w:r>
              <w:rPr>
                <w:rFonts w:ascii="Votorantim Sans" w:hAnsi="Votorantim Sans" w:cstheme="majorBidi"/>
                <w:b/>
                <w:bCs/>
                <w:kern w:val="24"/>
              </w:rPr>
              <w:t xml:space="preserve">1.3 </w:t>
            </w:r>
            <w:r w:rsidR="00360AA4">
              <w:rPr>
                <w:rFonts w:ascii="Votorantim Sans" w:hAnsi="Votorantim Sans" w:cstheme="majorBidi"/>
                <w:b/>
                <w:bCs/>
                <w:kern w:val="24"/>
              </w:rPr>
              <w:t>S</w:t>
            </w:r>
            <w:r w:rsidR="00360AA4" w:rsidRPr="00E579FD">
              <w:rPr>
                <w:rFonts w:ascii="Votorantim Sans" w:hAnsi="Votorantim Sans" w:cstheme="majorBidi"/>
                <w:b/>
                <w:bCs/>
                <w:kern w:val="24"/>
              </w:rPr>
              <w:t>ociedade civil organizada</w:t>
            </w:r>
            <w:r w:rsidR="00360AA4">
              <w:rPr>
                <w:rFonts w:ascii="Votorantim Sans" w:hAnsi="Votorantim Sans" w:cstheme="majorBidi"/>
                <w:b/>
                <w:bCs/>
                <w:kern w:val="24"/>
              </w:rPr>
              <w:t xml:space="preserve"> </w:t>
            </w:r>
            <w:r w:rsidR="00360AA4" w:rsidRPr="00AC74A9">
              <w:rPr>
                <w:rFonts w:ascii="Votorantim Sans" w:hAnsi="Votorantim Sans" w:cstheme="majorBidi"/>
                <w:kern w:val="24"/>
              </w:rPr>
              <w:t>(</w:t>
            </w:r>
            <w:r w:rsidR="00360AA4">
              <w:rPr>
                <w:rFonts w:ascii="Votorantim Sans" w:hAnsi="Votorantim Sans" w:cstheme="majorBidi"/>
                <w:kern w:val="24"/>
              </w:rPr>
              <w:t>Levantamento de associações de bairro; associações de produtores(as); movimentos sociais; organizações de direitos humanos; etc. que possam ter alguma relação com GRD e adaptação)</w:t>
            </w:r>
          </w:p>
          <w:p w14:paraId="43BBCB17" w14:textId="77777777" w:rsidR="00360AA4" w:rsidRDefault="00360AA4" w:rsidP="007B491B">
            <w:pPr>
              <w:pStyle w:val="PargrafodaLista"/>
              <w:numPr>
                <w:ilvl w:val="0"/>
                <w:numId w:val="3"/>
              </w:numPr>
              <w:spacing w:before="0" w:after="120" w:line="259" w:lineRule="auto"/>
              <w:rPr>
                <w:rFonts w:ascii="Votorantim Sans" w:hAnsi="Votorantim Sans" w:cstheme="majorBidi"/>
                <w:kern w:val="24"/>
              </w:rPr>
            </w:pPr>
            <w:r>
              <w:rPr>
                <w:rFonts w:ascii="Votorantim Sans" w:hAnsi="Votorantim Sans" w:cstheme="majorBidi"/>
                <w:kern w:val="24"/>
              </w:rPr>
              <w:t>Nome da organização</w:t>
            </w:r>
          </w:p>
          <w:p w14:paraId="166B0E6B" w14:textId="77777777" w:rsidR="00360AA4" w:rsidRDefault="00360AA4" w:rsidP="007B491B">
            <w:pPr>
              <w:pStyle w:val="PargrafodaLista"/>
              <w:numPr>
                <w:ilvl w:val="0"/>
                <w:numId w:val="3"/>
              </w:numPr>
              <w:spacing w:before="0" w:after="120" w:line="259" w:lineRule="auto"/>
              <w:rPr>
                <w:rFonts w:ascii="Votorantim Sans" w:hAnsi="Votorantim Sans" w:cstheme="majorBidi"/>
                <w:kern w:val="24"/>
              </w:rPr>
            </w:pPr>
            <w:r>
              <w:rPr>
                <w:rFonts w:ascii="Votorantim Sans" w:hAnsi="Votorantim Sans" w:cstheme="majorBidi"/>
                <w:kern w:val="24"/>
              </w:rPr>
              <w:t>Principais campos de atuação</w:t>
            </w:r>
          </w:p>
          <w:p w14:paraId="2414E947" w14:textId="77777777" w:rsidR="00360AA4" w:rsidRDefault="00360AA4" w:rsidP="007B491B">
            <w:pPr>
              <w:pStyle w:val="PargrafodaLista"/>
              <w:numPr>
                <w:ilvl w:val="0"/>
                <w:numId w:val="3"/>
              </w:numPr>
              <w:spacing w:before="0" w:after="120" w:line="259" w:lineRule="auto"/>
              <w:rPr>
                <w:rFonts w:ascii="Votorantim Sans" w:hAnsi="Votorantim Sans" w:cstheme="majorBidi"/>
                <w:kern w:val="24"/>
              </w:rPr>
            </w:pPr>
            <w:r>
              <w:rPr>
                <w:rFonts w:ascii="Votorantim Sans" w:hAnsi="Votorantim Sans" w:cstheme="majorBidi"/>
                <w:kern w:val="24"/>
              </w:rPr>
              <w:t>Atua em alguma localidade específica? Qual? Quais características do local e grupo social com quem atuam?</w:t>
            </w:r>
          </w:p>
          <w:p w14:paraId="070AFC4D" w14:textId="77777777" w:rsidR="00360AA4" w:rsidRDefault="00360AA4" w:rsidP="007B491B">
            <w:pPr>
              <w:pStyle w:val="PargrafodaLista"/>
              <w:numPr>
                <w:ilvl w:val="0"/>
                <w:numId w:val="3"/>
              </w:numPr>
              <w:spacing w:before="0" w:after="120" w:line="259" w:lineRule="auto"/>
              <w:rPr>
                <w:rFonts w:ascii="Votorantim Sans" w:hAnsi="Votorantim Sans" w:cstheme="majorBidi"/>
                <w:kern w:val="24"/>
              </w:rPr>
            </w:pPr>
            <w:r>
              <w:rPr>
                <w:rFonts w:ascii="Votorantim Sans" w:hAnsi="Votorantim Sans" w:cstheme="majorBidi"/>
                <w:kern w:val="24"/>
              </w:rPr>
              <w:t>Nome de pessoas / contatos relevantes</w:t>
            </w:r>
          </w:p>
          <w:p w14:paraId="11D38E54" w14:textId="4B7DBD62" w:rsidR="00360AA4" w:rsidRPr="00460AA5" w:rsidRDefault="00360AA4" w:rsidP="00360AA4">
            <w:pPr>
              <w:spacing w:before="0" w:after="120" w:line="259" w:lineRule="auto"/>
              <w:rPr>
                <w:rFonts w:ascii="Votorantim Sans" w:hAnsi="Votorantim Sans" w:cstheme="majorBidi"/>
                <w:b/>
                <w:bCs/>
                <w:kern w:val="24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  <w:lang w:eastAsia="en-US"/>
              </w:rPr>
              <w:t>(Fonte)</w:t>
            </w:r>
          </w:p>
        </w:tc>
      </w:tr>
      <w:tr w:rsidR="008A41AB" w:rsidRPr="009677FB" w14:paraId="2690224A" w14:textId="77777777" w:rsidTr="00C05CE2">
        <w:tc>
          <w:tcPr>
            <w:tcW w:w="10936" w:type="dxa"/>
            <w:gridSpan w:val="4"/>
            <w:shd w:val="clear" w:color="auto" w:fill="D0CECE" w:themeFill="background2" w:themeFillShade="E6"/>
          </w:tcPr>
          <w:p w14:paraId="4E84C218" w14:textId="26B66125" w:rsidR="008A41AB" w:rsidRPr="009677FB" w:rsidRDefault="00EC4486" w:rsidP="008A41AB">
            <w:pPr>
              <w:spacing w:before="0" w:line="259" w:lineRule="auto"/>
              <w:rPr>
                <w:rFonts w:asciiTheme="minorHAnsi" w:hAnsiTheme="minorHAnsi" w:cstheme="minorHAnsi"/>
              </w:rPr>
            </w:pPr>
            <w:r>
              <w:rPr>
                <w:rFonts w:ascii="Votorantim Sans" w:hAnsi="Votorantim Sans" w:cstheme="majorBidi"/>
                <w:b/>
                <w:bCs/>
                <w:kern w:val="24"/>
              </w:rPr>
              <w:t xml:space="preserve">1.4 Sugestões de outros grupos sociais relevantes </w:t>
            </w:r>
          </w:p>
          <w:p w14:paraId="0E0D854C" w14:textId="77777777" w:rsidR="008A41AB" w:rsidRDefault="008A41AB" w:rsidP="008A41AB">
            <w:pPr>
              <w:spacing w:before="0" w:line="259" w:lineRule="auto"/>
              <w:rPr>
                <w:rFonts w:asciiTheme="minorHAnsi" w:hAnsiTheme="minorHAnsi" w:cstheme="minorHAnsi"/>
                <w:b/>
                <w:iCs/>
              </w:rPr>
            </w:pPr>
          </w:p>
          <w:p w14:paraId="5499AD09" w14:textId="5466FD3A" w:rsidR="00A5775C" w:rsidRPr="009677FB" w:rsidRDefault="00A5775C" w:rsidP="008A41AB">
            <w:pPr>
              <w:spacing w:before="0" w:line="259" w:lineRule="auto"/>
              <w:rPr>
                <w:rFonts w:asciiTheme="minorHAnsi" w:hAnsiTheme="minorHAnsi" w:cstheme="minorHAnsi"/>
                <w:b/>
                <w:iCs/>
              </w:rPr>
            </w:pPr>
          </w:p>
        </w:tc>
      </w:tr>
      <w:tr w:rsidR="00953EFD" w:rsidRPr="009677FB" w14:paraId="7D2C5FD4" w14:textId="77777777" w:rsidTr="00C05CE2">
        <w:tc>
          <w:tcPr>
            <w:tcW w:w="10936" w:type="dxa"/>
            <w:gridSpan w:val="4"/>
            <w:shd w:val="clear" w:color="auto" w:fill="767171" w:themeFill="background2" w:themeFillShade="80"/>
          </w:tcPr>
          <w:p w14:paraId="5BFFBE17" w14:textId="34048D4E" w:rsidR="00953EFD" w:rsidRPr="009677FB" w:rsidRDefault="00953EFD" w:rsidP="00953EF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9677F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BLOCO 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4</w:t>
            </w:r>
            <w:r w:rsidRPr="009677F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. 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AMBIÊNCIA</w:t>
            </w:r>
          </w:p>
        </w:tc>
      </w:tr>
      <w:tr w:rsidR="00953EFD" w:rsidRPr="009677FB" w14:paraId="16287BDD" w14:textId="77777777" w:rsidTr="00C05CE2">
        <w:tc>
          <w:tcPr>
            <w:tcW w:w="10936" w:type="dxa"/>
            <w:gridSpan w:val="4"/>
            <w:shd w:val="clear" w:color="auto" w:fill="767171" w:themeFill="background2" w:themeFillShade="80"/>
          </w:tcPr>
          <w:p w14:paraId="33BB2910" w14:textId="34DC7236" w:rsidR="000875B1" w:rsidRPr="00EC4486" w:rsidRDefault="000875B1" w:rsidP="00C53C0C">
            <w:pPr>
              <w:shd w:val="clear" w:color="auto" w:fill="D0CECE" w:themeFill="background2" w:themeFillShade="E6"/>
              <w:spacing w:before="0" w:after="120" w:line="259" w:lineRule="auto"/>
              <w:jc w:val="left"/>
              <w:rPr>
                <w:rFonts w:ascii="Votorantim Sans" w:hAnsi="Votorantim Sans" w:cstheme="majorBidi"/>
                <w:b/>
                <w:bCs/>
                <w:kern w:val="24"/>
              </w:rPr>
            </w:pPr>
            <w:r w:rsidRPr="00EC4486">
              <w:rPr>
                <w:rFonts w:ascii="Votorantim Sans" w:hAnsi="Votorantim Sans" w:cstheme="majorBidi"/>
                <w:b/>
                <w:bCs/>
                <w:kern w:val="24"/>
              </w:rPr>
              <w:t xml:space="preserve">Observações </w:t>
            </w:r>
            <w:r w:rsidR="00C53C0C" w:rsidRPr="00EC4486">
              <w:rPr>
                <w:rFonts w:ascii="Votorantim Sans" w:hAnsi="Votorantim Sans" w:cstheme="majorBidi"/>
                <w:b/>
                <w:bCs/>
                <w:kern w:val="24"/>
              </w:rPr>
              <w:t>sobre</w:t>
            </w:r>
            <w:r w:rsidRPr="00EC4486">
              <w:rPr>
                <w:rFonts w:ascii="Votorantim Sans" w:hAnsi="Votorantim Sans" w:cstheme="majorBidi"/>
                <w:b/>
                <w:bCs/>
                <w:kern w:val="24"/>
              </w:rPr>
              <w:t xml:space="preserve"> o que pode ajudar ou dificultar nosso campo</w:t>
            </w:r>
            <w:r w:rsidR="00DB5511" w:rsidRPr="00EC4486">
              <w:rPr>
                <w:rFonts w:ascii="Votorantim Sans" w:hAnsi="Votorantim Sans" w:cstheme="majorBidi"/>
                <w:b/>
                <w:bCs/>
                <w:kern w:val="24"/>
              </w:rPr>
              <w:t>:</w:t>
            </w:r>
            <w:r w:rsidRPr="00EC4486">
              <w:rPr>
                <w:rFonts w:ascii="Votorantim Sans" w:hAnsi="Votorantim Sans" w:cstheme="majorBidi"/>
                <w:b/>
                <w:bCs/>
                <w:kern w:val="24"/>
              </w:rPr>
              <w:t xml:space="preserve"> </w:t>
            </w:r>
            <w:r w:rsidR="00DB5511" w:rsidRPr="00EC4486">
              <w:rPr>
                <w:rFonts w:ascii="Votorantim Sans" w:hAnsi="Votorantim Sans" w:cstheme="majorBidi"/>
                <w:b/>
                <w:bCs/>
                <w:kern w:val="24"/>
              </w:rPr>
              <w:t>t</w:t>
            </w:r>
            <w:r w:rsidRPr="00EC4486">
              <w:rPr>
                <w:rFonts w:ascii="Votorantim Sans" w:hAnsi="Votorantim Sans" w:cstheme="majorBidi"/>
                <w:b/>
                <w:bCs/>
                <w:kern w:val="24"/>
              </w:rPr>
              <w:t>entar ter uma ideia de "mapa de conflitos" entre atores, apontar atores</w:t>
            </w:r>
            <w:r w:rsidR="00EC4486">
              <w:rPr>
                <w:rFonts w:ascii="Votorantim Sans" w:hAnsi="Votorantim Sans" w:cstheme="majorBidi"/>
                <w:b/>
                <w:bCs/>
                <w:kern w:val="24"/>
              </w:rPr>
              <w:t>-</w:t>
            </w:r>
            <w:r w:rsidRPr="00EC4486">
              <w:rPr>
                <w:rFonts w:ascii="Votorantim Sans" w:hAnsi="Votorantim Sans" w:cstheme="majorBidi"/>
                <w:b/>
                <w:bCs/>
                <w:kern w:val="24"/>
              </w:rPr>
              <w:t>chave por onde começar</w:t>
            </w:r>
            <w:r w:rsidR="00E83FAF" w:rsidRPr="00EC4486">
              <w:rPr>
                <w:rFonts w:ascii="Votorantim Sans" w:hAnsi="Votorantim Sans" w:cstheme="majorBidi"/>
                <w:b/>
                <w:bCs/>
                <w:kern w:val="24"/>
              </w:rPr>
              <w:t xml:space="preserve"> os diálogos</w:t>
            </w:r>
            <w:r w:rsidR="00C53C0C" w:rsidRPr="00EC4486">
              <w:rPr>
                <w:rFonts w:ascii="Votorantim Sans" w:hAnsi="Votorantim Sans" w:cstheme="majorBidi"/>
                <w:b/>
                <w:bCs/>
                <w:kern w:val="24"/>
              </w:rPr>
              <w:t>, avaliações encontradas sobre relação entre prefeitura e população</w:t>
            </w:r>
            <w:r w:rsidR="00EC4486">
              <w:rPr>
                <w:rFonts w:ascii="Votorantim Sans" w:hAnsi="Votorantim Sans" w:cstheme="majorBidi"/>
                <w:b/>
                <w:bCs/>
                <w:kern w:val="24"/>
              </w:rPr>
              <w:t>, abertura da prefeitura ao projeto, qualquer outra informação que seja relevante ao contexto da pesquisa.</w:t>
            </w:r>
          </w:p>
          <w:p w14:paraId="14227947" w14:textId="77777777" w:rsidR="000875B1" w:rsidRDefault="000875B1" w:rsidP="00C53C0C">
            <w:pPr>
              <w:shd w:val="clear" w:color="auto" w:fill="D0CECE" w:themeFill="background2" w:themeFillShade="E6"/>
              <w:spacing w:before="0" w:line="259" w:lineRule="auto"/>
              <w:jc w:val="left"/>
              <w:rPr>
                <w:rStyle w:val="ui-provider"/>
              </w:rPr>
            </w:pPr>
          </w:p>
          <w:p w14:paraId="4950E6DC" w14:textId="77777777" w:rsidR="000875B1" w:rsidRDefault="000875B1" w:rsidP="00C53C0C">
            <w:pPr>
              <w:shd w:val="clear" w:color="auto" w:fill="D0CECE" w:themeFill="background2" w:themeFillShade="E6"/>
              <w:spacing w:before="0" w:line="259" w:lineRule="auto"/>
              <w:jc w:val="left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2CBD06CA" w14:textId="77777777" w:rsidR="00C53C0C" w:rsidRDefault="00C53C0C" w:rsidP="00C53C0C">
            <w:pPr>
              <w:shd w:val="clear" w:color="auto" w:fill="D0CECE" w:themeFill="background2" w:themeFillShade="E6"/>
              <w:spacing w:before="0" w:line="259" w:lineRule="auto"/>
              <w:jc w:val="left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20CDE720" w14:textId="4AD73C17" w:rsidR="00C53C0C" w:rsidRPr="000E7196" w:rsidRDefault="00EC4486" w:rsidP="00C53C0C">
            <w:pPr>
              <w:shd w:val="clear" w:color="auto" w:fill="D0CECE" w:themeFill="background2" w:themeFillShade="E6"/>
              <w:spacing w:before="0" w:line="259" w:lineRule="auto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  <w:lang w:eastAsia="en-US"/>
              </w:rPr>
              <w:t>(Fonte)</w:t>
            </w:r>
          </w:p>
        </w:tc>
      </w:tr>
    </w:tbl>
    <w:p w14:paraId="5B859812" w14:textId="1060EFD0" w:rsidR="00AB7187" w:rsidRPr="009677FB" w:rsidRDefault="00AB7187" w:rsidP="00C05CE2">
      <w:pPr>
        <w:spacing w:before="0" w:line="259" w:lineRule="auto"/>
        <w:jc w:val="left"/>
        <w:rPr>
          <w:rFonts w:asciiTheme="minorHAnsi" w:hAnsiTheme="minorHAnsi" w:cstheme="minorHAnsi"/>
        </w:rPr>
      </w:pPr>
    </w:p>
    <w:sectPr w:rsidR="00AB7187" w:rsidRPr="009677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otorantim Sans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87CD0"/>
    <w:multiLevelType w:val="hybridMultilevel"/>
    <w:tmpl w:val="FF62F3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64026"/>
    <w:multiLevelType w:val="hybridMultilevel"/>
    <w:tmpl w:val="5CA0F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C3D53"/>
    <w:multiLevelType w:val="multilevel"/>
    <w:tmpl w:val="F6C22E94"/>
    <w:lvl w:ilvl="0">
      <w:start w:val="1"/>
      <w:numFmt w:val="decimal"/>
      <w:pStyle w:val="Ttulo1"/>
      <w:lvlText w:val="%1."/>
      <w:lvlJc w:val="left"/>
      <w:pPr>
        <w:ind w:left="1850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231" w:hanging="576"/>
      </w:pPr>
      <w:rPr>
        <w:rFonts w:hint="default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9346AD8"/>
    <w:multiLevelType w:val="hybridMultilevel"/>
    <w:tmpl w:val="6F7C893C"/>
    <w:lvl w:ilvl="0" w:tplc="22649C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944F21"/>
    <w:multiLevelType w:val="hybridMultilevel"/>
    <w:tmpl w:val="9AA8C1E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3E42DC"/>
    <w:multiLevelType w:val="hybridMultilevel"/>
    <w:tmpl w:val="77A0908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60619"/>
    <w:multiLevelType w:val="hybridMultilevel"/>
    <w:tmpl w:val="1BFCF0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625685"/>
    <w:multiLevelType w:val="hybridMultilevel"/>
    <w:tmpl w:val="C8C81C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3D3288"/>
    <w:multiLevelType w:val="multilevel"/>
    <w:tmpl w:val="7ACC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0"/>
  </w:num>
  <w:num w:numId="5">
    <w:abstractNumId w:val="1"/>
  </w:num>
  <w:num w:numId="6">
    <w:abstractNumId w:val="7"/>
  </w:num>
  <w:num w:numId="7">
    <w:abstractNumId w:val="4"/>
  </w:num>
  <w:num w:numId="8">
    <w:abstractNumId w:val="5"/>
  </w:num>
  <w:num w:numId="9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187"/>
    <w:rsid w:val="00017F62"/>
    <w:rsid w:val="000236C0"/>
    <w:rsid w:val="00025307"/>
    <w:rsid w:val="00035A53"/>
    <w:rsid w:val="000432EC"/>
    <w:rsid w:val="00054E21"/>
    <w:rsid w:val="00075A49"/>
    <w:rsid w:val="00081017"/>
    <w:rsid w:val="00081D8C"/>
    <w:rsid w:val="000875B1"/>
    <w:rsid w:val="00094784"/>
    <w:rsid w:val="000B0F7E"/>
    <w:rsid w:val="000B4A8D"/>
    <w:rsid w:val="000C0A6E"/>
    <w:rsid w:val="000D2111"/>
    <w:rsid w:val="000D5B1E"/>
    <w:rsid w:val="000E32C1"/>
    <w:rsid w:val="000E7196"/>
    <w:rsid w:val="0010039B"/>
    <w:rsid w:val="001034DC"/>
    <w:rsid w:val="00116A55"/>
    <w:rsid w:val="001303DC"/>
    <w:rsid w:val="00145949"/>
    <w:rsid w:val="0014635E"/>
    <w:rsid w:val="0016119D"/>
    <w:rsid w:val="00170500"/>
    <w:rsid w:val="00175941"/>
    <w:rsid w:val="00181152"/>
    <w:rsid w:val="00186F9A"/>
    <w:rsid w:val="00187693"/>
    <w:rsid w:val="001B4310"/>
    <w:rsid w:val="001E3F9E"/>
    <w:rsid w:val="001F3251"/>
    <w:rsid w:val="001F5B93"/>
    <w:rsid w:val="00200751"/>
    <w:rsid w:val="0020136B"/>
    <w:rsid w:val="00205CCB"/>
    <w:rsid w:val="002255AD"/>
    <w:rsid w:val="00226920"/>
    <w:rsid w:val="00234C3B"/>
    <w:rsid w:val="00252605"/>
    <w:rsid w:val="00270073"/>
    <w:rsid w:val="002836FD"/>
    <w:rsid w:val="002A0540"/>
    <w:rsid w:val="002A63A6"/>
    <w:rsid w:val="002B40D7"/>
    <w:rsid w:val="002C6722"/>
    <w:rsid w:val="002D0088"/>
    <w:rsid w:val="002D1DAE"/>
    <w:rsid w:val="002F4702"/>
    <w:rsid w:val="002F6C5B"/>
    <w:rsid w:val="00304964"/>
    <w:rsid w:val="003167AA"/>
    <w:rsid w:val="00332780"/>
    <w:rsid w:val="00333901"/>
    <w:rsid w:val="0033565E"/>
    <w:rsid w:val="00357764"/>
    <w:rsid w:val="00360AA4"/>
    <w:rsid w:val="0036236B"/>
    <w:rsid w:val="00364D01"/>
    <w:rsid w:val="00365828"/>
    <w:rsid w:val="003727F0"/>
    <w:rsid w:val="00375C85"/>
    <w:rsid w:val="00376DEC"/>
    <w:rsid w:val="00377960"/>
    <w:rsid w:val="003805B2"/>
    <w:rsid w:val="003B6464"/>
    <w:rsid w:val="003C5704"/>
    <w:rsid w:val="003D05D5"/>
    <w:rsid w:val="003D4EAD"/>
    <w:rsid w:val="003E5F5F"/>
    <w:rsid w:val="003E6A17"/>
    <w:rsid w:val="003F4B8A"/>
    <w:rsid w:val="003F5CD5"/>
    <w:rsid w:val="004276D8"/>
    <w:rsid w:val="0043293C"/>
    <w:rsid w:val="00441295"/>
    <w:rsid w:val="0044439C"/>
    <w:rsid w:val="00453EEA"/>
    <w:rsid w:val="004579FE"/>
    <w:rsid w:val="00460AA5"/>
    <w:rsid w:val="00463602"/>
    <w:rsid w:val="00466A87"/>
    <w:rsid w:val="004745C0"/>
    <w:rsid w:val="00482615"/>
    <w:rsid w:val="00485009"/>
    <w:rsid w:val="004857B9"/>
    <w:rsid w:val="004A2284"/>
    <w:rsid w:val="004B4D49"/>
    <w:rsid w:val="004C670C"/>
    <w:rsid w:val="004D004A"/>
    <w:rsid w:val="004D0A14"/>
    <w:rsid w:val="004E29F9"/>
    <w:rsid w:val="004F02E8"/>
    <w:rsid w:val="005001E0"/>
    <w:rsid w:val="00500B9A"/>
    <w:rsid w:val="0050636E"/>
    <w:rsid w:val="005146B2"/>
    <w:rsid w:val="00552D78"/>
    <w:rsid w:val="005609CE"/>
    <w:rsid w:val="00560BF4"/>
    <w:rsid w:val="00583B17"/>
    <w:rsid w:val="0058461F"/>
    <w:rsid w:val="00585241"/>
    <w:rsid w:val="00594246"/>
    <w:rsid w:val="005A0CA8"/>
    <w:rsid w:val="005A52D6"/>
    <w:rsid w:val="005E0FB0"/>
    <w:rsid w:val="005E24B6"/>
    <w:rsid w:val="005E71BE"/>
    <w:rsid w:val="005E7326"/>
    <w:rsid w:val="00602378"/>
    <w:rsid w:val="006119AC"/>
    <w:rsid w:val="00613724"/>
    <w:rsid w:val="00650E37"/>
    <w:rsid w:val="00655787"/>
    <w:rsid w:val="006560C7"/>
    <w:rsid w:val="006815EA"/>
    <w:rsid w:val="00694F96"/>
    <w:rsid w:val="006A062D"/>
    <w:rsid w:val="006F1E79"/>
    <w:rsid w:val="006F423F"/>
    <w:rsid w:val="007076BE"/>
    <w:rsid w:val="00715BC3"/>
    <w:rsid w:val="00734D4B"/>
    <w:rsid w:val="00752431"/>
    <w:rsid w:val="00753DF1"/>
    <w:rsid w:val="0076000A"/>
    <w:rsid w:val="00760E13"/>
    <w:rsid w:val="00773F16"/>
    <w:rsid w:val="007802FB"/>
    <w:rsid w:val="00786015"/>
    <w:rsid w:val="0079016A"/>
    <w:rsid w:val="00794171"/>
    <w:rsid w:val="00796DD5"/>
    <w:rsid w:val="0079709B"/>
    <w:rsid w:val="007B491B"/>
    <w:rsid w:val="007C53BD"/>
    <w:rsid w:val="007D7F3B"/>
    <w:rsid w:val="007E1FF4"/>
    <w:rsid w:val="007F67F3"/>
    <w:rsid w:val="007F6A4F"/>
    <w:rsid w:val="008067F9"/>
    <w:rsid w:val="00836F88"/>
    <w:rsid w:val="00841C63"/>
    <w:rsid w:val="00844C0F"/>
    <w:rsid w:val="00850991"/>
    <w:rsid w:val="00853AD1"/>
    <w:rsid w:val="00881413"/>
    <w:rsid w:val="00881B9A"/>
    <w:rsid w:val="00885BCD"/>
    <w:rsid w:val="00886766"/>
    <w:rsid w:val="00893349"/>
    <w:rsid w:val="008A30F5"/>
    <w:rsid w:val="008A41AB"/>
    <w:rsid w:val="008A4393"/>
    <w:rsid w:val="008A6453"/>
    <w:rsid w:val="008A6A47"/>
    <w:rsid w:val="008A7753"/>
    <w:rsid w:val="008B65C2"/>
    <w:rsid w:val="008D1207"/>
    <w:rsid w:val="0093590F"/>
    <w:rsid w:val="00937E14"/>
    <w:rsid w:val="00943A67"/>
    <w:rsid w:val="00953EFD"/>
    <w:rsid w:val="00956A79"/>
    <w:rsid w:val="009638E4"/>
    <w:rsid w:val="009647DB"/>
    <w:rsid w:val="009677FB"/>
    <w:rsid w:val="00972888"/>
    <w:rsid w:val="00993911"/>
    <w:rsid w:val="0099600D"/>
    <w:rsid w:val="009B3EEA"/>
    <w:rsid w:val="009B5BB1"/>
    <w:rsid w:val="009B7A83"/>
    <w:rsid w:val="009D7855"/>
    <w:rsid w:val="009E1C77"/>
    <w:rsid w:val="009E7568"/>
    <w:rsid w:val="009F1FA8"/>
    <w:rsid w:val="009F22D6"/>
    <w:rsid w:val="00A03DC3"/>
    <w:rsid w:val="00A248C8"/>
    <w:rsid w:val="00A26699"/>
    <w:rsid w:val="00A270E8"/>
    <w:rsid w:val="00A30FD8"/>
    <w:rsid w:val="00A35BBA"/>
    <w:rsid w:val="00A47001"/>
    <w:rsid w:val="00A5775C"/>
    <w:rsid w:val="00A607FA"/>
    <w:rsid w:val="00A61839"/>
    <w:rsid w:val="00A639EB"/>
    <w:rsid w:val="00A93DA0"/>
    <w:rsid w:val="00A949EE"/>
    <w:rsid w:val="00AB7187"/>
    <w:rsid w:val="00AC040E"/>
    <w:rsid w:val="00AC74A9"/>
    <w:rsid w:val="00AD17B6"/>
    <w:rsid w:val="00AD2A2D"/>
    <w:rsid w:val="00AD396A"/>
    <w:rsid w:val="00AD6054"/>
    <w:rsid w:val="00AD67DF"/>
    <w:rsid w:val="00AF6C06"/>
    <w:rsid w:val="00B1162C"/>
    <w:rsid w:val="00B14870"/>
    <w:rsid w:val="00B1787B"/>
    <w:rsid w:val="00B22AE4"/>
    <w:rsid w:val="00B2531C"/>
    <w:rsid w:val="00B4152B"/>
    <w:rsid w:val="00B53D5F"/>
    <w:rsid w:val="00B66CB5"/>
    <w:rsid w:val="00B74423"/>
    <w:rsid w:val="00B74EE7"/>
    <w:rsid w:val="00BA73B1"/>
    <w:rsid w:val="00BA7DC8"/>
    <w:rsid w:val="00BC39D1"/>
    <w:rsid w:val="00BC4827"/>
    <w:rsid w:val="00BC665B"/>
    <w:rsid w:val="00BD51D1"/>
    <w:rsid w:val="00BE23AF"/>
    <w:rsid w:val="00BE331F"/>
    <w:rsid w:val="00BE3BF0"/>
    <w:rsid w:val="00BE4274"/>
    <w:rsid w:val="00BF30FA"/>
    <w:rsid w:val="00C05CE2"/>
    <w:rsid w:val="00C246FD"/>
    <w:rsid w:val="00C30FD5"/>
    <w:rsid w:val="00C343DC"/>
    <w:rsid w:val="00C43E08"/>
    <w:rsid w:val="00C47D66"/>
    <w:rsid w:val="00C538AB"/>
    <w:rsid w:val="00C53C0C"/>
    <w:rsid w:val="00C53C64"/>
    <w:rsid w:val="00C564CA"/>
    <w:rsid w:val="00C57A3F"/>
    <w:rsid w:val="00C952DE"/>
    <w:rsid w:val="00CC31BB"/>
    <w:rsid w:val="00CD51F0"/>
    <w:rsid w:val="00CE5721"/>
    <w:rsid w:val="00D0232C"/>
    <w:rsid w:val="00D05C4B"/>
    <w:rsid w:val="00D06BCA"/>
    <w:rsid w:val="00D23084"/>
    <w:rsid w:val="00D260BE"/>
    <w:rsid w:val="00D41B96"/>
    <w:rsid w:val="00D43B31"/>
    <w:rsid w:val="00D64AAE"/>
    <w:rsid w:val="00D71CD6"/>
    <w:rsid w:val="00D75497"/>
    <w:rsid w:val="00D84109"/>
    <w:rsid w:val="00D90B5C"/>
    <w:rsid w:val="00DB431F"/>
    <w:rsid w:val="00DB5511"/>
    <w:rsid w:val="00DC04CA"/>
    <w:rsid w:val="00DC3144"/>
    <w:rsid w:val="00DC4D8B"/>
    <w:rsid w:val="00DD11AD"/>
    <w:rsid w:val="00DE6D92"/>
    <w:rsid w:val="00DF2AEA"/>
    <w:rsid w:val="00DF7DB2"/>
    <w:rsid w:val="00E064CE"/>
    <w:rsid w:val="00E072E8"/>
    <w:rsid w:val="00E17444"/>
    <w:rsid w:val="00E335B5"/>
    <w:rsid w:val="00E41B8B"/>
    <w:rsid w:val="00E54383"/>
    <w:rsid w:val="00E570F0"/>
    <w:rsid w:val="00E579FD"/>
    <w:rsid w:val="00E6146F"/>
    <w:rsid w:val="00E6513A"/>
    <w:rsid w:val="00E713BC"/>
    <w:rsid w:val="00E732FB"/>
    <w:rsid w:val="00E80DB9"/>
    <w:rsid w:val="00E83AC4"/>
    <w:rsid w:val="00E83FAF"/>
    <w:rsid w:val="00E861CF"/>
    <w:rsid w:val="00E87AD2"/>
    <w:rsid w:val="00EA3A1B"/>
    <w:rsid w:val="00EB1F80"/>
    <w:rsid w:val="00EB23DF"/>
    <w:rsid w:val="00EC1EBB"/>
    <w:rsid w:val="00EC4486"/>
    <w:rsid w:val="00F123A0"/>
    <w:rsid w:val="00F14415"/>
    <w:rsid w:val="00F1745E"/>
    <w:rsid w:val="00F31852"/>
    <w:rsid w:val="00F336FA"/>
    <w:rsid w:val="00F34895"/>
    <w:rsid w:val="00F42057"/>
    <w:rsid w:val="00F42CBB"/>
    <w:rsid w:val="00F54FCF"/>
    <w:rsid w:val="00F56CAC"/>
    <w:rsid w:val="00F76C24"/>
    <w:rsid w:val="00F81496"/>
    <w:rsid w:val="00F87165"/>
    <w:rsid w:val="00F93786"/>
    <w:rsid w:val="00F96F3C"/>
    <w:rsid w:val="00FA0D04"/>
    <w:rsid w:val="00FA2514"/>
    <w:rsid w:val="00FB228D"/>
    <w:rsid w:val="00FB5284"/>
    <w:rsid w:val="00FB6C01"/>
    <w:rsid w:val="00FC3AA9"/>
    <w:rsid w:val="00FC3F03"/>
    <w:rsid w:val="00FE7493"/>
    <w:rsid w:val="00FF073F"/>
    <w:rsid w:val="00FF5174"/>
    <w:rsid w:val="00FF51A1"/>
    <w:rsid w:val="19C7192F"/>
    <w:rsid w:val="303E8C1A"/>
    <w:rsid w:val="4F1806AE"/>
    <w:rsid w:val="5FEA715C"/>
    <w:rsid w:val="66ACF1C7"/>
    <w:rsid w:val="6D3A2B9D"/>
    <w:rsid w:val="723C613F"/>
    <w:rsid w:val="735A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CF603"/>
  <w15:chartTrackingRefBased/>
  <w15:docId w15:val="{7F5D03C8-D1E9-42DB-ABDE-B1A5DF1C8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187"/>
    <w:pPr>
      <w:spacing w:before="120" w:after="0" w:line="240" w:lineRule="auto"/>
      <w:jc w:val="both"/>
    </w:pPr>
    <w:rPr>
      <w:rFonts w:ascii="Cambria" w:eastAsia="Times New Roman" w:hAnsi="Cambria" w:cs="Arial"/>
      <w:color w:val="000000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E064CE"/>
    <w:pPr>
      <w:numPr>
        <w:numId w:val="1"/>
      </w:numPr>
      <w:pBdr>
        <w:bottom w:val="single" w:sz="12" w:space="1" w:color="323E4F"/>
      </w:pBdr>
      <w:outlineLvl w:val="0"/>
    </w:pPr>
    <w:rPr>
      <w:rFonts w:ascii="Calibri Light" w:hAnsi="Calibri Light" w:cs="Calibri Light"/>
      <w:b/>
      <w:bCs/>
      <w:sz w:val="22"/>
      <w:szCs w:val="22"/>
    </w:rPr>
  </w:style>
  <w:style w:type="paragraph" w:styleId="Ttulo2">
    <w:name w:val="heading 2"/>
    <w:basedOn w:val="PargrafodaLista"/>
    <w:next w:val="Normal"/>
    <w:link w:val="Ttulo2Char"/>
    <w:qFormat/>
    <w:rsid w:val="00E064CE"/>
    <w:pPr>
      <w:numPr>
        <w:ilvl w:val="1"/>
        <w:numId w:val="1"/>
      </w:numPr>
      <w:pBdr>
        <w:bottom w:val="single" w:sz="4" w:space="1" w:color="323E4F"/>
      </w:pBdr>
      <w:autoSpaceDE w:val="0"/>
      <w:autoSpaceDN w:val="0"/>
      <w:adjustRightInd w:val="0"/>
      <w:outlineLvl w:val="1"/>
    </w:pPr>
    <w:rPr>
      <w:rFonts w:ascii="Calibri Light" w:hAnsi="Calibri Light" w:cs="Calibri Light"/>
      <w:b/>
      <w:sz w:val="22"/>
      <w:szCs w:val="22"/>
      <w:lang w:val="fr-FR"/>
    </w:rPr>
  </w:style>
  <w:style w:type="paragraph" w:styleId="Ttulo3">
    <w:name w:val="heading 3"/>
    <w:basedOn w:val="Normal"/>
    <w:next w:val="Normal"/>
    <w:link w:val="Ttulo3Char"/>
    <w:qFormat/>
    <w:rsid w:val="00E064CE"/>
    <w:pPr>
      <w:keepNext/>
      <w:numPr>
        <w:ilvl w:val="2"/>
        <w:numId w:val="1"/>
      </w:numPr>
      <w:outlineLvl w:val="2"/>
    </w:pPr>
    <w:rPr>
      <w:rFonts w:ascii="Arial" w:hAnsi="Arial"/>
      <w:b/>
      <w:bCs/>
      <w:sz w:val="22"/>
    </w:rPr>
  </w:style>
  <w:style w:type="paragraph" w:styleId="Ttulo4">
    <w:name w:val="heading 4"/>
    <w:basedOn w:val="Normal"/>
    <w:next w:val="Normal"/>
    <w:link w:val="Ttulo4Char"/>
    <w:qFormat/>
    <w:rsid w:val="00E064CE"/>
    <w:pPr>
      <w:keepNext/>
      <w:numPr>
        <w:ilvl w:val="3"/>
        <w:numId w:val="1"/>
      </w:numPr>
      <w:outlineLvl w:val="3"/>
    </w:pPr>
    <w:rPr>
      <w:rFonts w:ascii="Arial" w:hAnsi="Arial"/>
      <w:b/>
      <w:bCs/>
      <w:sz w:val="22"/>
    </w:rPr>
  </w:style>
  <w:style w:type="paragraph" w:styleId="Ttulo5">
    <w:name w:val="heading 5"/>
    <w:basedOn w:val="Normal"/>
    <w:next w:val="Normal"/>
    <w:link w:val="Ttulo5Char"/>
    <w:qFormat/>
    <w:rsid w:val="00E064CE"/>
    <w:pPr>
      <w:keepNext/>
      <w:numPr>
        <w:ilvl w:val="4"/>
        <w:numId w:val="1"/>
      </w:numPr>
      <w:jc w:val="center"/>
      <w:outlineLvl w:val="4"/>
    </w:pPr>
    <w:rPr>
      <w:rFonts w:ascii="Arial" w:hAnsi="Arial"/>
      <w:b/>
      <w:bCs/>
      <w:sz w:val="36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E064CE"/>
    <w:pPr>
      <w:keepNext/>
      <w:keepLines/>
      <w:numPr>
        <w:ilvl w:val="5"/>
        <w:numId w:val="1"/>
      </w:numPr>
      <w:spacing w:before="40"/>
      <w:outlineLvl w:val="5"/>
    </w:pPr>
    <w:rPr>
      <w:rFonts w:cs="Times New Roman"/>
      <w:color w:val="243F60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E064CE"/>
    <w:pPr>
      <w:keepNext/>
      <w:keepLines/>
      <w:numPr>
        <w:ilvl w:val="6"/>
        <w:numId w:val="1"/>
      </w:numPr>
      <w:spacing w:before="40"/>
      <w:outlineLvl w:val="6"/>
    </w:pPr>
    <w:rPr>
      <w:rFonts w:cs="Times New Roman"/>
      <w:i/>
      <w:iCs/>
      <w:color w:val="243F60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E064CE"/>
    <w:pPr>
      <w:keepNext/>
      <w:keepLines/>
      <w:numPr>
        <w:ilvl w:val="7"/>
        <w:numId w:val="1"/>
      </w:numPr>
      <w:spacing w:before="40"/>
      <w:outlineLvl w:val="7"/>
    </w:pPr>
    <w:rPr>
      <w:rFonts w:cs="Times New Roman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E064CE"/>
    <w:pPr>
      <w:keepNext/>
      <w:keepLines/>
      <w:numPr>
        <w:ilvl w:val="8"/>
        <w:numId w:val="1"/>
      </w:numPr>
      <w:spacing w:before="40"/>
      <w:outlineLvl w:val="8"/>
    </w:pPr>
    <w:rPr>
      <w:rFonts w:cs="Times New Roman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B718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paragraph" w:customStyle="1" w:styleId="paragraph">
    <w:name w:val="paragraph"/>
    <w:basedOn w:val="Normal"/>
    <w:rsid w:val="00AB7187"/>
    <w:pPr>
      <w:spacing w:before="0"/>
      <w:jc w:val="left"/>
    </w:pPr>
    <w:rPr>
      <w:rFonts w:ascii="Times New Roman" w:hAnsi="Times New Roman" w:cs="Times New Roman"/>
      <w:color w:val="auto"/>
    </w:rPr>
  </w:style>
  <w:style w:type="character" w:customStyle="1" w:styleId="spellingerror">
    <w:name w:val="spellingerror"/>
    <w:basedOn w:val="Fontepargpadro"/>
    <w:rsid w:val="00AB7187"/>
  </w:style>
  <w:style w:type="character" w:customStyle="1" w:styleId="contextualspellingandgrammarerror">
    <w:name w:val="contextualspellingandgrammarerror"/>
    <w:basedOn w:val="Fontepargpadro"/>
    <w:rsid w:val="00AB7187"/>
  </w:style>
  <w:style w:type="character" w:customStyle="1" w:styleId="normaltextrun1">
    <w:name w:val="normaltextrun1"/>
    <w:basedOn w:val="Fontepargpadro"/>
    <w:rsid w:val="00AB7187"/>
  </w:style>
  <w:style w:type="character" w:customStyle="1" w:styleId="eop">
    <w:name w:val="eop"/>
    <w:basedOn w:val="Fontepargpadro"/>
    <w:rsid w:val="00AB7187"/>
  </w:style>
  <w:style w:type="paragraph" w:styleId="PargrafodaLista">
    <w:name w:val="List Paragraph"/>
    <w:basedOn w:val="Normal"/>
    <w:uiPriority w:val="34"/>
    <w:qFormat/>
    <w:rsid w:val="00365828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E064CE"/>
    <w:rPr>
      <w:rFonts w:ascii="Calibri Light" w:eastAsia="Times New Roman" w:hAnsi="Calibri Light" w:cs="Calibri Light"/>
      <w:b/>
      <w:bCs/>
      <w:color w:val="000000"/>
      <w:lang w:eastAsia="pt-BR"/>
    </w:rPr>
  </w:style>
  <w:style w:type="character" w:customStyle="1" w:styleId="Ttulo2Char">
    <w:name w:val="Título 2 Char"/>
    <w:basedOn w:val="Fontepargpadro"/>
    <w:link w:val="Ttulo2"/>
    <w:rsid w:val="00E064CE"/>
    <w:rPr>
      <w:rFonts w:ascii="Calibri Light" w:eastAsia="Times New Roman" w:hAnsi="Calibri Light" w:cs="Calibri Light"/>
      <w:b/>
      <w:color w:val="000000"/>
      <w:lang w:val="fr-FR" w:eastAsia="pt-BR"/>
    </w:rPr>
  </w:style>
  <w:style w:type="character" w:customStyle="1" w:styleId="Ttulo3Char">
    <w:name w:val="Título 3 Char"/>
    <w:basedOn w:val="Fontepargpadro"/>
    <w:link w:val="Ttulo3"/>
    <w:rsid w:val="00E064CE"/>
    <w:rPr>
      <w:rFonts w:ascii="Arial" w:eastAsia="Times New Roman" w:hAnsi="Arial" w:cs="Arial"/>
      <w:b/>
      <w:bCs/>
      <w:color w:val="000000"/>
      <w:szCs w:val="24"/>
      <w:lang w:eastAsia="pt-BR"/>
    </w:rPr>
  </w:style>
  <w:style w:type="character" w:customStyle="1" w:styleId="Ttulo4Char">
    <w:name w:val="Título 4 Char"/>
    <w:basedOn w:val="Fontepargpadro"/>
    <w:link w:val="Ttulo4"/>
    <w:rsid w:val="00E064CE"/>
    <w:rPr>
      <w:rFonts w:ascii="Arial" w:eastAsia="Times New Roman" w:hAnsi="Arial" w:cs="Arial"/>
      <w:b/>
      <w:bCs/>
      <w:color w:val="000000"/>
      <w:szCs w:val="24"/>
      <w:lang w:eastAsia="pt-BR"/>
    </w:rPr>
  </w:style>
  <w:style w:type="character" w:customStyle="1" w:styleId="Ttulo5Char">
    <w:name w:val="Título 5 Char"/>
    <w:basedOn w:val="Fontepargpadro"/>
    <w:link w:val="Ttulo5"/>
    <w:rsid w:val="00E064CE"/>
    <w:rPr>
      <w:rFonts w:ascii="Arial" w:eastAsia="Times New Roman" w:hAnsi="Arial" w:cs="Arial"/>
      <w:b/>
      <w:bCs/>
      <w:color w:val="000000"/>
      <w:sz w:val="36"/>
      <w:szCs w:val="24"/>
      <w:lang w:eastAsia="pt-BR"/>
    </w:rPr>
  </w:style>
  <w:style w:type="character" w:customStyle="1" w:styleId="Ttulo6Char">
    <w:name w:val="Título 6 Char"/>
    <w:basedOn w:val="Fontepargpadro"/>
    <w:link w:val="Ttulo6"/>
    <w:semiHidden/>
    <w:rsid w:val="00E064CE"/>
    <w:rPr>
      <w:rFonts w:ascii="Cambria" w:eastAsia="Times New Roman" w:hAnsi="Cambria" w:cs="Times New Roman"/>
      <w:color w:val="243F60"/>
      <w:sz w:val="24"/>
      <w:szCs w:val="24"/>
      <w:lang w:eastAsia="pt-BR"/>
    </w:rPr>
  </w:style>
  <w:style w:type="character" w:customStyle="1" w:styleId="Ttulo7Char">
    <w:name w:val="Título 7 Char"/>
    <w:basedOn w:val="Fontepargpadro"/>
    <w:link w:val="Ttulo7"/>
    <w:semiHidden/>
    <w:rsid w:val="00E064CE"/>
    <w:rPr>
      <w:rFonts w:ascii="Cambria" w:eastAsia="Times New Roman" w:hAnsi="Cambria" w:cs="Times New Roman"/>
      <w:i/>
      <w:iCs/>
      <w:color w:val="243F60"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semiHidden/>
    <w:rsid w:val="00E064CE"/>
    <w:rPr>
      <w:rFonts w:ascii="Cambria" w:eastAsia="Times New Roman" w:hAnsi="Cambria" w:cs="Times New Roman"/>
      <w:color w:val="272727"/>
      <w:sz w:val="21"/>
      <w:szCs w:val="21"/>
      <w:lang w:eastAsia="pt-BR"/>
    </w:rPr>
  </w:style>
  <w:style w:type="character" w:customStyle="1" w:styleId="Ttulo9Char">
    <w:name w:val="Título 9 Char"/>
    <w:basedOn w:val="Fontepargpadro"/>
    <w:link w:val="Ttulo9"/>
    <w:semiHidden/>
    <w:rsid w:val="00E064CE"/>
    <w:rPr>
      <w:rFonts w:ascii="Cambria" w:eastAsia="Times New Roman" w:hAnsi="Cambria" w:cs="Times New Roman"/>
      <w:i/>
      <w:iCs/>
      <w:color w:val="272727"/>
      <w:sz w:val="21"/>
      <w:szCs w:val="21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FF517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F517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F5174"/>
    <w:rPr>
      <w:rFonts w:ascii="Cambria" w:eastAsia="Times New Roman" w:hAnsi="Cambria" w:cs="Arial"/>
      <w:color w:val="000000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F517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F5174"/>
    <w:rPr>
      <w:rFonts w:ascii="Cambria" w:eastAsia="Times New Roman" w:hAnsi="Cambria" w:cs="Arial"/>
      <w:b/>
      <w:bCs/>
      <w:color w:val="000000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F517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F5174"/>
    <w:rPr>
      <w:rFonts w:ascii="Segoe UI" w:eastAsia="Times New Roman" w:hAnsi="Segoe UI" w:cs="Segoe UI"/>
      <w:color w:val="000000"/>
      <w:sz w:val="18"/>
      <w:szCs w:val="18"/>
      <w:lang w:eastAsia="pt-BR"/>
    </w:rPr>
  </w:style>
  <w:style w:type="table" w:styleId="Tabelacomgrade">
    <w:name w:val="Table Grid"/>
    <w:basedOn w:val="Tabelanormal"/>
    <w:uiPriority w:val="39"/>
    <w:rsid w:val="008067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1">
    <w:name w:val="Grid Table 4 Accent 1"/>
    <w:basedOn w:val="Tabelanormal"/>
    <w:uiPriority w:val="49"/>
    <w:rsid w:val="008067F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8067F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Fontepargpadro"/>
    <w:uiPriority w:val="99"/>
    <w:unhideWhenUsed/>
    <w:rsid w:val="0076000A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0C0A6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C5704"/>
    <w:pPr>
      <w:spacing w:before="100" w:beforeAutospacing="1" w:after="100" w:afterAutospacing="1"/>
      <w:jc w:val="left"/>
    </w:pPr>
    <w:rPr>
      <w:rFonts w:ascii="Times New Roman" w:hAnsi="Times New Roman" w:cs="Times New Roman"/>
      <w:color w:val="auto"/>
    </w:rPr>
  </w:style>
  <w:style w:type="character" w:styleId="MenoPendente">
    <w:name w:val="Unresolved Mention"/>
    <w:basedOn w:val="Fontepargpadro"/>
    <w:uiPriority w:val="99"/>
    <w:semiHidden/>
    <w:unhideWhenUsed/>
    <w:rsid w:val="008A4393"/>
    <w:rPr>
      <w:color w:val="605E5C"/>
      <w:shd w:val="clear" w:color="auto" w:fill="E1DFDD"/>
    </w:rPr>
  </w:style>
  <w:style w:type="character" w:customStyle="1" w:styleId="ui-provider">
    <w:name w:val="ui-provider"/>
    <w:basedOn w:val="Fontepargpadro"/>
    <w:rsid w:val="000875B1"/>
  </w:style>
  <w:style w:type="character" w:styleId="Forte">
    <w:name w:val="Strong"/>
    <w:basedOn w:val="Fontepargpadro"/>
    <w:uiPriority w:val="22"/>
    <w:qFormat/>
    <w:rsid w:val="0043293C"/>
    <w:rPr>
      <w:b/>
      <w:bCs/>
    </w:rPr>
  </w:style>
  <w:style w:type="character" w:customStyle="1" w:styleId="relative">
    <w:name w:val="relative"/>
    <w:basedOn w:val="Fontepargpadro"/>
    <w:rsid w:val="00457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70823">
          <w:marLeft w:val="146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4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5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33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8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6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11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1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90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86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5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96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88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50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61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none" w:sz="0" w:space="0" w:color="auto"/>
                                                        <w:bottom w:val="single" w:sz="6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7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636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150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521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34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837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8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1877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7389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0469385">
                                                                                      <w:marLeft w:val="-75"/>
                                                                                      <w:marRight w:val="0"/>
                                                                                      <w:marTop w:val="30"/>
                                                                                      <w:marBottom w:val="3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417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7309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5754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99196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5874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2642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64208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8266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45804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147148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600796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191717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343383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72882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758363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08528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483912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70837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7364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70611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096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12680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678687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87194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28172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49626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207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07282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116436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98737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530730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571689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68380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05391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81717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6460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72208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5201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54404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97288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21195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47838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856304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039098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79649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9687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26572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8227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89263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41434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78795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1392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87316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218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45429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362843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90355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07138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0810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01930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7106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22843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2675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2834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69131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0099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93596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07430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1847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98158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6479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1958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12297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21104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8866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66601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7946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5217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2139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8495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0210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41125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2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jpe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atribuna.com.br/cidades/sao-vicente/enchentes-no-litoral-de-s-o-paulo-justica-obriga-s-o-vicente-a-ter-plano-para-acabar-com-alagamentos-entenda-1.456246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hyperlink" Target="https://www.diariodolitoral.com.br/diario-mais/cidade-do-litoral-de-sp-prepara-maior-obra-contra-enchentes-de-sua/188223/" TargetMode="Externa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hyperlink" Target="https://www.saovicente.sp.gov.br/informacao/instalacao-de-comportas-avanca-e-obra-de-canal-esta-prestes-a-ser-concluida-no-maior-projeto-contra-enchente-da-historia-de-sv" TargetMode="External"/><Relationship Id="rId28" Type="http://schemas.openxmlformats.org/officeDocument/2006/relationships/hyperlink" Target="https://atlasdigital.mdr.gov.br/paginas/index.xhtm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hyperlink" Target="https://abcdoabc.com.br/temporal-provoca-caos-no-litoral-de-sp-e-abre-cratera-em-sao-vicente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d04b46-f6ea-4252-b4f9-3bfac89bc38a">
      <Terms xmlns="http://schemas.microsoft.com/office/infopath/2007/PartnerControls"/>
    </lcf76f155ced4ddcb4097134ff3c332f>
    <TaxCatchAll xmlns="cc228ad0-bb7e-4c6c-9704-5897dac2068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089D39B6E2FA4F99542CADDA179B3E" ma:contentTypeVersion="16" ma:contentTypeDescription="Crie um novo documento." ma:contentTypeScope="" ma:versionID="7770a6777aea69cb89af0612ceccce06">
  <xsd:schema xmlns:xsd="http://www.w3.org/2001/XMLSchema" xmlns:xs="http://www.w3.org/2001/XMLSchema" xmlns:p="http://schemas.microsoft.com/office/2006/metadata/properties" xmlns:ns2="9ad04b46-f6ea-4252-b4f9-3bfac89bc38a" xmlns:ns3="cc228ad0-bb7e-4c6c-9704-5897dac20685" targetNamespace="http://schemas.microsoft.com/office/2006/metadata/properties" ma:root="true" ma:fieldsID="1fb50c25d79e883890fab8f00be1d4ba" ns2:_="" ns3:_="">
    <xsd:import namespace="9ad04b46-f6ea-4252-b4f9-3bfac89bc38a"/>
    <xsd:import namespace="cc228ad0-bb7e-4c6c-9704-5897dac206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d04b46-f6ea-4252-b4f9-3bfac89bc3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df19fe77-5e58-4a19-b499-fd74128cdd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228ad0-bb7e-4c6c-9704-5897dac2068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1d466d6-1de8-4ef1-a4c2-0802bcfff6c6}" ma:internalName="TaxCatchAll" ma:showField="CatchAllData" ma:web="cc228ad0-bb7e-4c6c-9704-5897dac206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2954D-A4DF-4C8F-9422-97829F55741D}">
  <ds:schemaRefs>
    <ds:schemaRef ds:uri="http://schemas.microsoft.com/office/2006/metadata/properties"/>
    <ds:schemaRef ds:uri="http://schemas.microsoft.com/office/infopath/2007/PartnerControls"/>
    <ds:schemaRef ds:uri="9ad04b46-f6ea-4252-b4f9-3bfac89bc38a"/>
    <ds:schemaRef ds:uri="cc228ad0-bb7e-4c6c-9704-5897dac20685"/>
  </ds:schemaRefs>
</ds:datastoreItem>
</file>

<file path=customXml/itemProps2.xml><?xml version="1.0" encoding="utf-8"?>
<ds:datastoreItem xmlns:ds="http://schemas.openxmlformats.org/officeDocument/2006/customXml" ds:itemID="{2D6A1662-0C8E-40F6-B306-F954A26DE8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D85C6F-CEDE-4ED7-A465-D3E22CB60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d04b46-f6ea-4252-b4f9-3bfac89bc38a"/>
    <ds:schemaRef ds:uri="cc228ad0-bb7e-4c6c-9704-5897dac206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20770</TotalTime>
  <Pages>12</Pages>
  <Words>1977</Words>
  <Characters>10682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Neris Basto</dc:creator>
  <cp:keywords/>
  <dc:description/>
  <cp:lastModifiedBy>Caio Cavalcante Vilela de Jesus</cp:lastModifiedBy>
  <cp:revision>7</cp:revision>
  <dcterms:created xsi:type="dcterms:W3CDTF">2025-04-15T19:51:00Z</dcterms:created>
  <dcterms:modified xsi:type="dcterms:W3CDTF">2025-08-12T23:42:00Z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0x01010073089D39B6E2FA4F99542CADDA179B3E</vt:lpwstr>
  </property>
  <property fmtid="{D5CDD505-2E9C-101B-9397-08002B2CF9AE}" pid="3" name="MediaServiceImageTags">
    <vt:lpwstr/>
  </property>
</Properties>
</file>