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Retangulo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double Largura;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double Altura;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Retangulo (double _Largura, double _Altura)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this.Largura = _Largura;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this.Altura = _Altura;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double Area()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Area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 Area = Largura * Altura;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double Perimetro()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double Perimetro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Perimetro = 2 * (Largura + Altura);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double GetArea()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Area();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double GetPerimetro()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Perimetro();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Retangulo MeuRetangulo = new Retangulo(12, 20);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System.out.println(MeuRetangulo.GetArea());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System.out.println(MeuRetangulo.GetPerimetro());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