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65C7" w14:textId="77777777" w:rsidR="00657D69" w:rsidRDefault="00137870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Estadual de Pato Branco</w:t>
      </w:r>
    </w:p>
    <w:p w14:paraId="0D4055D8" w14:textId="259A7184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</w:t>
      </w:r>
      <w:r w:rsidRPr="00C144E3">
        <w:rPr>
          <w:rFonts w:ascii="Arial" w:hAnsi="Arial" w:cs="Arial"/>
          <w:sz w:val="24"/>
          <w:szCs w:val="24"/>
        </w:rPr>
        <w:t>sica</w:t>
      </w:r>
    </w:p>
    <w:p w14:paraId="31018FEC" w14:textId="23FB28B4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553E4E" w14:textId="62442A06" w:rsid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0D1366" w14:textId="77777777" w:rsidR="00657D69" w:rsidRPr="00657D69" w:rsidRDefault="00657D69" w:rsidP="00657D6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AAA85D" w14:textId="30E1E4C9" w:rsidR="00137870" w:rsidRDefault="00FB7445" w:rsidP="00C144E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Zamboni</w:t>
      </w:r>
    </w:p>
    <w:p w14:paraId="1AD281FA" w14:textId="4CAE2D7C" w:rsidR="00B019AB" w:rsidRDefault="00B019AB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5113CA95" w14:textId="7F4F9C7A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2C32F92B" w14:textId="3A8DC269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6B67FD2D" w14:textId="0F6888AF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38505341" w14:textId="7C96A87F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3ACAFFB5" w14:textId="18C08811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2D30A854" w14:textId="77777777" w:rsidR="00657D69" w:rsidRDefault="00657D69" w:rsidP="00657D69">
      <w:pPr>
        <w:spacing w:line="360" w:lineRule="auto"/>
        <w:rPr>
          <w:rFonts w:ascii="Arial" w:hAnsi="Arial" w:cs="Arial"/>
          <w:sz w:val="24"/>
          <w:szCs w:val="24"/>
        </w:rPr>
      </w:pPr>
    </w:p>
    <w:p w14:paraId="0B1C3964" w14:textId="3B65CEEC" w:rsidR="00CD5D99" w:rsidRPr="00B019AB" w:rsidRDefault="00FB7445" w:rsidP="00CD5D99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Força de Atrito</w:t>
      </w:r>
    </w:p>
    <w:p w14:paraId="091BA69F" w14:textId="04D3C761" w:rsidR="00C144E3" w:rsidRDefault="00C144E3" w:rsidP="00C144E3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4B948EC2" w14:textId="1D357D00" w:rsidR="00C144E3" w:rsidRDefault="00C144E3" w:rsidP="00C144E3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434D6782" w14:textId="185251D5" w:rsidR="00C144E3" w:rsidRDefault="00C144E3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2B58F25" w14:textId="6A417A25" w:rsidR="00C54471" w:rsidRDefault="00C54471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CF7D95F" w14:textId="77777777" w:rsidR="00C54471" w:rsidRDefault="00C54471" w:rsidP="00EE6EC8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2DFE049A" w14:textId="1E24210C" w:rsidR="00C144E3" w:rsidRDefault="00FB7445" w:rsidP="00B019AB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13/06</w:t>
      </w:r>
      <w:r w:rsidR="00C144E3">
        <w:rPr>
          <w:rFonts w:ascii="Arial" w:hAnsi="Arial" w:cs="Arial"/>
          <w:b w:val="0"/>
          <w:bCs w:val="0"/>
          <w:sz w:val="24"/>
          <w:szCs w:val="24"/>
        </w:rPr>
        <w:t>/2023</w:t>
      </w:r>
    </w:p>
    <w:p w14:paraId="55CAB535" w14:textId="5C969801" w:rsidR="00C144E3" w:rsidRPr="00C54471" w:rsidRDefault="00C144E3" w:rsidP="00C54471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Pato Branco</w:t>
      </w:r>
      <w:r w:rsidR="00C54471">
        <w:rPr>
          <w:rFonts w:ascii="Arial" w:hAnsi="Arial" w:cs="Arial"/>
          <w:b w:val="0"/>
          <w:bCs w:val="0"/>
          <w:sz w:val="24"/>
          <w:szCs w:val="24"/>
        </w:rPr>
        <w:br w:type="page"/>
      </w:r>
    </w:p>
    <w:p w14:paraId="2ABEB981" w14:textId="77777777" w:rsidR="00375E92" w:rsidRDefault="00B019AB" w:rsidP="00EE6EC8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bookmarkStart w:id="0" w:name="_Hlk128772668"/>
      <w:r w:rsidRPr="00B019A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Objetivos</w:t>
      </w:r>
      <w:bookmarkEnd w:id="0"/>
    </w:p>
    <w:p w14:paraId="1FF2B9BB" w14:textId="39BD3BE2" w:rsidR="00375E92" w:rsidRPr="00375E92" w:rsidRDefault="00375E92" w:rsidP="00375E92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4"/>
          <w:szCs w:val="24"/>
        </w:rPr>
        <w:t>Familiarizar-se com as propriedades do atrito;</w:t>
      </w:r>
    </w:p>
    <w:p w14:paraId="2BAF1BC7" w14:textId="28E43C9B" w:rsidR="00375E92" w:rsidRPr="00375E92" w:rsidRDefault="00375E92" w:rsidP="00375E92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Avaliar o atrito em diferentes superfícies; </w:t>
      </w:r>
    </w:p>
    <w:p w14:paraId="574058E1" w14:textId="77777777" w:rsidR="00375E92" w:rsidRDefault="00375E92" w:rsidP="00EE6EC8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955214" w14:textId="71DF55FD" w:rsidR="00D87DA3" w:rsidRDefault="00D87DA3" w:rsidP="00EE6EC8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Introdução</w:t>
      </w:r>
    </w:p>
    <w:p w14:paraId="49F9B282" w14:textId="31FCE21E" w:rsidR="00EE6EC8" w:rsidRDefault="002D30FD" w:rsidP="00EE6E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D30FD">
        <w:rPr>
          <w:rFonts w:ascii="Arial" w:hAnsi="Arial" w:cs="Arial"/>
          <w:sz w:val="24"/>
          <w:szCs w:val="24"/>
        </w:rPr>
        <w:t xml:space="preserve">É correto afirmar que a Física está </w:t>
      </w:r>
      <w:r>
        <w:rPr>
          <w:rFonts w:ascii="Arial" w:hAnsi="Arial" w:cs="Arial"/>
          <w:sz w:val="24"/>
          <w:szCs w:val="24"/>
        </w:rPr>
        <w:t xml:space="preserve">incorporada no </w:t>
      </w:r>
      <w:r w:rsidRPr="002D30FD">
        <w:rPr>
          <w:rFonts w:ascii="Arial" w:hAnsi="Arial" w:cs="Arial"/>
          <w:sz w:val="24"/>
          <w:szCs w:val="24"/>
        </w:rPr>
        <w:t>cotidiano. Por exemplo, é graças a ela que as pessoas conseguem se locomover de casa para a escola, para o trabalho e assim por diante. Ao caminhar, elas empregam uma força intrigante, pois estão lidando com a força de atrito. Observa-se que, quando há movimento relativo entre as superfícies em contato, cada um dos corpos aplica ao outro uma força de contato. A força de atrito sempre age em oposição ao deslizamento ou à tendência de deslizamento relativo.</w:t>
      </w:r>
    </w:p>
    <w:p w14:paraId="14BDC4F3" w14:textId="77777777" w:rsidR="002D30FD" w:rsidRPr="00AD0078" w:rsidRDefault="002D30FD" w:rsidP="00EE6EC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64F66F" w14:textId="4B82B184" w:rsidR="00CD5D99" w:rsidRDefault="00CD5D99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Materiais</w:t>
      </w:r>
    </w:p>
    <w:p w14:paraId="779010AB" w14:textId="6E4AFECA" w:rsidR="00CD5D99" w:rsidRDefault="002D30FD" w:rsidP="0002593B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Mola</w:t>
      </w:r>
      <w:r w:rsidR="00CD5D99">
        <w:rPr>
          <w:rFonts w:ascii="Arial" w:hAnsi="Arial" w:cs="Arial"/>
          <w:sz w:val="24"/>
          <w:szCs w:val="24"/>
        </w:rPr>
        <w:t>;</w:t>
      </w:r>
    </w:p>
    <w:p w14:paraId="67EA7442" w14:textId="692B3EFC" w:rsidR="002D30FD" w:rsidRDefault="002D30FD" w:rsidP="002D30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Estojo;</w:t>
      </w:r>
    </w:p>
    <w:p w14:paraId="3B1C281B" w14:textId="10BD63B8" w:rsidR="002D30FD" w:rsidRPr="002D30FD" w:rsidRDefault="002D30FD" w:rsidP="002D30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Folha </w:t>
      </w:r>
      <w:r w:rsidR="001744FE">
        <w:rPr>
          <w:rFonts w:ascii="Arial" w:hAnsi="Arial" w:cs="Arial"/>
          <w:sz w:val="24"/>
          <w:szCs w:val="24"/>
        </w:rPr>
        <w:t xml:space="preserve">sulfite; </w:t>
      </w:r>
    </w:p>
    <w:p w14:paraId="1908DDB9" w14:textId="15085CAC" w:rsidR="00F51C8E" w:rsidRDefault="00F51C8E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Método</w:t>
      </w:r>
    </w:p>
    <w:p w14:paraId="7CD7ECA0" w14:textId="14BDE4C8" w:rsidR="00C43B7E" w:rsidRDefault="001744F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 a mola no estojo;</w:t>
      </w:r>
    </w:p>
    <w:p w14:paraId="53FE8F1E" w14:textId="4CA74C74" w:rsidR="001744FE" w:rsidRDefault="001744F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estojo sobre a folha sulfite;</w:t>
      </w:r>
    </w:p>
    <w:p w14:paraId="492CEA56" w14:textId="4DF12863" w:rsidR="001744FE" w:rsidRDefault="001744F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Puxe a mola lentamente sobre a superfície da folha;</w:t>
      </w:r>
    </w:p>
    <w:p w14:paraId="37A73E06" w14:textId="550BA7CC" w:rsidR="001744FE" w:rsidRPr="00AA086D" w:rsidRDefault="001744FE" w:rsidP="00AA086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a folha e puxe novamente a mola sobre a superfície;</w:t>
      </w:r>
    </w:p>
    <w:p w14:paraId="44387A7F" w14:textId="3B09B1D6" w:rsidR="00EE6EC8" w:rsidRDefault="00EE6EC8" w:rsidP="00EE6EC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376E72" w14:textId="10DAE016" w:rsidR="00EE6EC8" w:rsidRDefault="00EE6EC8" w:rsidP="0002593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Resultados </w:t>
      </w:r>
    </w:p>
    <w:p w14:paraId="1AFF80A9" w14:textId="1FD972AC" w:rsidR="00AB6BDD" w:rsidRDefault="00EE6EC8" w:rsidP="00443A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A22">
        <w:rPr>
          <w:rFonts w:ascii="Arial" w:hAnsi="Arial" w:cs="Arial"/>
          <w:sz w:val="24"/>
          <w:szCs w:val="24"/>
        </w:rPr>
        <w:t xml:space="preserve">Prendendo a mola no estojo e puxando-a, observa-se a força exercida pela mola através de sua elongação. </w:t>
      </w:r>
      <w:r w:rsidR="006056AD">
        <w:rPr>
          <w:rFonts w:ascii="Arial" w:hAnsi="Arial" w:cs="Arial"/>
          <w:sz w:val="24"/>
          <w:szCs w:val="24"/>
        </w:rPr>
        <w:t>Se a mola for puxada um pouco mais, a força da mola consegue vencer a força de atrito entre o estojo e o papel.</w:t>
      </w:r>
      <w:r w:rsidR="00AB6BDD">
        <w:rPr>
          <w:rFonts w:ascii="Arial" w:hAnsi="Arial" w:cs="Arial"/>
          <w:sz w:val="18"/>
          <w:szCs w:val="18"/>
        </w:rPr>
        <w:t xml:space="preserve"> </w:t>
      </w:r>
      <w:r w:rsidR="006056AD">
        <w:rPr>
          <w:rFonts w:ascii="Arial" w:hAnsi="Arial" w:cs="Arial"/>
          <w:sz w:val="24"/>
          <w:szCs w:val="24"/>
        </w:rPr>
        <w:t xml:space="preserve">O mesmo constata-se para quando a mola </w:t>
      </w:r>
      <w:r w:rsidR="00715C0A">
        <w:rPr>
          <w:rFonts w:ascii="Arial" w:hAnsi="Arial" w:cs="Arial"/>
          <w:sz w:val="24"/>
          <w:szCs w:val="24"/>
        </w:rPr>
        <w:t>puxa o estojo</w:t>
      </w:r>
      <w:r w:rsidR="006056AD">
        <w:rPr>
          <w:rFonts w:ascii="Arial" w:hAnsi="Arial" w:cs="Arial"/>
          <w:sz w:val="24"/>
          <w:szCs w:val="24"/>
        </w:rPr>
        <w:t xml:space="preserve"> em outra superfície sem o papel, porém, a força exercida pela mola para vencer a força de atrito é menor. </w:t>
      </w:r>
    </w:p>
    <w:p w14:paraId="7410EA1B" w14:textId="47F1F270" w:rsidR="00715C0A" w:rsidRDefault="00715C0A" w:rsidP="00443A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EE8A6E" w14:textId="77777777" w:rsidR="00715C0A" w:rsidRPr="006056AD" w:rsidRDefault="00715C0A" w:rsidP="00443A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0C9299" w14:textId="395CA20B" w:rsidR="00F94DFE" w:rsidRDefault="00F94DFE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1550A" w14:textId="721C30C1" w:rsidR="003D03E1" w:rsidRDefault="003D03E1" w:rsidP="00C43B7E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Discussão</w:t>
      </w:r>
    </w:p>
    <w:p w14:paraId="5119B233" w14:textId="1F7C2AF3" w:rsidR="00257B03" w:rsidRDefault="006056AD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5C0A">
        <w:rPr>
          <w:rFonts w:ascii="Arial" w:hAnsi="Arial" w:cs="Arial"/>
          <w:sz w:val="24"/>
          <w:szCs w:val="24"/>
        </w:rPr>
        <w:t xml:space="preserve">Através dos resultados obtidos, nota-se que </w:t>
      </w:r>
      <w:r w:rsidR="00257B03">
        <w:rPr>
          <w:rFonts w:ascii="Arial" w:hAnsi="Arial" w:cs="Arial"/>
          <w:sz w:val="24"/>
          <w:szCs w:val="24"/>
        </w:rPr>
        <w:t xml:space="preserve">a força da mola é a força solicitadora, </w:t>
      </w:r>
      <w:r w:rsidR="00257B03" w:rsidRPr="00257B03">
        <w:rPr>
          <w:rFonts w:ascii="Arial" w:hAnsi="Arial" w:cs="Arial"/>
          <w:sz w:val="24"/>
          <w:szCs w:val="24"/>
        </w:rPr>
        <w:t>pois é ela que tende a colocar um corpo em movimento em relação ao outro</w:t>
      </w:r>
      <w:r w:rsidR="00257B03">
        <w:rPr>
          <w:rFonts w:ascii="Arial" w:hAnsi="Arial" w:cs="Arial"/>
          <w:sz w:val="24"/>
          <w:szCs w:val="24"/>
        </w:rPr>
        <w:t>.</w:t>
      </w:r>
    </w:p>
    <w:p w14:paraId="3893B503" w14:textId="15940B02" w:rsidR="00257B03" w:rsidRDefault="00257B03" w:rsidP="0045348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Ademais, </w:t>
      </w:r>
      <w:r w:rsidR="00715C0A">
        <w:rPr>
          <w:rFonts w:ascii="Arial" w:hAnsi="Arial" w:cs="Arial"/>
          <w:sz w:val="24"/>
          <w:szCs w:val="24"/>
        </w:rPr>
        <w:t xml:space="preserve">enquanto o estojo não se movimenta o atrito é chamado de atrito estático, que ocorre </w:t>
      </w:r>
      <w:r w:rsidR="00715C0A" w:rsidRPr="00715C0A">
        <w:rPr>
          <w:rFonts w:ascii="Arial" w:hAnsi="Arial" w:cs="Arial"/>
          <w:sz w:val="24"/>
          <w:szCs w:val="24"/>
        </w:rPr>
        <w:t>enquanto não houver um deslizamento relativo entre as superfícies dos corpos que estão em contato</w:t>
      </w:r>
      <w:r w:rsidR="00715C0A">
        <w:rPr>
          <w:rFonts w:ascii="Arial" w:hAnsi="Arial" w:cs="Arial"/>
          <w:sz w:val="24"/>
          <w:szCs w:val="24"/>
        </w:rPr>
        <w:t xml:space="preserve">, no caso o estojo e o papel. </w:t>
      </w:r>
    </w:p>
    <w:p w14:paraId="6E133F86" w14:textId="28992173" w:rsidR="00AA086D" w:rsidRDefault="00257B03" w:rsidP="0045348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meio desse experimento, também se verifica uma propriedade muito importante da força de atrito estático, que é seu modulo variável, já que quanto mais se aumenta a força aplicada no estojo, maior será a força de atrito estático, cont</w:t>
      </w:r>
      <w:r w:rsidR="003074F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do isso acontece até um determinado limite, depois do qual ocorre o deslizamento.</w:t>
      </w:r>
      <w:r w:rsidR="00453489">
        <w:rPr>
          <w:rFonts w:ascii="Arial" w:hAnsi="Arial" w:cs="Arial"/>
          <w:sz w:val="24"/>
          <w:szCs w:val="24"/>
        </w:rPr>
        <w:t xml:space="preserve"> Q</w:t>
      </w:r>
      <w:r w:rsidR="00715C0A">
        <w:rPr>
          <w:rFonts w:ascii="Arial" w:hAnsi="Arial" w:cs="Arial"/>
          <w:sz w:val="24"/>
          <w:szCs w:val="24"/>
        </w:rPr>
        <w:t>uando o movimento é iniciado, a força de atrito passa a ser chamada de força de atrito cinético ou dinâmico.</w:t>
      </w:r>
    </w:p>
    <w:p w14:paraId="3ACAA7EE" w14:textId="0EACD2A9" w:rsidR="00453489" w:rsidRDefault="00453489" w:rsidP="0045348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 constata-se que tanto o atrito estático</w:t>
      </w:r>
      <w:r w:rsidRPr="004534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quanto o dinâmico diminuem quando o estojo passa para fora da superfície do papel. </w:t>
      </w:r>
    </w:p>
    <w:p w14:paraId="39E5F8EF" w14:textId="290A746C" w:rsidR="00715C0A" w:rsidRPr="00EE6EC8" w:rsidRDefault="00715C0A" w:rsidP="00C43B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C64A79" w14:textId="5122CDF8" w:rsidR="000F7899" w:rsidRDefault="000F7899" w:rsidP="000F7899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Conclusão</w:t>
      </w:r>
    </w:p>
    <w:p w14:paraId="37D36ED4" w14:textId="7EC03E2D" w:rsidR="00EE6EC8" w:rsidRDefault="00800CFE" w:rsidP="000F78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desse experimento que a força de atrito é fundamental para que ocorra movimento.</w:t>
      </w:r>
      <w:r w:rsidR="00C7564E">
        <w:rPr>
          <w:rFonts w:ascii="Arial" w:hAnsi="Arial" w:cs="Arial"/>
          <w:sz w:val="24"/>
          <w:szCs w:val="24"/>
        </w:rPr>
        <w:t xml:space="preserve"> Também foi visto que a força solicitadora é</w:t>
      </w:r>
      <w:r w:rsidR="00E915D6">
        <w:rPr>
          <w:rFonts w:ascii="Arial" w:hAnsi="Arial" w:cs="Arial"/>
          <w:sz w:val="24"/>
          <w:szCs w:val="24"/>
        </w:rPr>
        <w:t xml:space="preserve"> a que</w:t>
      </w:r>
      <w:r w:rsidR="00C7564E" w:rsidRPr="00C7564E">
        <w:rPr>
          <w:rFonts w:ascii="Arial" w:hAnsi="Arial" w:cs="Arial"/>
          <w:sz w:val="24"/>
          <w:szCs w:val="24"/>
        </w:rPr>
        <w:t xml:space="preserve"> </w:t>
      </w:r>
      <w:r w:rsidR="00C7564E" w:rsidRPr="00257B03">
        <w:rPr>
          <w:rFonts w:ascii="Arial" w:hAnsi="Arial" w:cs="Arial"/>
          <w:sz w:val="24"/>
          <w:szCs w:val="24"/>
        </w:rPr>
        <w:t>tende a colocar um corpo em movimento em relação ao outro</w:t>
      </w:r>
      <w:r w:rsidR="00E915D6">
        <w:rPr>
          <w:rFonts w:ascii="Arial" w:hAnsi="Arial" w:cs="Arial"/>
          <w:sz w:val="24"/>
          <w:szCs w:val="24"/>
        </w:rPr>
        <w:t xml:space="preserve">, </w:t>
      </w:r>
      <w:r w:rsidR="00C7564E">
        <w:rPr>
          <w:rFonts w:ascii="Arial" w:hAnsi="Arial" w:cs="Arial"/>
          <w:sz w:val="24"/>
          <w:szCs w:val="24"/>
        </w:rPr>
        <w:t xml:space="preserve">as diferenças entre a força de atrito estático e dinâmico. </w:t>
      </w:r>
      <w:r>
        <w:rPr>
          <w:rFonts w:ascii="Arial" w:hAnsi="Arial" w:cs="Arial"/>
          <w:sz w:val="24"/>
          <w:szCs w:val="24"/>
        </w:rPr>
        <w:t xml:space="preserve">Para além disso, </w:t>
      </w:r>
      <w:r w:rsidR="00C7564E">
        <w:rPr>
          <w:rFonts w:ascii="Arial" w:hAnsi="Arial" w:cs="Arial"/>
          <w:sz w:val="24"/>
          <w:szCs w:val="24"/>
        </w:rPr>
        <w:t>compreende</w:t>
      </w:r>
      <w:r w:rsidR="00E915D6">
        <w:rPr>
          <w:rFonts w:ascii="Arial" w:hAnsi="Arial" w:cs="Arial"/>
          <w:sz w:val="24"/>
          <w:szCs w:val="24"/>
        </w:rPr>
        <w:t>u</w:t>
      </w:r>
      <w:r w:rsidR="00C7564E">
        <w:rPr>
          <w:rFonts w:ascii="Arial" w:hAnsi="Arial" w:cs="Arial"/>
          <w:sz w:val="24"/>
          <w:szCs w:val="24"/>
        </w:rPr>
        <w:t>-se que a força de atrito aumenta ou diminui dependendo da superfície dos corpos.</w:t>
      </w:r>
    </w:p>
    <w:p w14:paraId="36C3AD1A" w14:textId="0BD49870" w:rsidR="00221AD2" w:rsidRDefault="00221AD2" w:rsidP="00221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E8C565" w14:textId="477DE64B" w:rsidR="00221AD2" w:rsidRPr="00AC22DE" w:rsidRDefault="00221AD2" w:rsidP="00221AD2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Referências </w:t>
      </w:r>
    </w:p>
    <w:p w14:paraId="1747ED12" w14:textId="43F89A72" w:rsidR="002367AF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67AF">
        <w:rPr>
          <w:rFonts w:ascii="Arial" w:hAnsi="Arial" w:cs="Arial"/>
          <w:sz w:val="24"/>
          <w:szCs w:val="24"/>
        </w:rPr>
        <w:t>"</w:t>
      </w:r>
      <w:r w:rsidR="001E36DB" w:rsidRPr="001E36DB">
        <w:t xml:space="preserve"> </w:t>
      </w:r>
      <w:r w:rsidR="001E36DB" w:rsidRPr="001E36DB">
        <w:rPr>
          <w:rFonts w:ascii="Arial" w:hAnsi="Arial" w:cs="Arial"/>
          <w:sz w:val="24"/>
          <w:szCs w:val="24"/>
        </w:rPr>
        <w:t xml:space="preserve">Tema 05 - Forças | Experimentos - Força de Atrito </w:t>
      </w:r>
      <w:r w:rsidR="001E36DB">
        <w:rPr>
          <w:rFonts w:ascii="Arial" w:hAnsi="Arial" w:cs="Arial"/>
          <w:sz w:val="24"/>
          <w:szCs w:val="24"/>
        </w:rPr>
        <w:t>"; Física Universitária</w:t>
      </w:r>
      <w:r w:rsidRPr="002367AF">
        <w:rPr>
          <w:rFonts w:ascii="Arial" w:hAnsi="Arial" w:cs="Arial"/>
          <w:sz w:val="24"/>
          <w:szCs w:val="24"/>
        </w:rPr>
        <w:t>. Disponível em:</w:t>
      </w:r>
      <w:r w:rsidR="001E36DB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1E36DB" w:rsidRPr="00D509B4">
          <w:rPr>
            <w:rStyle w:val="Hyperlink"/>
            <w:rFonts w:ascii="Arial" w:hAnsi="Arial" w:cs="Arial"/>
            <w:sz w:val="24"/>
            <w:szCs w:val="24"/>
          </w:rPr>
          <w:t>https://www.youtube.com/watch?v=gDwlKGB7UkE&amp;ab_channel=FisicaUniversit%C3%A1ria</w:t>
        </w:r>
      </w:hyperlink>
      <w:r w:rsidR="001E36DB">
        <w:rPr>
          <w:rFonts w:ascii="Arial" w:hAnsi="Arial" w:cs="Arial"/>
          <w:sz w:val="24"/>
          <w:szCs w:val="24"/>
          <w:u w:val="single"/>
        </w:rPr>
        <w:t>.</w:t>
      </w:r>
      <w:r w:rsidR="001E36DB">
        <w:rPr>
          <w:rFonts w:ascii="Arial" w:hAnsi="Arial" w:cs="Arial"/>
          <w:sz w:val="24"/>
          <w:szCs w:val="24"/>
        </w:rPr>
        <w:t xml:space="preserve"> Acesso em 08</w:t>
      </w:r>
      <w:r w:rsidRPr="002367AF">
        <w:rPr>
          <w:rFonts w:ascii="Arial" w:hAnsi="Arial" w:cs="Arial"/>
          <w:sz w:val="24"/>
          <w:szCs w:val="24"/>
        </w:rPr>
        <w:t xml:space="preserve"> de </w:t>
      </w:r>
      <w:r w:rsidR="001E36DB">
        <w:rPr>
          <w:rFonts w:ascii="Arial" w:hAnsi="Arial" w:cs="Arial"/>
          <w:sz w:val="24"/>
          <w:szCs w:val="24"/>
        </w:rPr>
        <w:t>junho</w:t>
      </w:r>
      <w:r w:rsidRPr="002367AF">
        <w:rPr>
          <w:rFonts w:ascii="Arial" w:hAnsi="Arial" w:cs="Arial"/>
          <w:sz w:val="24"/>
          <w:szCs w:val="24"/>
        </w:rPr>
        <w:t xml:space="preserve"> de 2023.</w:t>
      </w:r>
    </w:p>
    <w:p w14:paraId="3349E108" w14:textId="77777777" w:rsidR="00AC22DE" w:rsidRPr="00AC22DE" w:rsidRDefault="00AC22DE" w:rsidP="002367A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D5E780C" w14:textId="56661694" w:rsidR="002367AF" w:rsidRPr="002367AF" w:rsidRDefault="00AC22DE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SILVA</w:t>
      </w:r>
      <w:r w:rsidR="002367AF" w:rsidRPr="002367AF">
        <w:rPr>
          <w:rFonts w:ascii="Arial" w:hAnsi="Arial" w:cs="Arial"/>
          <w:sz w:val="24"/>
          <w:szCs w:val="24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Domiciano Correa Marques</w:t>
      </w:r>
      <w:r w:rsidR="002367AF" w:rsidRPr="002367AF">
        <w:rPr>
          <w:rFonts w:ascii="Arial" w:hAnsi="Arial" w:cs="Arial"/>
          <w:sz w:val="24"/>
          <w:szCs w:val="24"/>
        </w:rPr>
        <w:t>. "</w:t>
      </w:r>
      <w:r w:rsidRPr="00AC22DE">
        <w:t xml:space="preserve"> </w:t>
      </w:r>
      <w:r w:rsidRPr="00AC22DE">
        <w:rPr>
          <w:rFonts w:ascii="Arial" w:hAnsi="Arial" w:cs="Arial"/>
          <w:sz w:val="24"/>
          <w:szCs w:val="24"/>
        </w:rPr>
        <w:t>Modelo experimental para força de atrito</w:t>
      </w:r>
      <w:r w:rsidR="002367AF" w:rsidRPr="002367AF">
        <w:rPr>
          <w:rFonts w:ascii="Arial" w:hAnsi="Arial" w:cs="Arial"/>
          <w:sz w:val="24"/>
          <w:szCs w:val="24"/>
        </w:rPr>
        <w:t xml:space="preserve">"; </w:t>
      </w:r>
      <w:proofErr w:type="spellStart"/>
      <w:r>
        <w:rPr>
          <w:rFonts w:ascii="Arial" w:hAnsi="Arial" w:cs="Arial"/>
          <w:sz w:val="24"/>
          <w:szCs w:val="24"/>
        </w:rPr>
        <w:t>PreParaEnem</w:t>
      </w:r>
      <w:proofErr w:type="spellEnd"/>
      <w:r w:rsidR="002367AF" w:rsidRPr="002367AF">
        <w:rPr>
          <w:rFonts w:ascii="Arial" w:hAnsi="Arial" w:cs="Arial"/>
          <w:sz w:val="24"/>
          <w:szCs w:val="24"/>
        </w:rPr>
        <w:t xml:space="preserve">. Disponível em: </w:t>
      </w:r>
      <w:hyperlink r:id="rId6" w:history="1">
        <w:r w:rsidRPr="00D509B4">
          <w:rPr>
            <w:rStyle w:val="Hyperlink"/>
            <w:rFonts w:ascii="Arial" w:hAnsi="Arial" w:cs="Arial"/>
            <w:sz w:val="24"/>
            <w:szCs w:val="24"/>
          </w:rPr>
          <w:t>https://www.preparaenem.com/fisica/modelo-experimental-para-forca-atrito.htm</w:t>
        </w:r>
      </w:hyperlink>
      <w:r>
        <w:rPr>
          <w:rFonts w:ascii="Arial" w:hAnsi="Arial" w:cs="Arial"/>
          <w:sz w:val="24"/>
          <w:szCs w:val="24"/>
        </w:rPr>
        <w:t xml:space="preserve"> . Acesso em 08</w:t>
      </w:r>
      <w:r w:rsidR="002367AF" w:rsidRPr="002367AF">
        <w:rPr>
          <w:rFonts w:ascii="Arial" w:hAnsi="Arial" w:cs="Arial"/>
          <w:sz w:val="24"/>
          <w:szCs w:val="24"/>
        </w:rPr>
        <w:t xml:space="preserve"> de março de 2023.</w:t>
      </w:r>
    </w:p>
    <w:p w14:paraId="4ABB8772" w14:textId="77777777" w:rsidR="002367AF" w:rsidRPr="002367AF" w:rsidRDefault="002367AF" w:rsidP="002367A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BC9821" w14:textId="0C24E675" w:rsidR="00EE6EC8" w:rsidRDefault="00EE6EC8" w:rsidP="00F51C8E">
      <w:pPr>
        <w:spacing w:line="360" w:lineRule="auto"/>
        <w:rPr>
          <w:rFonts w:ascii="Arial" w:hAnsi="Arial" w:cs="Arial"/>
          <w:sz w:val="24"/>
          <w:szCs w:val="24"/>
        </w:rPr>
      </w:pPr>
    </w:p>
    <w:p w14:paraId="7EA9E061" w14:textId="77777777" w:rsidR="00EE6EC8" w:rsidRPr="00F51C8E" w:rsidRDefault="00EE6EC8" w:rsidP="00F51C8E">
      <w:pPr>
        <w:spacing w:line="360" w:lineRule="auto"/>
        <w:rPr>
          <w:rFonts w:ascii="Arial" w:hAnsi="Arial" w:cs="Arial"/>
          <w:sz w:val="24"/>
          <w:szCs w:val="24"/>
        </w:rPr>
      </w:pPr>
    </w:p>
    <w:p w14:paraId="05B20224" w14:textId="77777777" w:rsidR="00F51C8E" w:rsidRPr="00B019AB" w:rsidRDefault="00F51C8E" w:rsidP="00B019AB">
      <w:pPr>
        <w:spacing w:line="360" w:lineRule="auto"/>
        <w:rPr>
          <w:rFonts w:ascii="Arial" w:hAnsi="Arial" w:cs="Arial"/>
          <w:sz w:val="24"/>
          <w:szCs w:val="24"/>
        </w:rPr>
      </w:pPr>
    </w:p>
    <w:p w14:paraId="7541F644" w14:textId="77777777" w:rsidR="00B019AB" w:rsidRPr="00B019AB" w:rsidRDefault="00B019AB" w:rsidP="00B019A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019AB" w:rsidRPr="00B019AB" w:rsidSect="00B019A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B54"/>
    <w:multiLevelType w:val="hybridMultilevel"/>
    <w:tmpl w:val="3D60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6F38"/>
    <w:multiLevelType w:val="hybridMultilevel"/>
    <w:tmpl w:val="1BD07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2073"/>
    <w:multiLevelType w:val="hybridMultilevel"/>
    <w:tmpl w:val="404638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40B14"/>
    <w:multiLevelType w:val="hybridMultilevel"/>
    <w:tmpl w:val="7AAEC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A0AD7"/>
    <w:multiLevelType w:val="hybridMultilevel"/>
    <w:tmpl w:val="22E2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6244"/>
    <w:multiLevelType w:val="hybridMultilevel"/>
    <w:tmpl w:val="1FF2E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70BA"/>
    <w:multiLevelType w:val="hybridMultilevel"/>
    <w:tmpl w:val="9A0E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33106">
    <w:abstractNumId w:val="6"/>
  </w:num>
  <w:num w:numId="2" w16cid:durableId="1156263183">
    <w:abstractNumId w:val="4"/>
  </w:num>
  <w:num w:numId="3" w16cid:durableId="1330596275">
    <w:abstractNumId w:val="0"/>
  </w:num>
  <w:num w:numId="4" w16cid:durableId="1412000725">
    <w:abstractNumId w:val="5"/>
  </w:num>
  <w:num w:numId="5" w16cid:durableId="1988318378">
    <w:abstractNumId w:val="3"/>
  </w:num>
  <w:num w:numId="6" w16cid:durableId="598176291">
    <w:abstractNumId w:val="2"/>
  </w:num>
  <w:num w:numId="7" w16cid:durableId="3335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8F"/>
    <w:rsid w:val="0002593B"/>
    <w:rsid w:val="000F7899"/>
    <w:rsid w:val="00112E60"/>
    <w:rsid w:val="00137870"/>
    <w:rsid w:val="001744FE"/>
    <w:rsid w:val="00193AB1"/>
    <w:rsid w:val="001E36DB"/>
    <w:rsid w:val="00221AD2"/>
    <w:rsid w:val="002367AF"/>
    <w:rsid w:val="00257B03"/>
    <w:rsid w:val="00274F17"/>
    <w:rsid w:val="00294410"/>
    <w:rsid w:val="002D30FD"/>
    <w:rsid w:val="002D6683"/>
    <w:rsid w:val="003074F7"/>
    <w:rsid w:val="003634D5"/>
    <w:rsid w:val="00375E92"/>
    <w:rsid w:val="003D03E1"/>
    <w:rsid w:val="00443A22"/>
    <w:rsid w:val="00453489"/>
    <w:rsid w:val="004A04E6"/>
    <w:rsid w:val="005036CB"/>
    <w:rsid w:val="0056272D"/>
    <w:rsid w:val="005E45B2"/>
    <w:rsid w:val="006056AD"/>
    <w:rsid w:val="00657D69"/>
    <w:rsid w:val="006647E2"/>
    <w:rsid w:val="00715C0A"/>
    <w:rsid w:val="00795A2C"/>
    <w:rsid w:val="007F3C10"/>
    <w:rsid w:val="007F6107"/>
    <w:rsid w:val="00800CFE"/>
    <w:rsid w:val="0080109F"/>
    <w:rsid w:val="008422C4"/>
    <w:rsid w:val="008862DD"/>
    <w:rsid w:val="008E1815"/>
    <w:rsid w:val="009D0E37"/>
    <w:rsid w:val="00A05670"/>
    <w:rsid w:val="00A117BD"/>
    <w:rsid w:val="00A5008F"/>
    <w:rsid w:val="00AA086D"/>
    <w:rsid w:val="00AB6BDD"/>
    <w:rsid w:val="00AC22DE"/>
    <w:rsid w:val="00AD0078"/>
    <w:rsid w:val="00B019AB"/>
    <w:rsid w:val="00BE0F75"/>
    <w:rsid w:val="00BE657B"/>
    <w:rsid w:val="00C144E3"/>
    <w:rsid w:val="00C3581F"/>
    <w:rsid w:val="00C40D43"/>
    <w:rsid w:val="00C43B7E"/>
    <w:rsid w:val="00C5427C"/>
    <w:rsid w:val="00C54471"/>
    <w:rsid w:val="00C6397A"/>
    <w:rsid w:val="00C7564E"/>
    <w:rsid w:val="00C82D9B"/>
    <w:rsid w:val="00CD5D99"/>
    <w:rsid w:val="00D20FA6"/>
    <w:rsid w:val="00D87DA3"/>
    <w:rsid w:val="00E378FA"/>
    <w:rsid w:val="00E915D6"/>
    <w:rsid w:val="00EB7E35"/>
    <w:rsid w:val="00EE6EC8"/>
    <w:rsid w:val="00F22EB5"/>
    <w:rsid w:val="00F51C8E"/>
    <w:rsid w:val="00F94DFE"/>
    <w:rsid w:val="00F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B6C8F"/>
  <w15:chartTrackingRefBased/>
  <w15:docId w15:val="{1117E05F-FF06-4A01-BE0E-88C606FE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4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44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12E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657B"/>
    <w:rPr>
      <w:color w:val="808080"/>
    </w:rPr>
  </w:style>
  <w:style w:type="table" w:styleId="Tabelacomgrade">
    <w:name w:val="Table Grid"/>
    <w:basedOn w:val="Tabelanormal"/>
    <w:uiPriority w:val="39"/>
    <w:rsid w:val="00AA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AA08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2367A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367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4F17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paraenem.com/fisica/modelo-experimental-para-forca-atrito.htm" TargetMode="External"/><Relationship Id="rId5" Type="http://schemas.openxmlformats.org/officeDocument/2006/relationships/hyperlink" Target="https://www.youtube.com/watch?v=gDwlKGB7UkE&amp;ab_channel=FisicaUniversit%C3%A1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Zamboni</dc:creator>
  <cp:keywords/>
  <dc:description/>
  <cp:lastModifiedBy>Danieli Zamboni</cp:lastModifiedBy>
  <cp:revision>8</cp:revision>
  <dcterms:created xsi:type="dcterms:W3CDTF">2023-06-08T10:58:00Z</dcterms:created>
  <dcterms:modified xsi:type="dcterms:W3CDTF">2023-06-11T17:12:00Z</dcterms:modified>
</cp:coreProperties>
</file>