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F19B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729CA651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7EA5578D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81CAC3E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6F088F47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366D7EF2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1ABCFF9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575656ED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651A947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5D7C0D7" w14:textId="77777777" w:rsidR="00AA1779" w:rsidRPr="00CC369F" w:rsidRDefault="00AA1779">
      <w:pPr>
        <w:pStyle w:val="Corpodetexto"/>
        <w:spacing w:before="3"/>
        <w:rPr>
          <w:sz w:val="28"/>
          <w:szCs w:val="28"/>
        </w:rPr>
      </w:pPr>
    </w:p>
    <w:p w14:paraId="6A48A778" w14:textId="09F09A07" w:rsidR="00200BF7" w:rsidRPr="00CC369F" w:rsidRDefault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CAIO</w:t>
      </w:r>
      <w:r w:rsidR="008544C8" w:rsidRPr="00CC369F">
        <w:rPr>
          <w:color w:val="000009"/>
        </w:rPr>
        <w:t xml:space="preserve"> LUCAS MOREIRA</w:t>
      </w:r>
    </w:p>
    <w:p w14:paraId="2886127C" w14:textId="0F227E07" w:rsidR="00200BF7" w:rsidRPr="00CC369F" w:rsidRDefault="00200BF7" w:rsidP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THABATA MORAES SILVA</w:t>
      </w:r>
    </w:p>
    <w:p w14:paraId="3949832C" w14:textId="371B09B7" w:rsidR="004525F2" w:rsidRPr="00CC369F" w:rsidRDefault="004525F2" w:rsidP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VIT</w:t>
      </w:r>
      <w:r w:rsidR="00CB1D40" w:rsidRPr="00CC369F">
        <w:rPr>
          <w:color w:val="000009"/>
        </w:rPr>
        <w:t>Ó</w:t>
      </w:r>
      <w:r w:rsidRPr="00CC369F">
        <w:rPr>
          <w:color w:val="000009"/>
        </w:rPr>
        <w:t>RIA</w:t>
      </w:r>
      <w:r w:rsidR="00CB1D40" w:rsidRPr="00CC369F">
        <w:rPr>
          <w:color w:val="000009"/>
        </w:rPr>
        <w:t xml:space="preserve"> SOUZA</w:t>
      </w:r>
      <w:r w:rsidRPr="00CC369F">
        <w:rPr>
          <w:color w:val="000009"/>
        </w:rPr>
        <w:t xml:space="preserve"> SANTOS</w:t>
      </w:r>
    </w:p>
    <w:p w14:paraId="5087ED51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09A8178B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09BDE2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6A74468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9F81E61" w14:textId="1F4953ED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B2561B8" w14:textId="4422B9A4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0338B4B4" w14:textId="317914FD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0D26FF37" w14:textId="2C19882B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351374AA" w14:textId="466F7E7D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3A51EC3E" w14:textId="77777777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5EB2257C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7354F35D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D093784" w14:textId="1C77140F" w:rsidR="00AA1779" w:rsidRPr="00CC369F" w:rsidRDefault="00CC369F">
      <w:pPr>
        <w:ind w:left="110" w:right="281"/>
        <w:jc w:val="center"/>
        <w:rPr>
          <w:b/>
          <w:sz w:val="28"/>
          <w:szCs w:val="28"/>
        </w:rPr>
      </w:pPr>
      <w:r w:rsidRPr="00CC369F">
        <w:rPr>
          <w:b/>
          <w:color w:val="000009"/>
          <w:spacing w:val="-1"/>
          <w:sz w:val="28"/>
          <w:szCs w:val="28"/>
        </w:rPr>
        <w:t>MÁQUINA DE TURING</w:t>
      </w:r>
    </w:p>
    <w:p w14:paraId="05A378D5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6B5F277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C7AFBB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5188250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284C0C2F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087C27BE" w14:textId="73E0E78D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620150B" w14:textId="67D4148B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4E25189F" w14:textId="77777777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1E0D4E23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7F7B4B56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8060C0B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6A54719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E5016E3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18AE00D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E73CAA6" w14:textId="7F566355" w:rsidR="00AA1779" w:rsidRPr="00CC369F" w:rsidRDefault="00792385" w:rsidP="0081347F">
      <w:pPr>
        <w:pStyle w:val="Ttulo1"/>
        <w:ind w:left="3244" w:right="3411" w:hanging="3"/>
        <w:jc w:val="center"/>
        <w:sectPr w:rsidR="00AA1779" w:rsidRPr="00CC369F" w:rsidSect="00F1515B">
          <w:headerReference w:type="default" r:id="rId8"/>
          <w:type w:val="continuous"/>
          <w:pgSz w:w="11900" w:h="16840"/>
          <w:pgMar w:top="1701" w:right="1134" w:bottom="1134" w:left="1701" w:header="147" w:footer="720" w:gutter="0"/>
          <w:pgNumType w:start="1"/>
          <w:cols w:space="720"/>
        </w:sectPr>
      </w:pPr>
      <w:r w:rsidRPr="00CC369F">
        <w:rPr>
          <w:color w:val="000009"/>
        </w:rPr>
        <w:t>FRANCA/SP</w:t>
      </w:r>
      <w:r w:rsidRPr="00CC369F">
        <w:rPr>
          <w:color w:val="000009"/>
          <w:spacing w:val="1"/>
        </w:rPr>
        <w:t xml:space="preserve"> </w:t>
      </w:r>
      <w:r w:rsidR="004525F2" w:rsidRPr="00CC369F">
        <w:rPr>
          <w:color w:val="000009"/>
          <w:spacing w:val="-1"/>
        </w:rPr>
        <w:t>SETEMBRO</w:t>
      </w:r>
      <w:r w:rsidRPr="00CC369F">
        <w:rPr>
          <w:color w:val="000009"/>
          <w:spacing w:val="-1"/>
        </w:rPr>
        <w:t>/20</w:t>
      </w:r>
      <w:r w:rsidR="00200BF7" w:rsidRPr="00CC369F">
        <w:rPr>
          <w:color w:val="000009"/>
          <w:spacing w:val="-1"/>
        </w:rPr>
        <w:t>21</w:t>
      </w:r>
    </w:p>
    <w:p w14:paraId="11B657A2" w14:textId="657D2E19" w:rsidR="00F1515B" w:rsidRPr="00F1515B" w:rsidRDefault="00F1515B" w:rsidP="00F1515B">
      <w:pPr>
        <w:spacing w:line="360" w:lineRule="auto"/>
        <w:rPr>
          <w:b/>
          <w:bCs/>
          <w:sz w:val="24"/>
          <w:szCs w:val="24"/>
        </w:rPr>
      </w:pPr>
      <w:r w:rsidRPr="00F1515B">
        <w:rPr>
          <w:b/>
          <w:bCs/>
          <w:sz w:val="24"/>
          <w:szCs w:val="24"/>
        </w:rPr>
        <w:lastRenderedPageBreak/>
        <w:t xml:space="preserve">Importância Histórica </w:t>
      </w:r>
    </w:p>
    <w:p w14:paraId="635A3113" w14:textId="77777777" w:rsidR="00F1515B" w:rsidRDefault="00F1515B" w:rsidP="00F1515B">
      <w:pPr>
        <w:spacing w:line="360" w:lineRule="auto"/>
        <w:ind w:firstLine="720"/>
        <w:rPr>
          <w:sz w:val="24"/>
          <w:szCs w:val="24"/>
        </w:rPr>
      </w:pPr>
    </w:p>
    <w:p w14:paraId="6C3D8E6A" w14:textId="6CC7147C" w:rsidR="00AA6C5C" w:rsidRDefault="00F1515B" w:rsidP="00AA6C5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Alan Mathison Turing (1912 – 1954) foi um dos maiores responsáveis pela revolução do computador. Que teve inicio efetivamente em 1935. Em 1936 ele se consagrou como um dos maiores matemáticos do seu tempo, quando sup</w:t>
      </w:r>
      <w:r w:rsidR="009A15C5">
        <w:rPr>
          <w:sz w:val="24"/>
          <w:szCs w:val="24"/>
        </w:rPr>
        <w:t>ôs</w:t>
      </w:r>
      <w:r>
        <w:rPr>
          <w:sz w:val="24"/>
          <w:szCs w:val="24"/>
        </w:rPr>
        <w:t xml:space="preserve"> que, com a teoria dos números, seria possível executar operações computacionais, fazendo uso de uma máquina que tivesse embutida as regras de um sistema formal. </w:t>
      </w:r>
    </w:p>
    <w:p w14:paraId="72611422" w14:textId="3A42EDAA" w:rsidR="00AA6C5C" w:rsidRDefault="00AA6C5C" w:rsidP="00AA6C5C">
      <w:pPr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 w:rsidRPr="00AA6C5C">
        <w:rPr>
          <w:rFonts w:eastAsiaTheme="minorHAnsi"/>
          <w:bCs/>
          <w:sz w:val="24"/>
          <w:szCs w:val="24"/>
          <w:lang w:val="pt-BR"/>
        </w:rPr>
        <w:t>Turing escreveu: “Computar é normalmente escrever símbolos em um</w:t>
      </w:r>
      <w:r>
        <w:rPr>
          <w:rFonts w:eastAsiaTheme="minorHAnsi"/>
          <w:bCs/>
          <w:sz w:val="24"/>
          <w:szCs w:val="24"/>
          <w:lang w:val="pt-BR"/>
        </w:rPr>
        <w:t xml:space="preserve"> </w:t>
      </w:r>
      <w:r w:rsidRPr="00AA6C5C">
        <w:rPr>
          <w:rFonts w:eastAsiaTheme="minorHAnsi"/>
          <w:bCs/>
          <w:sz w:val="24"/>
          <w:szCs w:val="24"/>
          <w:lang w:val="pt-BR"/>
        </w:rPr>
        <w:t>papel.”</w:t>
      </w:r>
      <w:r>
        <w:rPr>
          <w:rFonts w:eastAsiaTheme="minorHAnsi"/>
          <w:bCs/>
          <w:sz w:val="24"/>
          <w:szCs w:val="24"/>
          <w:lang w:val="pt-BR"/>
        </w:rPr>
        <w:t xml:space="preserve"> </w:t>
      </w:r>
      <w:r w:rsidRPr="00AA6C5C">
        <w:rPr>
          <w:rFonts w:eastAsiaTheme="minorHAnsi"/>
          <w:sz w:val="24"/>
          <w:szCs w:val="24"/>
          <w:lang w:val="pt-BR"/>
        </w:rPr>
        <w:t xml:space="preserve">Seu trabalho ficou documentado no artigo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On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Computable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Numbers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with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an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aplication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to</w:t>
      </w:r>
      <w:proofErr w:type="spellEnd"/>
      <w:r w:rsidRPr="00AA6C5C">
        <w:rPr>
          <w:rFonts w:eastAsiaTheme="minorHAnsi"/>
          <w:i/>
          <w:iCs/>
          <w:sz w:val="24"/>
          <w:szCs w:val="24"/>
          <w:lang w:val="pt-BR"/>
        </w:rPr>
        <w:t xml:space="preserve"> the</w:t>
      </w:r>
      <w:r>
        <w:rPr>
          <w:rFonts w:eastAsia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AA6C5C">
        <w:rPr>
          <w:rFonts w:eastAsiaTheme="minorHAnsi"/>
          <w:i/>
          <w:iCs/>
          <w:sz w:val="24"/>
          <w:szCs w:val="24"/>
          <w:lang w:val="pt-BR"/>
        </w:rPr>
        <w:t>Entscheidungsproblem</w:t>
      </w:r>
      <w:proofErr w:type="spellEnd"/>
      <w:r w:rsidRPr="00AA6C5C">
        <w:rPr>
          <w:rFonts w:eastAsiaTheme="minorHAnsi"/>
          <w:sz w:val="24"/>
          <w:szCs w:val="24"/>
          <w:lang w:val="pt-BR"/>
        </w:rPr>
        <w:t>, publicado em 1936.</w:t>
      </w:r>
      <w:r>
        <w:rPr>
          <w:rFonts w:eastAsiaTheme="minorHAnsi"/>
          <w:sz w:val="24"/>
          <w:szCs w:val="24"/>
          <w:lang w:val="pt-BR"/>
        </w:rPr>
        <w:t xml:space="preserve"> Ne</w:t>
      </w:r>
      <w:r w:rsidRPr="00AA6C5C">
        <w:rPr>
          <w:rFonts w:eastAsiaTheme="minorHAnsi"/>
          <w:sz w:val="24"/>
          <w:szCs w:val="24"/>
          <w:lang w:val="pt-BR"/>
        </w:rPr>
        <w:t>le</w:t>
      </w:r>
      <w:r>
        <w:rPr>
          <w:rFonts w:eastAsiaTheme="minorHAnsi"/>
          <w:sz w:val="24"/>
          <w:szCs w:val="24"/>
          <w:lang w:val="pt-BR"/>
        </w:rPr>
        <w:t>, Turing</w:t>
      </w:r>
      <w:r w:rsidR="007F6FA4">
        <w:rPr>
          <w:rFonts w:eastAsiaTheme="minorHAnsi"/>
          <w:sz w:val="24"/>
          <w:szCs w:val="24"/>
          <w:lang w:val="pt-BR"/>
        </w:rPr>
        <w:t xml:space="preserve"> </w:t>
      </w:r>
      <w:r w:rsidRPr="00AA6C5C">
        <w:rPr>
          <w:rFonts w:eastAsiaTheme="minorHAnsi"/>
          <w:sz w:val="24"/>
          <w:szCs w:val="24"/>
          <w:lang w:val="pt-BR"/>
        </w:rPr>
        <w:t>descreveu em termos matematicamente precisos</w:t>
      </w:r>
      <w:r>
        <w:rPr>
          <w:rFonts w:eastAsiaTheme="minorHAnsi"/>
          <w:sz w:val="24"/>
          <w:szCs w:val="24"/>
          <w:lang w:val="pt-BR"/>
        </w:rPr>
        <w:t xml:space="preserve">, como </w:t>
      </w:r>
      <w:r w:rsidRPr="00AA6C5C">
        <w:rPr>
          <w:rFonts w:eastAsiaTheme="minorHAnsi"/>
          <w:sz w:val="24"/>
          <w:szCs w:val="24"/>
          <w:lang w:val="pt-BR"/>
        </w:rPr>
        <w:t>um sistema formal</w:t>
      </w:r>
      <w:r>
        <w:rPr>
          <w:rFonts w:eastAsiaTheme="minorHAnsi"/>
          <w:sz w:val="24"/>
          <w:szCs w:val="24"/>
          <w:lang w:val="pt-BR"/>
        </w:rPr>
        <w:t xml:space="preserve"> </w:t>
      </w:r>
      <w:r w:rsidRPr="00AA6C5C">
        <w:rPr>
          <w:rFonts w:eastAsiaTheme="minorHAnsi"/>
          <w:sz w:val="24"/>
          <w:szCs w:val="24"/>
          <w:lang w:val="pt-BR"/>
        </w:rPr>
        <w:t>automático pode ser poderoso, com regras muito simples de operação</w:t>
      </w:r>
      <w:r>
        <w:rPr>
          <w:rFonts w:eastAsiaTheme="minorHAnsi"/>
          <w:sz w:val="24"/>
          <w:szCs w:val="24"/>
          <w:lang w:val="pt-BR"/>
        </w:rPr>
        <w:t xml:space="preserve">. </w:t>
      </w:r>
    </w:p>
    <w:p w14:paraId="244620B0" w14:textId="77777777" w:rsidR="007F6FA4" w:rsidRDefault="007F6FA4" w:rsidP="007F6FA4">
      <w:pPr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 xml:space="preserve">Esses conceitos por ele descrito, foram utilizados e ainda são utilizados para a tecnologia dos computadores digitais. Porém, a construção só foi possível uma década depois da publicação do trabalho de Turing. </w:t>
      </w:r>
    </w:p>
    <w:p w14:paraId="522C2EB3" w14:textId="5933BF95" w:rsidR="007F6FA4" w:rsidRPr="007F6FA4" w:rsidRDefault="007F6FA4" w:rsidP="007F6FA4">
      <w:pPr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bCs/>
          <w:sz w:val="24"/>
          <w:szCs w:val="24"/>
          <w:lang w:val="pt-BR"/>
        </w:rPr>
        <w:t>A</w:t>
      </w:r>
      <w:r w:rsidRPr="00AA6C5C">
        <w:rPr>
          <w:rFonts w:eastAsiaTheme="minorHAnsi"/>
          <w:bCs/>
          <w:sz w:val="24"/>
          <w:szCs w:val="24"/>
          <w:lang w:val="pt-BR"/>
        </w:rPr>
        <w:t xml:space="preserve"> Máquina de Turing</w:t>
      </w:r>
      <w:r>
        <w:rPr>
          <w:rFonts w:eastAsiaTheme="minorHAnsi"/>
          <w:bCs/>
          <w:sz w:val="24"/>
          <w:szCs w:val="24"/>
          <w:lang w:val="pt-BR"/>
        </w:rPr>
        <w:t xml:space="preserve"> foi um dos primeiros modelos de máquina abstrata</w:t>
      </w:r>
      <w:r w:rsidRPr="00AA6C5C">
        <w:rPr>
          <w:rFonts w:eastAsiaTheme="minorHAnsi"/>
          <w:bCs/>
          <w:sz w:val="24"/>
          <w:szCs w:val="24"/>
          <w:lang w:val="pt-BR"/>
        </w:rPr>
        <w:t>.</w:t>
      </w:r>
      <w:r>
        <w:rPr>
          <w:rFonts w:eastAsiaTheme="minorHAnsi"/>
          <w:sz w:val="24"/>
          <w:szCs w:val="24"/>
          <w:lang w:val="pt-BR"/>
        </w:rPr>
        <w:t xml:space="preserve"> Ela é considerada bastante importante do ponto de vista teórico e histórico, uma vez que, ela representa um objeto matemático formal e, por meio dela, foi possível encontrar uma boa definição do que significa computar algo.</w:t>
      </w:r>
    </w:p>
    <w:p w14:paraId="096452CC" w14:textId="77777777" w:rsidR="00F1515B" w:rsidRPr="00F1515B" w:rsidRDefault="00F1515B" w:rsidP="007F6FA4">
      <w:pPr>
        <w:spacing w:line="360" w:lineRule="auto"/>
        <w:jc w:val="both"/>
        <w:rPr>
          <w:sz w:val="24"/>
          <w:szCs w:val="24"/>
        </w:rPr>
      </w:pPr>
    </w:p>
    <w:p w14:paraId="0ACCB4D6" w14:textId="0420503A" w:rsidR="00CC369F" w:rsidRPr="00F1515B" w:rsidRDefault="00F1515B" w:rsidP="0081347F">
      <w:pPr>
        <w:spacing w:line="360" w:lineRule="auto"/>
        <w:rPr>
          <w:b/>
          <w:sz w:val="24"/>
          <w:szCs w:val="24"/>
        </w:rPr>
      </w:pPr>
      <w:r w:rsidRPr="00F1515B">
        <w:rPr>
          <w:b/>
          <w:sz w:val="24"/>
          <w:szCs w:val="24"/>
        </w:rPr>
        <w:t xml:space="preserve">A Máquina de Turing </w:t>
      </w:r>
    </w:p>
    <w:p w14:paraId="21B02D00" w14:textId="77777777" w:rsidR="00AA6C5C" w:rsidRDefault="00AA6C5C" w:rsidP="00AA6C5C">
      <w:pPr>
        <w:spacing w:line="360" w:lineRule="auto"/>
        <w:rPr>
          <w:rFonts w:ascii="Garamond" w:eastAsiaTheme="minorHAnsi" w:hAnsi="Garamond" w:cs="Garamond"/>
          <w:bCs/>
          <w:sz w:val="24"/>
          <w:szCs w:val="24"/>
          <w:lang w:val="pt-BR"/>
        </w:rPr>
      </w:pPr>
    </w:p>
    <w:p w14:paraId="136C56C2" w14:textId="27752CF6" w:rsidR="00AA6C5C" w:rsidRDefault="000B1936" w:rsidP="000B1936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 xml:space="preserve">Importante frisar que a Máquina de Turing existe como conceito, um dispositivo teórico. Ela se ateve aos funcionamentos lógicos de funcionamento e não a sua implementação física. </w:t>
      </w:r>
    </w:p>
    <w:p w14:paraId="0F2A2AEF" w14:textId="520F6422" w:rsidR="004F522D" w:rsidRPr="009A15C5" w:rsidRDefault="004F522D" w:rsidP="004F522D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 w:rsidRPr="009A15C5">
        <w:rPr>
          <w:rFonts w:eastAsiaTheme="minorHAnsi"/>
          <w:sz w:val="24"/>
          <w:szCs w:val="24"/>
          <w:lang w:val="pt-BR"/>
        </w:rPr>
        <w:t xml:space="preserve">Turing descreveu um dispositivo que pudesse ler e escrever símbolos em uma fita que estivesse dividida em quatro. Um dispositivo de leitura/ gravação se moveria pela fita e uma unidade de controle interpretaria as instruções contidas nos quadrados. E, o quadrado que estivesse sendo lido seria conhecido como quadrado ativo. </w:t>
      </w:r>
      <w:r w:rsidR="009435D2">
        <w:rPr>
          <w:rFonts w:eastAsiaTheme="minorHAnsi"/>
          <w:sz w:val="24"/>
          <w:szCs w:val="24"/>
          <w:lang w:val="pt-BR"/>
        </w:rPr>
        <w:t>Importante pontuar que, nos escritos de Turing, essa fita seria potencialmente infinita.</w:t>
      </w:r>
    </w:p>
    <w:p w14:paraId="6E0D1CCE" w14:textId="0A2FE153" w:rsidR="004F522D" w:rsidRDefault="004F522D" w:rsidP="004F522D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 w:rsidRPr="009A15C5">
        <w:rPr>
          <w:rFonts w:eastAsiaTheme="minorHAnsi"/>
          <w:sz w:val="24"/>
          <w:szCs w:val="24"/>
          <w:lang w:val="pt-BR"/>
        </w:rPr>
        <w:t>Turing conseguiu demonstrar que alguns jogos poderiam ser construídos sob as regras: o dispositivo poderia limpar qualquer um dos quadrados quando lesse o quadrado ativo e, poderia trocá-lo por outro; o dispositivo de leitura teria movimentos tanto p</w:t>
      </w:r>
      <w:r w:rsidR="00303878" w:rsidRPr="009A15C5">
        <w:rPr>
          <w:rFonts w:eastAsiaTheme="minorHAnsi"/>
          <w:sz w:val="24"/>
          <w:szCs w:val="24"/>
          <w:lang w:val="pt-BR"/>
        </w:rPr>
        <w:t>a</w:t>
      </w:r>
      <w:r w:rsidRPr="009A15C5">
        <w:rPr>
          <w:rFonts w:eastAsiaTheme="minorHAnsi"/>
          <w:sz w:val="24"/>
          <w:szCs w:val="24"/>
          <w:lang w:val="pt-BR"/>
        </w:rPr>
        <w:t xml:space="preserve">ra </w:t>
      </w:r>
      <w:r w:rsidR="00303878" w:rsidRPr="009A15C5">
        <w:rPr>
          <w:rFonts w:eastAsiaTheme="minorHAnsi"/>
          <w:sz w:val="24"/>
          <w:szCs w:val="24"/>
          <w:lang w:val="pt-BR"/>
        </w:rPr>
        <w:t xml:space="preserve">a </w:t>
      </w:r>
      <w:r w:rsidRPr="009A15C5">
        <w:rPr>
          <w:rFonts w:eastAsiaTheme="minorHAnsi"/>
          <w:sz w:val="24"/>
          <w:szCs w:val="24"/>
          <w:lang w:val="pt-BR"/>
        </w:rPr>
        <w:t xml:space="preserve">esquerda </w:t>
      </w:r>
      <w:r w:rsidRPr="009A15C5">
        <w:rPr>
          <w:rFonts w:eastAsiaTheme="minorHAnsi"/>
          <w:sz w:val="24"/>
          <w:szCs w:val="24"/>
          <w:lang w:val="pt-BR"/>
        </w:rPr>
        <w:lastRenderedPageBreak/>
        <w:t>quan</w:t>
      </w:r>
      <w:r w:rsidR="00303878" w:rsidRPr="009A15C5">
        <w:rPr>
          <w:rFonts w:eastAsiaTheme="minorHAnsi"/>
          <w:sz w:val="24"/>
          <w:szCs w:val="24"/>
          <w:lang w:val="pt-BR"/>
        </w:rPr>
        <w:t>t</w:t>
      </w:r>
      <w:r w:rsidRPr="009A15C5">
        <w:rPr>
          <w:rFonts w:eastAsiaTheme="minorHAnsi"/>
          <w:sz w:val="24"/>
          <w:szCs w:val="24"/>
          <w:lang w:val="pt-BR"/>
        </w:rPr>
        <w:t>o direita, de acordo com as instruções; a instruções poderiam limpar um símbolo, escrevê-lo ou apenas deixá-lo como está, de acordo com o que está sendo lido.</w:t>
      </w:r>
      <w:r>
        <w:rPr>
          <w:rFonts w:eastAsiaTheme="minorHAnsi"/>
          <w:sz w:val="24"/>
          <w:szCs w:val="24"/>
          <w:lang w:val="pt-BR"/>
        </w:rPr>
        <w:t xml:space="preserve">  </w:t>
      </w:r>
    </w:p>
    <w:p w14:paraId="652767D8" w14:textId="13D5C35D" w:rsidR="00411BF4" w:rsidRDefault="004F522D" w:rsidP="004F522D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 xml:space="preserve">Por mais que a Máquina de Turing </w:t>
      </w:r>
      <w:r w:rsidR="009A15C5">
        <w:rPr>
          <w:rFonts w:eastAsiaTheme="minorHAnsi"/>
          <w:sz w:val="24"/>
          <w:szCs w:val="24"/>
          <w:lang w:val="pt-BR"/>
        </w:rPr>
        <w:t>tenha sido concebida</w:t>
      </w:r>
      <w:r>
        <w:rPr>
          <w:rFonts w:eastAsiaTheme="minorHAnsi"/>
          <w:sz w:val="24"/>
          <w:szCs w:val="24"/>
          <w:lang w:val="pt-BR"/>
        </w:rPr>
        <w:t xml:space="preserve"> apenas como conceito, foram criados projetos em cima do trabalho de Turing, como o disposto na imagem a seguir:</w:t>
      </w:r>
    </w:p>
    <w:p w14:paraId="5F2E7F27" w14:textId="6FBFCA60" w:rsidR="004F522D" w:rsidRDefault="004F522D" w:rsidP="000B1936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</w:p>
    <w:p w14:paraId="2BC3A75F" w14:textId="363B9F92" w:rsidR="004F522D" w:rsidRPr="004F522D" w:rsidRDefault="004F522D" w:rsidP="007E1992">
      <w:pPr>
        <w:widowControl/>
        <w:adjustRightInd w:val="0"/>
        <w:spacing w:line="360" w:lineRule="auto"/>
        <w:ind w:firstLine="720"/>
        <w:jc w:val="center"/>
        <w:rPr>
          <w:rFonts w:eastAsiaTheme="minorHAnsi"/>
          <w:sz w:val="20"/>
          <w:szCs w:val="20"/>
          <w:lang w:val="pt-BR"/>
        </w:rPr>
      </w:pPr>
      <w:r w:rsidRPr="004F522D">
        <w:rPr>
          <w:rFonts w:eastAsiaTheme="minorHAnsi"/>
          <w:sz w:val="20"/>
          <w:szCs w:val="20"/>
          <w:lang w:val="pt-BR"/>
        </w:rPr>
        <w:t>Figura 1 – Projeto de Máquina de Turing</w:t>
      </w:r>
    </w:p>
    <w:p w14:paraId="089F52DC" w14:textId="49008A09" w:rsidR="004F522D" w:rsidRDefault="004F522D" w:rsidP="007E1992">
      <w:pPr>
        <w:widowControl/>
        <w:adjustRightInd w:val="0"/>
        <w:spacing w:line="360" w:lineRule="auto"/>
        <w:ind w:firstLine="720"/>
        <w:jc w:val="center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noProof/>
          <w:sz w:val="24"/>
          <w:szCs w:val="24"/>
          <w:lang w:val="pt-BR"/>
        </w:rPr>
        <w:drawing>
          <wp:inline distT="0" distB="0" distL="0" distR="0" wp14:anchorId="34BC4467" wp14:editId="39158F59">
            <wp:extent cx="5334000" cy="2409825"/>
            <wp:effectExtent l="0" t="0" r="0" b="0"/>
            <wp:docPr id="3" name="Imagem 3" descr="Uma imagem contendo no interior, objeto, mes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no interior, objeto, mesa, pequen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C62" w14:textId="35987E8C" w:rsidR="000240A9" w:rsidRPr="004F522D" w:rsidRDefault="004F522D" w:rsidP="007E1992">
      <w:pPr>
        <w:widowControl/>
        <w:adjustRightInd w:val="0"/>
        <w:spacing w:line="360" w:lineRule="auto"/>
        <w:ind w:firstLine="720"/>
        <w:jc w:val="center"/>
        <w:rPr>
          <w:rFonts w:eastAsiaTheme="minorHAnsi"/>
          <w:sz w:val="20"/>
          <w:szCs w:val="20"/>
          <w:lang w:val="pt-BR"/>
        </w:rPr>
      </w:pPr>
      <w:r>
        <w:rPr>
          <w:rFonts w:eastAsiaTheme="minorHAnsi"/>
          <w:sz w:val="20"/>
          <w:szCs w:val="20"/>
          <w:lang w:val="pt-BR"/>
        </w:rPr>
        <w:t>(Fonte</w:t>
      </w:r>
      <w:r w:rsidRPr="004F522D">
        <w:rPr>
          <w:rFonts w:eastAsiaTheme="minorHAnsi"/>
          <w:sz w:val="20"/>
          <w:szCs w:val="20"/>
          <w:lang w:val="pt-BR"/>
        </w:rPr>
        <w:t xml:space="preserve">: </w:t>
      </w:r>
      <w:hyperlink r:id="rId10" w:history="1">
        <w:r w:rsidRPr="004F522D">
          <w:rPr>
            <w:rStyle w:val="Hyperlink"/>
            <w:rFonts w:eastAsiaTheme="minorHAnsi"/>
            <w:sz w:val="20"/>
            <w:szCs w:val="20"/>
            <w:lang w:val="pt-BR"/>
          </w:rPr>
          <w:t>https://aturingmachine.com/</w:t>
        </w:r>
      </w:hyperlink>
      <w:r>
        <w:rPr>
          <w:rFonts w:eastAsiaTheme="minorHAnsi"/>
          <w:sz w:val="20"/>
          <w:szCs w:val="20"/>
          <w:lang w:val="pt-BR"/>
        </w:rPr>
        <w:t>)</w:t>
      </w:r>
    </w:p>
    <w:p w14:paraId="7F25A4AB" w14:textId="0B290E1F" w:rsidR="000240A9" w:rsidRDefault="000240A9" w:rsidP="004F522D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pt-BR"/>
        </w:rPr>
      </w:pPr>
    </w:p>
    <w:p w14:paraId="79E7D04F" w14:textId="422E1D42" w:rsidR="007F6FA4" w:rsidRDefault="007E1992" w:rsidP="009A15C5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>A</w:t>
      </w:r>
      <w:r w:rsidR="009A15C5">
        <w:rPr>
          <w:rFonts w:eastAsiaTheme="minorHAnsi"/>
          <w:sz w:val="24"/>
          <w:szCs w:val="24"/>
          <w:lang w:val="pt-BR"/>
        </w:rPr>
        <w:t xml:space="preserve"> título de curiosidade, o trabalho de Turing pode ser encontrado em: </w:t>
      </w:r>
      <w:r w:rsidR="009A15C5" w:rsidRPr="009A15C5">
        <w:rPr>
          <w:rFonts w:eastAsiaTheme="minorHAnsi"/>
          <w:sz w:val="24"/>
          <w:szCs w:val="24"/>
          <w:lang w:val="pt-BR"/>
        </w:rPr>
        <w:t>https://www.cs.virginia.edu/~robins/Turing_Paper_1936.pdf</w:t>
      </w:r>
      <w:r w:rsidR="009A15C5">
        <w:rPr>
          <w:rFonts w:eastAsiaTheme="minorHAnsi"/>
          <w:sz w:val="24"/>
          <w:szCs w:val="24"/>
          <w:lang w:val="pt-BR"/>
        </w:rPr>
        <w:t>. Nele, todo o processo teórico está relatado e demonstrado.</w:t>
      </w:r>
    </w:p>
    <w:p w14:paraId="7E255101" w14:textId="52679C9D" w:rsidR="009435D2" w:rsidRPr="009A15C5" w:rsidRDefault="009435D2" w:rsidP="009A15C5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 xml:space="preserve">A ideia da Máquina de Turing segue sendo utilizada nos dias de hoje. Os símbolos, movidos no projeto de Turing, seriam os impulsos eletrônicos em um microcircuito, e a fita uma série de endereços de memória em um chip. Mantendo assim o raciocínio lógico de funcionamento descrito pelo autor em 1936. </w:t>
      </w:r>
    </w:p>
    <w:p w14:paraId="163410D8" w14:textId="22D0A20E" w:rsidR="007F6FA4" w:rsidRDefault="007F6FA4" w:rsidP="00AA6C5C">
      <w:pPr>
        <w:spacing w:line="360" w:lineRule="auto"/>
        <w:jc w:val="both"/>
        <w:rPr>
          <w:b/>
          <w:sz w:val="24"/>
          <w:szCs w:val="24"/>
        </w:rPr>
      </w:pPr>
    </w:p>
    <w:p w14:paraId="38E5AB35" w14:textId="77777777" w:rsidR="001914B4" w:rsidRPr="00AA6C5C" w:rsidRDefault="001914B4" w:rsidP="00AA6C5C">
      <w:pPr>
        <w:spacing w:line="360" w:lineRule="auto"/>
        <w:jc w:val="both"/>
        <w:rPr>
          <w:b/>
          <w:sz w:val="24"/>
          <w:szCs w:val="24"/>
        </w:rPr>
      </w:pPr>
    </w:p>
    <w:p w14:paraId="300C43A5" w14:textId="538ED84C" w:rsidR="00AA1779" w:rsidRPr="00F1515B" w:rsidRDefault="00200BF7" w:rsidP="0081347F">
      <w:pPr>
        <w:spacing w:line="360" w:lineRule="auto"/>
        <w:rPr>
          <w:b/>
          <w:sz w:val="24"/>
          <w:szCs w:val="24"/>
        </w:rPr>
      </w:pPr>
      <w:r w:rsidRPr="00F1515B">
        <w:rPr>
          <w:b/>
          <w:sz w:val="24"/>
          <w:szCs w:val="24"/>
        </w:rPr>
        <w:t>Referências</w:t>
      </w:r>
      <w:r w:rsidR="00792385" w:rsidRPr="00F1515B">
        <w:rPr>
          <w:b/>
          <w:spacing w:val="1"/>
          <w:sz w:val="24"/>
          <w:szCs w:val="24"/>
        </w:rPr>
        <w:t xml:space="preserve"> </w:t>
      </w:r>
    </w:p>
    <w:p w14:paraId="0660BCA9" w14:textId="7C40CD35" w:rsidR="00200BF7" w:rsidRDefault="003974B8" w:rsidP="00303878">
      <w:pPr>
        <w:pStyle w:val="Corpodetexto"/>
        <w:jc w:val="both"/>
        <w:rPr>
          <w:color w:val="222222"/>
          <w:shd w:val="clear" w:color="auto" w:fill="FFFFFF"/>
        </w:rPr>
      </w:pPr>
      <w:r w:rsidRPr="003974B8">
        <w:rPr>
          <w:color w:val="222222"/>
          <w:shd w:val="clear" w:color="auto" w:fill="FFFFFF"/>
        </w:rPr>
        <w:t xml:space="preserve">FILHO, </w:t>
      </w:r>
      <w:proofErr w:type="spellStart"/>
      <w:r w:rsidRPr="003974B8">
        <w:rPr>
          <w:color w:val="222222"/>
          <w:shd w:val="clear" w:color="auto" w:fill="FFFFFF"/>
        </w:rPr>
        <w:t>Cléuzio</w:t>
      </w:r>
      <w:proofErr w:type="spellEnd"/>
      <w:r w:rsidR="00303878">
        <w:rPr>
          <w:color w:val="222222"/>
          <w:shd w:val="clear" w:color="auto" w:fill="FFFFFF"/>
        </w:rPr>
        <w:t xml:space="preserve"> Fonseca</w:t>
      </w:r>
      <w:r w:rsidRPr="003974B8">
        <w:rPr>
          <w:color w:val="222222"/>
          <w:shd w:val="clear" w:color="auto" w:fill="FFFFFF"/>
        </w:rPr>
        <w:t>. </w:t>
      </w:r>
      <w:r w:rsidRPr="003974B8">
        <w:rPr>
          <w:rStyle w:val="Forte"/>
          <w:color w:val="222222"/>
          <w:shd w:val="clear" w:color="auto" w:fill="FFFFFF"/>
        </w:rPr>
        <w:t>História da computação [recurso eletrônico]: O Caminho do Pensamento e da Tecnologia</w:t>
      </w:r>
      <w:r w:rsidRPr="003974B8">
        <w:rPr>
          <w:color w:val="222222"/>
          <w:shd w:val="clear" w:color="auto" w:fill="FFFFFF"/>
        </w:rPr>
        <w:t xml:space="preserve">. Porto Alegre: </w:t>
      </w:r>
      <w:proofErr w:type="spellStart"/>
      <w:proofErr w:type="gramStart"/>
      <w:r w:rsidRPr="003974B8">
        <w:rPr>
          <w:color w:val="222222"/>
          <w:shd w:val="clear" w:color="auto" w:fill="FFFFFF"/>
        </w:rPr>
        <w:t>Edipucrs</w:t>
      </w:r>
      <w:proofErr w:type="spellEnd"/>
      <w:r w:rsidRPr="003974B8">
        <w:rPr>
          <w:color w:val="222222"/>
          <w:shd w:val="clear" w:color="auto" w:fill="FFFFFF"/>
        </w:rPr>
        <w:t>,,</w:t>
      </w:r>
      <w:proofErr w:type="gramEnd"/>
      <w:r w:rsidRPr="003974B8">
        <w:rPr>
          <w:color w:val="222222"/>
          <w:shd w:val="clear" w:color="auto" w:fill="FFFFFF"/>
        </w:rPr>
        <w:t xml:space="preserve"> 2007. 205 p.</w:t>
      </w:r>
    </w:p>
    <w:p w14:paraId="74CCA697" w14:textId="77777777" w:rsidR="00303878" w:rsidRDefault="00303878" w:rsidP="00303878">
      <w:pPr>
        <w:pStyle w:val="Corpodetexto"/>
        <w:jc w:val="both"/>
        <w:rPr>
          <w:color w:val="222222"/>
          <w:shd w:val="clear" w:color="auto" w:fill="FFFFFF"/>
        </w:rPr>
      </w:pPr>
    </w:p>
    <w:p w14:paraId="64BBEE62" w14:textId="796371ED" w:rsidR="003974B8" w:rsidRPr="003974B8" w:rsidRDefault="003974B8" w:rsidP="00303878">
      <w:pPr>
        <w:pStyle w:val="Corpodetexto"/>
        <w:jc w:val="both"/>
      </w:pPr>
      <w:r>
        <w:rPr>
          <w:color w:val="222222"/>
          <w:shd w:val="clear" w:color="auto" w:fill="FFFFFF"/>
        </w:rPr>
        <w:t>POZZA, Sérgio</w:t>
      </w:r>
      <w:r w:rsidR="00303878">
        <w:rPr>
          <w:color w:val="222222"/>
          <w:shd w:val="clear" w:color="auto" w:fill="FFFFFF"/>
        </w:rPr>
        <w:t xml:space="preserve"> </w:t>
      </w:r>
      <w:proofErr w:type="spellStart"/>
      <w:r w:rsidR="00303878">
        <w:rPr>
          <w:color w:val="222222"/>
          <w:shd w:val="clear" w:color="auto" w:fill="FFFFFF"/>
        </w:rPr>
        <w:t>Antonio</w:t>
      </w:r>
      <w:proofErr w:type="spellEnd"/>
      <w:r>
        <w:rPr>
          <w:color w:val="222222"/>
          <w:shd w:val="clear" w:color="auto" w:fill="FFFFFF"/>
        </w:rPr>
        <w:t xml:space="preserve">; </w:t>
      </w:r>
      <w:r w:rsidR="00303878">
        <w:rPr>
          <w:color w:val="222222"/>
          <w:shd w:val="clear" w:color="auto" w:fill="FFFFFF"/>
        </w:rPr>
        <w:t xml:space="preserve">PENEDO, Sérgio. </w:t>
      </w:r>
      <w:r w:rsidR="00303878" w:rsidRPr="00303878">
        <w:rPr>
          <w:b/>
          <w:bCs/>
          <w:color w:val="222222"/>
          <w:shd w:val="clear" w:color="auto" w:fill="FFFFFF"/>
        </w:rPr>
        <w:t xml:space="preserve">A Máquina de </w:t>
      </w:r>
      <w:proofErr w:type="spellStart"/>
      <w:r w:rsidR="00303878" w:rsidRPr="00303878">
        <w:rPr>
          <w:b/>
          <w:bCs/>
          <w:color w:val="222222"/>
          <w:shd w:val="clear" w:color="auto" w:fill="FFFFFF"/>
        </w:rPr>
        <w:t>Turing</w:t>
      </w:r>
      <w:proofErr w:type="spellEnd"/>
      <w:r w:rsidR="00303878">
        <w:rPr>
          <w:color w:val="222222"/>
          <w:shd w:val="clear" w:color="auto" w:fill="FFFFFF"/>
        </w:rPr>
        <w:t xml:space="preserve">. Mestrado em Ciências da Computação, 2002. Disponível em: </w:t>
      </w:r>
      <w:hyperlink r:id="rId11" w:history="1">
        <w:r w:rsidR="00303878" w:rsidRPr="001D0D26">
          <w:rPr>
            <w:rStyle w:val="Hyperlink"/>
            <w:shd w:val="clear" w:color="auto" w:fill="FFFFFF"/>
          </w:rPr>
          <w:t>https://www.inf.ufsc.br/~j.barreto/trabaluno/MaqT01.pdf</w:t>
        </w:r>
      </w:hyperlink>
      <w:r w:rsidR="00303878">
        <w:rPr>
          <w:color w:val="222222"/>
          <w:shd w:val="clear" w:color="auto" w:fill="FFFFFF"/>
        </w:rPr>
        <w:t>. Acesso em: 05/09/2021</w:t>
      </w:r>
    </w:p>
    <w:p w14:paraId="27BDDA39" w14:textId="619DDE18" w:rsidR="009A15C5" w:rsidRDefault="009A15C5" w:rsidP="00303878">
      <w:pPr>
        <w:pStyle w:val="Ttulo1"/>
        <w:spacing w:line="360" w:lineRule="auto"/>
        <w:ind w:left="0"/>
        <w:rPr>
          <w:sz w:val="24"/>
          <w:szCs w:val="24"/>
        </w:rPr>
      </w:pPr>
    </w:p>
    <w:p w14:paraId="68AF294F" w14:textId="77777777" w:rsidR="001914B4" w:rsidRDefault="001914B4" w:rsidP="00303878">
      <w:pPr>
        <w:pStyle w:val="Ttulo1"/>
        <w:spacing w:line="360" w:lineRule="auto"/>
        <w:ind w:left="0"/>
        <w:rPr>
          <w:sz w:val="24"/>
          <w:szCs w:val="24"/>
        </w:rPr>
      </w:pPr>
    </w:p>
    <w:p w14:paraId="13C63978" w14:textId="5DF554AA" w:rsidR="0081347F" w:rsidRPr="00303878" w:rsidRDefault="00792385" w:rsidP="00303878">
      <w:pPr>
        <w:pStyle w:val="Ttulo1"/>
        <w:spacing w:line="360" w:lineRule="auto"/>
        <w:ind w:left="0"/>
        <w:rPr>
          <w:sz w:val="24"/>
          <w:szCs w:val="24"/>
        </w:rPr>
      </w:pPr>
      <w:r w:rsidRPr="00F1515B">
        <w:rPr>
          <w:sz w:val="24"/>
          <w:szCs w:val="24"/>
        </w:rPr>
        <w:lastRenderedPageBreak/>
        <w:t>Perguntas:</w:t>
      </w:r>
    </w:p>
    <w:p w14:paraId="1DD6432E" w14:textId="77777777" w:rsidR="009A15C5" w:rsidRDefault="009A15C5" w:rsidP="00880DE0">
      <w:pPr>
        <w:pStyle w:val="Corpodetexto"/>
        <w:spacing w:line="360" w:lineRule="auto"/>
        <w:rPr>
          <w:b/>
        </w:rPr>
      </w:pPr>
    </w:p>
    <w:p w14:paraId="73AD5385" w14:textId="3F60E02E" w:rsidR="009A15C5" w:rsidRDefault="00880DE0" w:rsidP="00880DE0">
      <w:pPr>
        <w:pStyle w:val="Corpodetexto"/>
        <w:spacing w:line="360" w:lineRule="auto"/>
        <w:rPr>
          <w:bCs/>
        </w:rPr>
      </w:pPr>
      <w:r w:rsidRPr="00F1515B">
        <w:rPr>
          <w:b/>
        </w:rPr>
        <w:t>1)</w:t>
      </w:r>
      <w:r w:rsidR="009A15C5">
        <w:rPr>
          <w:b/>
        </w:rPr>
        <w:t xml:space="preserve"> </w:t>
      </w:r>
      <w:r w:rsidR="009A15C5" w:rsidRPr="009A15C5">
        <w:rPr>
          <w:bCs/>
        </w:rPr>
        <w:t xml:space="preserve">No que consiste a máquina de </w:t>
      </w:r>
      <w:proofErr w:type="spellStart"/>
      <w:r w:rsidR="009A15C5" w:rsidRPr="009A15C5">
        <w:rPr>
          <w:bCs/>
        </w:rPr>
        <w:t>Turing</w:t>
      </w:r>
      <w:proofErr w:type="spellEnd"/>
      <w:r w:rsidR="009A15C5" w:rsidRPr="009A15C5">
        <w:rPr>
          <w:bCs/>
        </w:rPr>
        <w:t>?</w:t>
      </w:r>
    </w:p>
    <w:p w14:paraId="028522AD" w14:textId="77777777" w:rsidR="00340BDA" w:rsidRPr="009A15C5" w:rsidRDefault="00340BDA" w:rsidP="00880DE0">
      <w:pPr>
        <w:pStyle w:val="Corpodetexto"/>
        <w:spacing w:line="360" w:lineRule="auto"/>
        <w:rPr>
          <w:bCs/>
        </w:rPr>
      </w:pPr>
    </w:p>
    <w:p w14:paraId="0EDCABAC" w14:textId="58834876" w:rsidR="009A15C5" w:rsidRPr="009A15C5" w:rsidRDefault="00303878" w:rsidP="00880DE0">
      <w:pPr>
        <w:pStyle w:val="Corpodetexto"/>
        <w:spacing w:line="360" w:lineRule="auto"/>
        <w:rPr>
          <w:bCs/>
        </w:rPr>
      </w:pPr>
      <w:r>
        <w:rPr>
          <w:b/>
        </w:rPr>
        <w:t>2)</w:t>
      </w:r>
      <w:r w:rsidR="009A15C5">
        <w:rPr>
          <w:b/>
        </w:rPr>
        <w:t xml:space="preserve"> </w:t>
      </w:r>
      <w:r w:rsidR="009A15C5" w:rsidRPr="009A15C5">
        <w:rPr>
          <w:bCs/>
        </w:rPr>
        <w:t xml:space="preserve">A </w:t>
      </w:r>
      <w:r w:rsidR="009A15C5">
        <w:rPr>
          <w:bCs/>
        </w:rPr>
        <w:t xml:space="preserve">máquina de </w:t>
      </w:r>
      <w:proofErr w:type="spellStart"/>
      <w:r w:rsidR="009A15C5">
        <w:rPr>
          <w:bCs/>
        </w:rPr>
        <w:t>Turing</w:t>
      </w:r>
      <w:proofErr w:type="spellEnd"/>
      <w:r w:rsidR="009A15C5">
        <w:rPr>
          <w:bCs/>
        </w:rPr>
        <w:t xml:space="preserve"> existe enquanto projeto físico?</w:t>
      </w:r>
    </w:p>
    <w:p w14:paraId="5FB5A3C5" w14:textId="77777777" w:rsidR="00340BDA" w:rsidRDefault="00340BDA" w:rsidP="00880DE0">
      <w:pPr>
        <w:pStyle w:val="Corpodetexto"/>
        <w:spacing w:line="360" w:lineRule="auto"/>
        <w:rPr>
          <w:b/>
        </w:rPr>
      </w:pPr>
    </w:p>
    <w:p w14:paraId="34175694" w14:textId="24BC1D1D" w:rsidR="00AA1779" w:rsidRDefault="00303878" w:rsidP="00880DE0">
      <w:pPr>
        <w:pStyle w:val="Corpodetexto"/>
        <w:spacing w:line="360" w:lineRule="auto"/>
        <w:rPr>
          <w:b/>
        </w:rPr>
      </w:pPr>
      <w:r>
        <w:rPr>
          <w:b/>
        </w:rPr>
        <w:t>3)</w:t>
      </w:r>
      <w:r w:rsidR="009435D2">
        <w:rPr>
          <w:b/>
        </w:rPr>
        <w:t xml:space="preserve"> </w:t>
      </w:r>
      <w:r w:rsidR="009435D2" w:rsidRPr="009435D2">
        <w:rPr>
          <w:bCs/>
        </w:rPr>
        <w:t>Foi</w:t>
      </w:r>
      <w:r w:rsidR="009435D2">
        <w:rPr>
          <w:bCs/>
        </w:rPr>
        <w:t xml:space="preserve"> possível projetar a máquina de </w:t>
      </w:r>
      <w:proofErr w:type="spellStart"/>
      <w:r w:rsidR="009435D2">
        <w:rPr>
          <w:bCs/>
        </w:rPr>
        <w:t>Turing</w:t>
      </w:r>
      <w:proofErr w:type="spellEnd"/>
      <w:r w:rsidR="009435D2">
        <w:rPr>
          <w:bCs/>
        </w:rPr>
        <w:t xml:space="preserve"> assim que o trabalho foi publicado? </w:t>
      </w:r>
      <w:r w:rsidR="009435D2">
        <w:rPr>
          <w:b/>
        </w:rPr>
        <w:t xml:space="preserve"> </w:t>
      </w:r>
    </w:p>
    <w:p w14:paraId="7CE3973E" w14:textId="77777777" w:rsidR="009435D2" w:rsidRPr="00F1515B" w:rsidRDefault="009435D2" w:rsidP="00880DE0">
      <w:pPr>
        <w:pStyle w:val="Corpodetexto"/>
        <w:spacing w:line="360" w:lineRule="auto"/>
        <w:rPr>
          <w:b/>
        </w:rPr>
      </w:pPr>
    </w:p>
    <w:p w14:paraId="6B5F3BC2" w14:textId="59B552DB" w:rsidR="0081347F" w:rsidRDefault="00792385" w:rsidP="00880DE0">
      <w:pPr>
        <w:spacing w:line="360" w:lineRule="auto"/>
        <w:rPr>
          <w:b/>
          <w:sz w:val="24"/>
          <w:szCs w:val="24"/>
        </w:rPr>
      </w:pPr>
      <w:r w:rsidRPr="00F1515B">
        <w:rPr>
          <w:b/>
          <w:sz w:val="24"/>
          <w:szCs w:val="24"/>
        </w:rPr>
        <w:t>Respostas:</w:t>
      </w:r>
    </w:p>
    <w:p w14:paraId="1C38855C" w14:textId="77777777" w:rsidR="00340BDA" w:rsidRPr="00F1515B" w:rsidRDefault="00340BDA" w:rsidP="00880DE0">
      <w:pPr>
        <w:spacing w:line="360" w:lineRule="auto"/>
        <w:rPr>
          <w:b/>
          <w:sz w:val="24"/>
          <w:szCs w:val="24"/>
        </w:rPr>
      </w:pPr>
    </w:p>
    <w:p w14:paraId="7BBDB106" w14:textId="59A9793C" w:rsidR="009A15C5" w:rsidRDefault="00880DE0" w:rsidP="009A15C5">
      <w:pPr>
        <w:spacing w:line="360" w:lineRule="auto"/>
        <w:jc w:val="both"/>
        <w:rPr>
          <w:sz w:val="24"/>
          <w:szCs w:val="24"/>
        </w:rPr>
      </w:pPr>
      <w:r w:rsidRPr="00F1515B">
        <w:rPr>
          <w:b/>
          <w:sz w:val="24"/>
          <w:szCs w:val="24"/>
        </w:rPr>
        <w:t>1)</w:t>
      </w:r>
      <w:r w:rsidR="009A15C5">
        <w:rPr>
          <w:b/>
          <w:sz w:val="24"/>
          <w:szCs w:val="24"/>
        </w:rPr>
        <w:t xml:space="preserve">  </w:t>
      </w:r>
      <w:r w:rsidR="009A15C5">
        <w:rPr>
          <w:bCs/>
          <w:sz w:val="24"/>
          <w:szCs w:val="24"/>
        </w:rPr>
        <w:t xml:space="preserve">Consiste em um trabalho teórico proposto por </w:t>
      </w:r>
      <w:proofErr w:type="spellStart"/>
      <w:r w:rsidR="009A15C5">
        <w:rPr>
          <w:bCs/>
          <w:sz w:val="24"/>
          <w:szCs w:val="24"/>
        </w:rPr>
        <w:t>Turing</w:t>
      </w:r>
      <w:proofErr w:type="spellEnd"/>
      <w:r w:rsidR="009A15C5">
        <w:rPr>
          <w:bCs/>
          <w:sz w:val="24"/>
          <w:szCs w:val="24"/>
        </w:rPr>
        <w:t xml:space="preserve"> em 1936 que demonstrou que,</w:t>
      </w:r>
      <w:r w:rsidR="009A15C5">
        <w:rPr>
          <w:sz w:val="24"/>
          <w:szCs w:val="24"/>
        </w:rPr>
        <w:t xml:space="preserve"> com a teoria dos números, seria possível executar operações computacionais, fazendo uso de uma máquina que tivesse embutida as regras de um sistema formal. </w:t>
      </w:r>
    </w:p>
    <w:p w14:paraId="559CE9A2" w14:textId="77777777" w:rsidR="00340BDA" w:rsidRPr="009A15C5" w:rsidRDefault="00340BDA" w:rsidP="009A15C5">
      <w:pPr>
        <w:spacing w:line="360" w:lineRule="auto"/>
        <w:jc w:val="both"/>
        <w:rPr>
          <w:bCs/>
          <w:sz w:val="24"/>
          <w:szCs w:val="24"/>
        </w:rPr>
      </w:pPr>
    </w:p>
    <w:p w14:paraId="5FCDDF36" w14:textId="535A519A" w:rsidR="00303878" w:rsidRDefault="00303878" w:rsidP="00880DE0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2)</w:t>
      </w:r>
      <w:r w:rsidR="009A15C5">
        <w:rPr>
          <w:b/>
          <w:sz w:val="24"/>
          <w:szCs w:val="24"/>
        </w:rPr>
        <w:t xml:space="preserve"> </w:t>
      </w:r>
      <w:r w:rsidR="009A15C5">
        <w:rPr>
          <w:bCs/>
          <w:sz w:val="24"/>
          <w:szCs w:val="24"/>
        </w:rPr>
        <w:t>Não, ela foi concebida apenas enquanto conceito.</w:t>
      </w:r>
    </w:p>
    <w:p w14:paraId="4AF9516B" w14:textId="77777777" w:rsidR="00340BDA" w:rsidRPr="009A15C5" w:rsidRDefault="00340BDA" w:rsidP="00880DE0">
      <w:pPr>
        <w:spacing w:line="360" w:lineRule="auto"/>
        <w:rPr>
          <w:bCs/>
          <w:sz w:val="24"/>
          <w:szCs w:val="24"/>
        </w:rPr>
      </w:pPr>
    </w:p>
    <w:p w14:paraId="6AB9DE03" w14:textId="7452CE6E" w:rsidR="00303878" w:rsidRPr="009435D2" w:rsidRDefault="00303878" w:rsidP="00880DE0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3)</w:t>
      </w:r>
      <w:r w:rsidR="009435D2">
        <w:rPr>
          <w:b/>
          <w:sz w:val="24"/>
          <w:szCs w:val="24"/>
        </w:rPr>
        <w:t xml:space="preserve"> </w:t>
      </w:r>
      <w:r w:rsidR="009435D2">
        <w:rPr>
          <w:bCs/>
          <w:sz w:val="24"/>
          <w:szCs w:val="24"/>
        </w:rPr>
        <w:t xml:space="preserve">Não, a construção só foi possível apenas uma década depois. </w:t>
      </w:r>
    </w:p>
    <w:p w14:paraId="704B8FEF" w14:textId="09EC73F0" w:rsidR="00AA1779" w:rsidRPr="00303878" w:rsidRDefault="00AA1779">
      <w:pPr>
        <w:pStyle w:val="Corpodetexto"/>
        <w:spacing w:before="7"/>
        <w:rPr>
          <w:b/>
        </w:rPr>
      </w:pPr>
    </w:p>
    <w:sectPr w:rsidR="00AA1779" w:rsidRPr="00303878" w:rsidSect="00F1515B">
      <w:pgSz w:w="11900" w:h="16840"/>
      <w:pgMar w:top="1701" w:right="1134" w:bottom="1134" w:left="1701" w:header="1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3949" w14:textId="77777777" w:rsidR="00A01327" w:rsidRDefault="00A01327">
      <w:r>
        <w:separator/>
      </w:r>
    </w:p>
  </w:endnote>
  <w:endnote w:type="continuationSeparator" w:id="0">
    <w:p w14:paraId="56368D69" w14:textId="77777777" w:rsidR="00A01327" w:rsidRDefault="00A0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6580" w14:textId="77777777" w:rsidR="00A01327" w:rsidRDefault="00A01327">
      <w:r>
        <w:separator/>
      </w:r>
    </w:p>
  </w:footnote>
  <w:footnote w:type="continuationSeparator" w:id="0">
    <w:p w14:paraId="26C738CC" w14:textId="77777777" w:rsidR="00A01327" w:rsidRDefault="00A0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F71A" w14:textId="77777777" w:rsidR="00AA1779" w:rsidRDefault="0079238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0E47B0B" wp14:editId="185139A1">
          <wp:simplePos x="0" y="0"/>
          <wp:positionH relativeFrom="page">
            <wp:posOffset>284479</wp:posOffset>
          </wp:positionH>
          <wp:positionV relativeFrom="page">
            <wp:posOffset>312420</wp:posOffset>
          </wp:positionV>
          <wp:extent cx="1125220" cy="6286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522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F1C86CA" wp14:editId="046BE128">
          <wp:simplePos x="0" y="0"/>
          <wp:positionH relativeFrom="page">
            <wp:posOffset>5008879</wp:posOffset>
          </wp:positionH>
          <wp:positionV relativeFrom="page">
            <wp:posOffset>480059</wp:posOffset>
          </wp:positionV>
          <wp:extent cx="2114550" cy="37084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4550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1327">
      <w:pict w14:anchorId="39A973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pt;margin-top:6.35pt;width:541.05pt;height:31.55pt;z-index:-251657728;mso-position-horizontal-relative:page;mso-position-vertical-relative:page" filled="f" stroked="f">
          <v:textbox style="mso-next-textbox:#_x0000_s2049" inset="0,0,0,0">
            <w:txbxContent>
              <w:p w14:paraId="73857EFC" w14:textId="77777777" w:rsidR="00AA1779" w:rsidRDefault="00792385">
                <w:pPr>
                  <w:spacing w:before="11"/>
                  <w:ind w:left="1968" w:hanging="1948"/>
                  <w:rPr>
                    <w:rFonts w:ascii="Arial" w:hAnsi="Arial"/>
                    <w:b/>
                    <w:sz w:val="26"/>
                  </w:rPr>
                </w:pPr>
                <w:r>
                  <w:rPr>
                    <w:rFonts w:ascii="Arial" w:hAnsi="Arial"/>
                    <w:b/>
                    <w:color w:val="000009"/>
                    <w:sz w:val="26"/>
                  </w:rPr>
                  <w:t>CURSO</w:t>
                </w:r>
                <w:r>
                  <w:rPr>
                    <w:rFonts w:ascii="Arial" w:hAnsi="Arial"/>
                    <w:b/>
                    <w:color w:val="000009"/>
                    <w:spacing w:val="-1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TECNOLÓGICO</w:t>
                </w:r>
                <w:r>
                  <w:rPr>
                    <w:rFonts w:ascii="Arial" w:hAnsi="Arial"/>
                    <w:b/>
                    <w:color w:val="000009"/>
                    <w:spacing w:val="-7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SUPERIOR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EM</w:t>
                </w:r>
                <w:r>
                  <w:rPr>
                    <w:rFonts w:ascii="Arial" w:hAnsi="Arial"/>
                    <w:b/>
                    <w:color w:val="000009"/>
                    <w:spacing w:val="-12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ANÁLISE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</w:t>
                </w:r>
                <w:r>
                  <w:rPr>
                    <w:rFonts w:ascii="Arial" w:hAnsi="Arial"/>
                    <w:b/>
                    <w:color w:val="000009"/>
                    <w:spacing w:val="-8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DESENVOLVIMENTO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</w:t>
                </w:r>
                <w:r>
                  <w:rPr>
                    <w:rFonts w:ascii="Arial" w:hAnsi="Arial"/>
                    <w:b/>
                    <w:color w:val="000009"/>
                    <w:spacing w:val="-7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SISTEMAS</w:t>
                </w:r>
                <w:r>
                  <w:rPr>
                    <w:rFonts w:ascii="Arial" w:hAnsi="Arial"/>
                    <w:b/>
                    <w:color w:val="000009"/>
                    <w:spacing w:val="-6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ARQUITETURA</w:t>
                </w:r>
                <w:r>
                  <w:rPr>
                    <w:rFonts w:ascii="Arial" w:hAnsi="Arial"/>
                    <w:b/>
                    <w:color w:val="000009"/>
                    <w:spacing w:val="-12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</w:t>
                </w:r>
                <w:r>
                  <w:rPr>
                    <w:rFonts w:ascii="Arial" w:hAnsi="Arial"/>
                    <w:b/>
                    <w:color w:val="000009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ORGANIZAÇÃO</w:t>
                </w:r>
                <w:r>
                  <w:rPr>
                    <w:rFonts w:ascii="Arial" w:hAnsi="Arial"/>
                    <w:b/>
                    <w:color w:val="000009"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</w:t>
                </w:r>
                <w:r>
                  <w:rPr>
                    <w:rFonts w:ascii="Arial" w:hAnsi="Arial"/>
                    <w:b/>
                    <w:color w:val="000009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COMPUTADORES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5E5"/>
    <w:multiLevelType w:val="hybridMultilevel"/>
    <w:tmpl w:val="DD0A7218"/>
    <w:lvl w:ilvl="0" w:tplc="86B0A942">
      <w:start w:val="1"/>
      <w:numFmt w:val="decimal"/>
      <w:lvlText w:val="%1)"/>
      <w:lvlJc w:val="left"/>
      <w:pPr>
        <w:ind w:left="720" w:hanging="360"/>
      </w:pPr>
      <w:rPr>
        <w:rFonts w:hint="default"/>
        <w:color w:val="2020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43F"/>
    <w:multiLevelType w:val="hybridMultilevel"/>
    <w:tmpl w:val="C2BAFA2A"/>
    <w:lvl w:ilvl="0" w:tplc="B73E7DF0">
      <w:start w:val="1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FC6EC17C">
      <w:numFmt w:val="bullet"/>
      <w:lvlText w:val="•"/>
      <w:lvlJc w:val="left"/>
      <w:pPr>
        <w:ind w:left="1100" w:hanging="260"/>
      </w:pPr>
      <w:rPr>
        <w:rFonts w:hint="default"/>
        <w:lang w:val="pt-PT" w:eastAsia="en-US" w:bidi="ar-SA"/>
      </w:rPr>
    </w:lvl>
    <w:lvl w:ilvl="2" w:tplc="64521724">
      <w:numFmt w:val="bullet"/>
      <w:lvlText w:val="•"/>
      <w:lvlJc w:val="left"/>
      <w:pPr>
        <w:ind w:left="1941" w:hanging="260"/>
      </w:pPr>
      <w:rPr>
        <w:rFonts w:hint="default"/>
        <w:lang w:val="pt-PT" w:eastAsia="en-US" w:bidi="ar-SA"/>
      </w:rPr>
    </w:lvl>
    <w:lvl w:ilvl="3" w:tplc="135E56D0">
      <w:numFmt w:val="bullet"/>
      <w:lvlText w:val="•"/>
      <w:lvlJc w:val="left"/>
      <w:pPr>
        <w:ind w:left="2781" w:hanging="260"/>
      </w:pPr>
      <w:rPr>
        <w:rFonts w:hint="default"/>
        <w:lang w:val="pt-PT" w:eastAsia="en-US" w:bidi="ar-SA"/>
      </w:rPr>
    </w:lvl>
    <w:lvl w:ilvl="4" w:tplc="C59473C4">
      <w:numFmt w:val="bullet"/>
      <w:lvlText w:val="•"/>
      <w:lvlJc w:val="left"/>
      <w:pPr>
        <w:ind w:left="3622" w:hanging="260"/>
      </w:pPr>
      <w:rPr>
        <w:rFonts w:hint="default"/>
        <w:lang w:val="pt-PT" w:eastAsia="en-US" w:bidi="ar-SA"/>
      </w:rPr>
    </w:lvl>
    <w:lvl w:ilvl="5" w:tplc="BC6AD670">
      <w:numFmt w:val="bullet"/>
      <w:lvlText w:val="•"/>
      <w:lvlJc w:val="left"/>
      <w:pPr>
        <w:ind w:left="4463" w:hanging="260"/>
      </w:pPr>
      <w:rPr>
        <w:rFonts w:hint="default"/>
        <w:lang w:val="pt-PT" w:eastAsia="en-US" w:bidi="ar-SA"/>
      </w:rPr>
    </w:lvl>
    <w:lvl w:ilvl="6" w:tplc="24F40C10">
      <w:numFmt w:val="bullet"/>
      <w:lvlText w:val="•"/>
      <w:lvlJc w:val="left"/>
      <w:pPr>
        <w:ind w:left="5303" w:hanging="260"/>
      </w:pPr>
      <w:rPr>
        <w:rFonts w:hint="default"/>
        <w:lang w:val="pt-PT" w:eastAsia="en-US" w:bidi="ar-SA"/>
      </w:rPr>
    </w:lvl>
    <w:lvl w:ilvl="7" w:tplc="FC5E2920">
      <w:numFmt w:val="bullet"/>
      <w:lvlText w:val="•"/>
      <w:lvlJc w:val="left"/>
      <w:pPr>
        <w:ind w:left="6144" w:hanging="260"/>
      </w:pPr>
      <w:rPr>
        <w:rFonts w:hint="default"/>
        <w:lang w:val="pt-PT" w:eastAsia="en-US" w:bidi="ar-SA"/>
      </w:rPr>
    </w:lvl>
    <w:lvl w:ilvl="8" w:tplc="01AA59DA">
      <w:numFmt w:val="bullet"/>
      <w:lvlText w:val="•"/>
      <w:lvlJc w:val="left"/>
      <w:pPr>
        <w:ind w:left="6984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340B35B1"/>
    <w:multiLevelType w:val="hybridMultilevel"/>
    <w:tmpl w:val="090A1186"/>
    <w:lvl w:ilvl="0" w:tplc="951237B8">
      <w:start w:val="1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DC7ACB82">
      <w:numFmt w:val="bullet"/>
      <w:lvlText w:val="•"/>
      <w:lvlJc w:val="left"/>
      <w:pPr>
        <w:ind w:left="1100" w:hanging="260"/>
      </w:pPr>
      <w:rPr>
        <w:rFonts w:hint="default"/>
        <w:lang w:val="pt-PT" w:eastAsia="en-US" w:bidi="ar-SA"/>
      </w:rPr>
    </w:lvl>
    <w:lvl w:ilvl="2" w:tplc="C1243C98">
      <w:numFmt w:val="bullet"/>
      <w:lvlText w:val="•"/>
      <w:lvlJc w:val="left"/>
      <w:pPr>
        <w:ind w:left="1941" w:hanging="260"/>
      </w:pPr>
      <w:rPr>
        <w:rFonts w:hint="default"/>
        <w:lang w:val="pt-PT" w:eastAsia="en-US" w:bidi="ar-SA"/>
      </w:rPr>
    </w:lvl>
    <w:lvl w:ilvl="3" w:tplc="1152E464">
      <w:numFmt w:val="bullet"/>
      <w:lvlText w:val="•"/>
      <w:lvlJc w:val="left"/>
      <w:pPr>
        <w:ind w:left="2781" w:hanging="260"/>
      </w:pPr>
      <w:rPr>
        <w:rFonts w:hint="default"/>
        <w:lang w:val="pt-PT" w:eastAsia="en-US" w:bidi="ar-SA"/>
      </w:rPr>
    </w:lvl>
    <w:lvl w:ilvl="4" w:tplc="6D560E92">
      <w:numFmt w:val="bullet"/>
      <w:lvlText w:val="•"/>
      <w:lvlJc w:val="left"/>
      <w:pPr>
        <w:ind w:left="3622" w:hanging="260"/>
      </w:pPr>
      <w:rPr>
        <w:rFonts w:hint="default"/>
        <w:lang w:val="pt-PT" w:eastAsia="en-US" w:bidi="ar-SA"/>
      </w:rPr>
    </w:lvl>
    <w:lvl w:ilvl="5" w:tplc="3EA49074">
      <w:numFmt w:val="bullet"/>
      <w:lvlText w:val="•"/>
      <w:lvlJc w:val="left"/>
      <w:pPr>
        <w:ind w:left="4463" w:hanging="260"/>
      </w:pPr>
      <w:rPr>
        <w:rFonts w:hint="default"/>
        <w:lang w:val="pt-PT" w:eastAsia="en-US" w:bidi="ar-SA"/>
      </w:rPr>
    </w:lvl>
    <w:lvl w:ilvl="6" w:tplc="5F3E26D0">
      <w:numFmt w:val="bullet"/>
      <w:lvlText w:val="•"/>
      <w:lvlJc w:val="left"/>
      <w:pPr>
        <w:ind w:left="5303" w:hanging="260"/>
      </w:pPr>
      <w:rPr>
        <w:rFonts w:hint="default"/>
        <w:lang w:val="pt-PT" w:eastAsia="en-US" w:bidi="ar-SA"/>
      </w:rPr>
    </w:lvl>
    <w:lvl w:ilvl="7" w:tplc="6FC424C0">
      <w:numFmt w:val="bullet"/>
      <w:lvlText w:val="•"/>
      <w:lvlJc w:val="left"/>
      <w:pPr>
        <w:ind w:left="6144" w:hanging="260"/>
      </w:pPr>
      <w:rPr>
        <w:rFonts w:hint="default"/>
        <w:lang w:val="pt-PT" w:eastAsia="en-US" w:bidi="ar-SA"/>
      </w:rPr>
    </w:lvl>
    <w:lvl w:ilvl="8" w:tplc="3CD89FDA">
      <w:numFmt w:val="bullet"/>
      <w:lvlText w:val="•"/>
      <w:lvlJc w:val="left"/>
      <w:pPr>
        <w:ind w:left="6984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7AB36F1D"/>
    <w:multiLevelType w:val="hybridMultilevel"/>
    <w:tmpl w:val="052CE846"/>
    <w:lvl w:ilvl="0" w:tplc="42C60CD4">
      <w:start w:val="1"/>
      <w:numFmt w:val="decimal"/>
      <w:lvlText w:val="%1"/>
      <w:lvlJc w:val="left"/>
      <w:pPr>
        <w:ind w:left="104" w:hanging="21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875EA0F2">
      <w:numFmt w:val="bullet"/>
      <w:lvlText w:val="•"/>
      <w:lvlJc w:val="left"/>
      <w:pPr>
        <w:ind w:left="978" w:hanging="210"/>
      </w:pPr>
      <w:rPr>
        <w:rFonts w:hint="default"/>
        <w:lang w:val="pt-PT" w:eastAsia="en-US" w:bidi="ar-SA"/>
      </w:rPr>
    </w:lvl>
    <w:lvl w:ilvl="2" w:tplc="D9E84B06">
      <w:numFmt w:val="bullet"/>
      <w:lvlText w:val="•"/>
      <w:lvlJc w:val="left"/>
      <w:pPr>
        <w:ind w:left="1856" w:hanging="210"/>
      </w:pPr>
      <w:rPr>
        <w:rFonts w:hint="default"/>
        <w:lang w:val="pt-PT" w:eastAsia="en-US" w:bidi="ar-SA"/>
      </w:rPr>
    </w:lvl>
    <w:lvl w:ilvl="3" w:tplc="A9489F4C">
      <w:numFmt w:val="bullet"/>
      <w:lvlText w:val="•"/>
      <w:lvlJc w:val="left"/>
      <w:pPr>
        <w:ind w:left="2734" w:hanging="210"/>
      </w:pPr>
      <w:rPr>
        <w:rFonts w:hint="default"/>
        <w:lang w:val="pt-PT" w:eastAsia="en-US" w:bidi="ar-SA"/>
      </w:rPr>
    </w:lvl>
    <w:lvl w:ilvl="4" w:tplc="A71EB7D2">
      <w:numFmt w:val="bullet"/>
      <w:lvlText w:val="•"/>
      <w:lvlJc w:val="left"/>
      <w:pPr>
        <w:ind w:left="3612" w:hanging="210"/>
      </w:pPr>
      <w:rPr>
        <w:rFonts w:hint="default"/>
        <w:lang w:val="pt-PT" w:eastAsia="en-US" w:bidi="ar-SA"/>
      </w:rPr>
    </w:lvl>
    <w:lvl w:ilvl="5" w:tplc="76B473EC">
      <w:numFmt w:val="bullet"/>
      <w:lvlText w:val="•"/>
      <w:lvlJc w:val="left"/>
      <w:pPr>
        <w:ind w:left="4490" w:hanging="210"/>
      </w:pPr>
      <w:rPr>
        <w:rFonts w:hint="default"/>
        <w:lang w:val="pt-PT" w:eastAsia="en-US" w:bidi="ar-SA"/>
      </w:rPr>
    </w:lvl>
    <w:lvl w:ilvl="6" w:tplc="C3169BB0">
      <w:numFmt w:val="bullet"/>
      <w:lvlText w:val="•"/>
      <w:lvlJc w:val="left"/>
      <w:pPr>
        <w:ind w:left="5368" w:hanging="210"/>
      </w:pPr>
      <w:rPr>
        <w:rFonts w:hint="default"/>
        <w:lang w:val="pt-PT" w:eastAsia="en-US" w:bidi="ar-SA"/>
      </w:rPr>
    </w:lvl>
    <w:lvl w:ilvl="7" w:tplc="1974F42C">
      <w:numFmt w:val="bullet"/>
      <w:lvlText w:val="•"/>
      <w:lvlJc w:val="left"/>
      <w:pPr>
        <w:ind w:left="6246" w:hanging="210"/>
      </w:pPr>
      <w:rPr>
        <w:rFonts w:hint="default"/>
        <w:lang w:val="pt-PT" w:eastAsia="en-US" w:bidi="ar-SA"/>
      </w:rPr>
    </w:lvl>
    <w:lvl w:ilvl="8" w:tplc="D6EE1DBE">
      <w:numFmt w:val="bullet"/>
      <w:lvlText w:val="•"/>
      <w:lvlJc w:val="left"/>
      <w:pPr>
        <w:ind w:left="7124" w:hanging="21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79"/>
    <w:rsid w:val="00014DA4"/>
    <w:rsid w:val="000240A9"/>
    <w:rsid w:val="000B1936"/>
    <w:rsid w:val="00172664"/>
    <w:rsid w:val="001914B4"/>
    <w:rsid w:val="001B0F58"/>
    <w:rsid w:val="001C55E0"/>
    <w:rsid w:val="00200BF7"/>
    <w:rsid w:val="002D2C93"/>
    <w:rsid w:val="00303878"/>
    <w:rsid w:val="00340BDA"/>
    <w:rsid w:val="003974B8"/>
    <w:rsid w:val="003B105A"/>
    <w:rsid w:val="003F5059"/>
    <w:rsid w:val="00411BF4"/>
    <w:rsid w:val="004525F2"/>
    <w:rsid w:val="004E58F8"/>
    <w:rsid w:val="004F522D"/>
    <w:rsid w:val="005C0E37"/>
    <w:rsid w:val="00654B8D"/>
    <w:rsid w:val="00792385"/>
    <w:rsid w:val="007E1992"/>
    <w:rsid w:val="007F6FA4"/>
    <w:rsid w:val="0081347F"/>
    <w:rsid w:val="008544C8"/>
    <w:rsid w:val="00880DE0"/>
    <w:rsid w:val="009435D2"/>
    <w:rsid w:val="009A15C5"/>
    <w:rsid w:val="00A01327"/>
    <w:rsid w:val="00AA1779"/>
    <w:rsid w:val="00AA6C5C"/>
    <w:rsid w:val="00AC32B4"/>
    <w:rsid w:val="00C066CD"/>
    <w:rsid w:val="00CB1D40"/>
    <w:rsid w:val="00CC369F"/>
    <w:rsid w:val="00D2228D"/>
    <w:rsid w:val="00EC696B"/>
    <w:rsid w:val="00F1515B"/>
    <w:rsid w:val="00F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A61BEA"/>
  <w15:docId w15:val="{F38F1F8E-8F95-43D3-942C-5B9CA7D8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811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2"/>
      <w:ind w:left="10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00B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0BF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00B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0BF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0240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0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1BF4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97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.ufsc.br/~j.barreto/trabaluno/MaqT0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turingmachin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364A-CE79-4DDF-805E-995A3E63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OLIVEIRA SIENNA</dc:creator>
  <cp:keywords/>
  <dc:description/>
  <cp:lastModifiedBy>Thabata Moraes Silva</cp:lastModifiedBy>
  <cp:revision>6</cp:revision>
  <dcterms:created xsi:type="dcterms:W3CDTF">2021-08-20T13:56:00Z</dcterms:created>
  <dcterms:modified xsi:type="dcterms:W3CDTF">2021-09-17T11:06:00Z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2019-02-23T00:00:00Z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2019-02-23T00:00:00Z</vt:filetime>
  </property>
</Properties>
</file>