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B352" w14:textId="77777777" w:rsidR="00F151CD" w:rsidRPr="00884EA0" w:rsidRDefault="00F151CD" w:rsidP="00F151CD">
      <w:pPr>
        <w:jc w:val="right"/>
        <w:rPr>
          <w:sz w:val="36"/>
          <w:szCs w:val="3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FD715EA" wp14:editId="49707525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184275" cy="1263015"/>
            <wp:effectExtent l="0" t="0" r="0" b="0"/>
            <wp:wrapNone/>
            <wp:docPr id="14" name="Imagen 14" descr="UNIV_JA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_JA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3734F8" w14:textId="77777777" w:rsidR="003B2866" w:rsidRDefault="00F151CD" w:rsidP="00F151CD">
      <w:pPr>
        <w:jc w:val="right"/>
        <w:rPr>
          <w:b/>
          <w:sz w:val="36"/>
          <w:szCs w:val="36"/>
        </w:rPr>
      </w:pPr>
      <w:r w:rsidRPr="00884EA0">
        <w:rPr>
          <w:sz w:val="36"/>
          <w:szCs w:val="36"/>
        </w:rPr>
        <w:t xml:space="preserve">Asignatura: </w:t>
      </w:r>
      <w:r w:rsidR="003B2866">
        <w:rPr>
          <w:b/>
          <w:sz w:val="36"/>
          <w:szCs w:val="36"/>
        </w:rPr>
        <w:t xml:space="preserve">Fundamentos de </w:t>
      </w:r>
    </w:p>
    <w:p w14:paraId="51F7E250" w14:textId="77777777" w:rsidR="00F151CD" w:rsidRPr="00884EA0" w:rsidRDefault="003B2866" w:rsidP="00F151CD">
      <w:pPr>
        <w:jc w:val="right"/>
        <w:rPr>
          <w:sz w:val="36"/>
          <w:szCs w:val="36"/>
        </w:rPr>
      </w:pPr>
      <w:r>
        <w:rPr>
          <w:b/>
          <w:sz w:val="36"/>
          <w:szCs w:val="36"/>
        </w:rPr>
        <w:t>Ingeniería Telemática</w:t>
      </w:r>
    </w:p>
    <w:p w14:paraId="2DB1F732" w14:textId="77777777" w:rsidR="00F151CD" w:rsidRPr="00884EA0" w:rsidRDefault="00F151CD" w:rsidP="00F151CD">
      <w:pPr>
        <w:jc w:val="right"/>
        <w:outlineLvl w:val="0"/>
        <w:rPr>
          <w:sz w:val="36"/>
          <w:szCs w:val="36"/>
        </w:rPr>
      </w:pPr>
    </w:p>
    <w:p w14:paraId="1F6514BB" w14:textId="77777777" w:rsidR="00F151CD" w:rsidRPr="00884EA0" w:rsidRDefault="00F151CD" w:rsidP="00F151CD">
      <w:pPr>
        <w:jc w:val="right"/>
        <w:rPr>
          <w:sz w:val="36"/>
          <w:szCs w:val="36"/>
        </w:rPr>
      </w:pPr>
    </w:p>
    <w:p w14:paraId="03D8FC11" w14:textId="77777777" w:rsidR="003B2866" w:rsidRDefault="00F151CD" w:rsidP="00F151CD">
      <w:pPr>
        <w:jc w:val="center"/>
        <w:rPr>
          <w:b/>
          <w:sz w:val="32"/>
          <w:szCs w:val="32"/>
        </w:rPr>
      </w:pPr>
      <w:r w:rsidRPr="00884EA0">
        <w:rPr>
          <w:b/>
          <w:sz w:val="32"/>
          <w:szCs w:val="32"/>
        </w:rPr>
        <w:t xml:space="preserve">Plantilla de </w:t>
      </w:r>
      <w:r w:rsidR="003B2866">
        <w:rPr>
          <w:b/>
          <w:sz w:val="32"/>
          <w:szCs w:val="32"/>
        </w:rPr>
        <w:t>Práctica 1 (Sesiones 1 y 2):</w:t>
      </w:r>
    </w:p>
    <w:p w14:paraId="364AB925" w14:textId="77777777" w:rsidR="00F151CD" w:rsidRPr="00884EA0" w:rsidRDefault="00995C00" w:rsidP="00F151CD">
      <w:pPr>
        <w:jc w:val="center"/>
        <w:rPr>
          <w:sz w:val="32"/>
          <w:szCs w:val="32"/>
        </w:rPr>
      </w:pPr>
      <w:r>
        <w:rPr>
          <w:snapToGrid w:val="0"/>
          <w:color w:val="000000"/>
          <w:sz w:val="32"/>
          <w:szCs w:val="32"/>
        </w:rPr>
        <w:t>Configuración y supervisión de redes y acceso a Internet</w:t>
      </w:r>
      <w:r w:rsidR="00F151CD" w:rsidRPr="00884EA0">
        <w:rPr>
          <w:snapToGrid w:val="0"/>
          <w:color w:val="000000"/>
          <w:sz w:val="32"/>
          <w:szCs w:val="32"/>
        </w:rPr>
        <w:t>.</w:t>
      </w:r>
    </w:p>
    <w:p w14:paraId="6BAD9748" w14:textId="77777777" w:rsidR="00F151CD" w:rsidRPr="00621DDD" w:rsidRDefault="00F151CD" w:rsidP="00621DDD">
      <w:pPr>
        <w:spacing w:after="0" w:line="240" w:lineRule="auto"/>
      </w:pPr>
      <w:r w:rsidRPr="00621DDD">
        <w:t>Miembro 1 de Grupo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652"/>
        <w:gridCol w:w="1589"/>
        <w:gridCol w:w="3112"/>
      </w:tblGrid>
      <w:tr w:rsidR="00621DDD" w:rsidRPr="00621DDD" w14:paraId="54353FB3" w14:textId="77777777" w:rsidTr="00621DDD">
        <w:trPr>
          <w:trHeight w:val="392"/>
        </w:trPr>
        <w:tc>
          <w:tcPr>
            <w:tcW w:w="1141" w:type="dxa"/>
            <w:vAlign w:val="center"/>
          </w:tcPr>
          <w:p w14:paraId="7D9192FF" w14:textId="77777777"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Nombre1:</w:t>
            </w:r>
          </w:p>
        </w:tc>
        <w:tc>
          <w:tcPr>
            <w:tcW w:w="2746" w:type="dxa"/>
            <w:vAlign w:val="center"/>
          </w:tcPr>
          <w:p w14:paraId="54C14BED" w14:textId="6EB7E4D3" w:rsidR="00F151CD" w:rsidRPr="00621DDD" w:rsidRDefault="009D36AA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Vitor Samuel</w:t>
            </w:r>
          </w:p>
        </w:tc>
        <w:tc>
          <w:tcPr>
            <w:tcW w:w="1608" w:type="dxa"/>
            <w:vAlign w:val="center"/>
          </w:tcPr>
          <w:p w14:paraId="168AB6B7" w14:textId="77777777"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Apellidos1:</w:t>
            </w:r>
          </w:p>
        </w:tc>
        <w:tc>
          <w:tcPr>
            <w:tcW w:w="3225" w:type="dxa"/>
            <w:vAlign w:val="center"/>
          </w:tcPr>
          <w:p w14:paraId="6290485F" w14:textId="1BFECDFA" w:rsidR="00F151CD" w:rsidRPr="00621DDD" w:rsidRDefault="009D36AA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Miranda de Souza</w:t>
            </w:r>
          </w:p>
        </w:tc>
      </w:tr>
      <w:tr w:rsidR="003B2866" w:rsidRPr="00621DDD" w14:paraId="6B796701" w14:textId="77777777" w:rsidTr="00006877">
        <w:trPr>
          <w:trHeight w:val="392"/>
        </w:trPr>
        <w:tc>
          <w:tcPr>
            <w:tcW w:w="1141" w:type="dxa"/>
            <w:vAlign w:val="center"/>
          </w:tcPr>
          <w:p w14:paraId="19D9920B" w14:textId="77777777" w:rsidR="003B2866" w:rsidRPr="00621DDD" w:rsidRDefault="003B2866" w:rsidP="00A36519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Usuario1:</w:t>
            </w:r>
          </w:p>
        </w:tc>
        <w:tc>
          <w:tcPr>
            <w:tcW w:w="7579" w:type="dxa"/>
            <w:gridSpan w:val="3"/>
            <w:vAlign w:val="center"/>
          </w:tcPr>
          <w:p w14:paraId="4AC46592" w14:textId="2666118F" w:rsidR="003B2866" w:rsidRPr="00621DDD" w:rsidRDefault="009D36AA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Vsms0001</w:t>
            </w:r>
          </w:p>
        </w:tc>
      </w:tr>
    </w:tbl>
    <w:p w14:paraId="675657BA" w14:textId="77777777" w:rsidR="00F151CD" w:rsidRPr="00621DDD" w:rsidRDefault="00F151CD" w:rsidP="00621DDD">
      <w:pPr>
        <w:spacing w:after="0" w:line="240" w:lineRule="auto"/>
        <w:jc w:val="both"/>
      </w:pPr>
    </w:p>
    <w:p w14:paraId="767057EE" w14:textId="77777777" w:rsidR="00F80736" w:rsidRPr="00621DDD" w:rsidRDefault="00621DDD" w:rsidP="00621DDD">
      <w:pPr>
        <w:spacing w:after="0" w:line="240" w:lineRule="auto"/>
        <w:jc w:val="center"/>
        <w:rPr>
          <w:rFonts w:cstheme="minorHAnsi"/>
          <w:b/>
        </w:rPr>
      </w:pPr>
      <w:r w:rsidRPr="00621DDD">
        <w:rPr>
          <w:rFonts w:cstheme="minorHAnsi"/>
          <w:b/>
        </w:rPr>
        <w:t>Instrucciones</w:t>
      </w:r>
    </w:p>
    <w:p w14:paraId="4EEA2BBD" w14:textId="77777777" w:rsidR="00621DDD" w:rsidRPr="00621DDD" w:rsidRDefault="00621DDD" w:rsidP="00621DDD">
      <w:pPr>
        <w:spacing w:after="0" w:line="240" w:lineRule="auto"/>
        <w:rPr>
          <w:rFonts w:cstheme="minorHAnsi"/>
          <w:b/>
          <w:color w:val="222222"/>
          <w:shd w:val="clear" w:color="auto" w:fill="FFFFFF"/>
        </w:rPr>
      </w:pPr>
    </w:p>
    <w:p w14:paraId="089CC941" w14:textId="77777777"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Leer el </w:t>
      </w:r>
      <w:proofErr w:type="spellStart"/>
      <w:r w:rsidRPr="003B2866">
        <w:rPr>
          <w:rFonts w:cstheme="minorHAnsi"/>
          <w:color w:val="222222"/>
          <w:shd w:val="clear" w:color="auto" w:fill="FFFFFF"/>
        </w:rPr>
        <w:t>guión</w:t>
      </w:r>
      <w:proofErr w:type="spellEnd"/>
      <w:r w:rsidRPr="003B2866">
        <w:rPr>
          <w:rFonts w:cstheme="minorHAnsi"/>
          <w:color w:val="222222"/>
          <w:shd w:val="clear" w:color="auto" w:fill="FFFFFF"/>
        </w:rPr>
        <w:t xml:space="preserve"> de prácticas y una vez acabadas las dos sesiones de laboratorio correspondientes a la práctica 1 debéis entregar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rellena con tus datos y los de tu compañero (sólo debe entregarlo uno de los dos).</w:t>
      </w:r>
    </w:p>
    <w:p w14:paraId="01E1830E" w14:textId="77777777"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>La entrega se hará mediante el botón "Enviar archivos" de esta tarea.</w:t>
      </w:r>
    </w:p>
    <w:p w14:paraId="436D6BA7" w14:textId="77777777" w:rsidR="00621DDD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En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debéis realizar todo lo que se indica </w:t>
      </w:r>
      <w:r w:rsidR="000279DF">
        <w:rPr>
          <w:rFonts w:cstheme="minorHAnsi"/>
          <w:color w:val="222222"/>
          <w:shd w:val="clear" w:color="auto" w:fill="FFFFFF"/>
        </w:rPr>
        <w:t xml:space="preserve">y el tamaño de los espacios podéis incrementarlo para que quepa lo que se os pide. </w:t>
      </w:r>
      <w:r w:rsidR="000279DF" w:rsidRPr="000279DF">
        <w:rPr>
          <w:rFonts w:cstheme="minorHAnsi"/>
          <w:b/>
          <w:color w:val="222222"/>
          <w:shd w:val="clear" w:color="auto" w:fill="FFFFFF"/>
        </w:rPr>
        <w:t>SOLO SE DEBE ENTREGAR EN FORMATO PDF.</w:t>
      </w:r>
    </w:p>
    <w:p w14:paraId="57C7CF05" w14:textId="77777777" w:rsidR="00323946" w:rsidRDefault="00323946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br w:type="page"/>
      </w:r>
    </w:p>
    <w:p w14:paraId="275DCC22" w14:textId="77777777" w:rsidR="00621DDD" w:rsidRPr="00621DDD" w:rsidRDefault="00621DDD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  <w:r w:rsidRPr="00621DDD">
        <w:rPr>
          <w:rFonts w:cstheme="minorHAnsi"/>
          <w:b/>
          <w:color w:val="222222"/>
          <w:shd w:val="clear" w:color="auto" w:fill="FFFFFF"/>
        </w:rPr>
        <w:lastRenderedPageBreak/>
        <w:t>Responder a las siguientes preguntas:</w:t>
      </w:r>
    </w:p>
    <w:p w14:paraId="546CFB9C" w14:textId="77777777" w:rsidR="00323946" w:rsidRDefault="00323946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</w:p>
    <w:p w14:paraId="73FD5F8B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Adjunta la configuración IP en Windows de tu PC, indicando dirección IP de la tarjeta Ethernet, máscara de red, puerta de enlace y servidores DNS</w:t>
      </w:r>
      <w:r w:rsidR="00760D52">
        <w:rPr>
          <w:rFonts w:ascii="Arial" w:hAnsi="Arial" w:cs="Arial"/>
          <w:sz w:val="24"/>
          <w:szCs w:val="24"/>
        </w:rPr>
        <w:t xml:space="preserve"> a partir de la interfaz gráfica de Windows</w:t>
      </w:r>
      <w:r>
        <w:rPr>
          <w:rFonts w:ascii="Arial" w:hAnsi="Arial" w:cs="Arial"/>
          <w:sz w:val="24"/>
          <w:szCs w:val="24"/>
        </w:rPr>
        <w:t xml:space="preserve"> (Mediante captura de pantalla que debe insertarse a continuación).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686A64B4" w14:textId="77777777" w:rsidTr="003B2866">
        <w:tc>
          <w:tcPr>
            <w:tcW w:w="8644" w:type="dxa"/>
          </w:tcPr>
          <w:p w14:paraId="72A7F816" w14:textId="7C4CD2F2" w:rsidR="003B2866" w:rsidRDefault="0012494A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AB61E3" wp14:editId="680E122D">
                  <wp:extent cx="4235570" cy="4218138"/>
                  <wp:effectExtent l="0" t="0" r="0" b="0"/>
                  <wp:docPr id="9846514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6514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656" cy="421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5513D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A63B89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46D110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¿Cuál es la dirección de red IP a la que pertenece el equipo?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26E70FDE" w14:textId="77777777" w:rsidTr="003B2866">
        <w:tc>
          <w:tcPr>
            <w:tcW w:w="8644" w:type="dxa"/>
          </w:tcPr>
          <w:p w14:paraId="637BFEB3" w14:textId="6439C86C" w:rsidR="003B2866" w:rsidRDefault="0012494A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192.168.15.123</w:t>
            </w:r>
          </w:p>
        </w:tc>
      </w:tr>
    </w:tbl>
    <w:p w14:paraId="09586E46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8B36DE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¿Para qué sirven los servidores D</w:t>
      </w:r>
      <w:r w:rsidR="00760D52"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z w:val="24"/>
          <w:szCs w:val="24"/>
        </w:rPr>
        <w:t>?</w:t>
      </w:r>
      <w:r w:rsidR="00760D52">
        <w:rPr>
          <w:rFonts w:ascii="Arial" w:hAnsi="Arial" w:cs="Arial"/>
          <w:sz w:val="24"/>
          <w:szCs w:val="24"/>
        </w:rPr>
        <w:t xml:space="preserve"> ¿Para qué sirven los servidores de DHCP? ¿Puede ver la información del que está usando su equipo en la interfaz gráfica?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43699BC6" w14:textId="77777777" w:rsidTr="003B2866">
        <w:tc>
          <w:tcPr>
            <w:tcW w:w="8644" w:type="dxa"/>
          </w:tcPr>
          <w:p w14:paraId="17C4A869" w14:textId="3F97B5C6" w:rsidR="003B2866" w:rsidRDefault="0012494A" w:rsidP="001249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servidores DNS convierten</w:t>
            </w:r>
            <w:r w:rsidRPr="0012494A">
              <w:rPr>
                <w:rFonts w:ascii="Arial" w:hAnsi="Arial" w:cs="Arial"/>
                <w:sz w:val="24"/>
                <w:szCs w:val="24"/>
              </w:rPr>
              <w:t xml:space="preserve"> nombres de dominio en direcciones IP para permitir la comunicación en Internet.</w:t>
            </w:r>
            <w:r>
              <w:rPr>
                <w:rFonts w:ascii="Arial" w:hAnsi="Arial" w:cs="Arial"/>
                <w:sz w:val="24"/>
                <w:szCs w:val="24"/>
              </w:rPr>
              <w:t xml:space="preserve"> Los servidores DHCP </w:t>
            </w:r>
            <w:r w:rsidRPr="0012494A">
              <w:rPr>
                <w:rFonts w:ascii="Arial" w:hAnsi="Arial" w:cs="Arial"/>
                <w:sz w:val="24"/>
                <w:szCs w:val="24"/>
              </w:rPr>
              <w:t xml:space="preserve">asigna automáticamente direcciones IP y configuraciones de red a dispositivos </w:t>
            </w:r>
            <w:r>
              <w:rPr>
                <w:rFonts w:ascii="Arial" w:hAnsi="Arial" w:cs="Arial"/>
                <w:sz w:val="24"/>
                <w:szCs w:val="24"/>
              </w:rPr>
              <w:t>para</w:t>
            </w:r>
            <w:r w:rsidRPr="0012494A">
              <w:rPr>
                <w:rFonts w:ascii="Arial" w:hAnsi="Arial" w:cs="Arial"/>
                <w:sz w:val="24"/>
                <w:szCs w:val="24"/>
              </w:rPr>
              <w:t xml:space="preserve"> la red local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D7BBD" w14:textId="7AADD97D" w:rsidR="003B2866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Sí, podemos ver en la interfaz gráfica.</w:t>
            </w:r>
          </w:p>
          <w:p w14:paraId="79BEB172" w14:textId="77777777" w:rsidR="00B63910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B1B956" w14:textId="68755EB2" w:rsidR="00B63910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91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A5095FD" wp14:editId="52AA65E7">
                  <wp:extent cx="3972962" cy="871268"/>
                  <wp:effectExtent l="0" t="0" r="8890" b="5080"/>
                  <wp:docPr id="10660172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017266" name=""/>
                          <pic:cNvPicPr/>
                        </pic:nvPicPr>
                        <pic:blipFill rotWithShape="1">
                          <a:blip r:embed="rId8"/>
                          <a:srcRect t="7018" b="24103"/>
                          <a:stretch/>
                        </pic:blipFill>
                        <pic:spPr bwMode="auto">
                          <a:xfrm>
                            <a:off x="0" y="0"/>
                            <a:ext cx="4172898" cy="915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00F952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89E4BA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189FB1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4.- Adjunta la información obtenida mediante el comando 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</w:p>
    <w:p w14:paraId="09B32744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(Mediante captura de pantalla que debe insertarse a continuación</w:t>
      </w:r>
      <w:r w:rsidR="00760D52">
        <w:rPr>
          <w:rFonts w:ascii="Arial" w:hAnsi="Arial" w:cs="Arial"/>
          <w:sz w:val="24"/>
          <w:szCs w:val="24"/>
        </w:rPr>
        <w:t>, donde se vea solo la información de la tarjeta que está usando para conectarse a la red del laboratorio</w:t>
      </w:r>
      <w:r>
        <w:rPr>
          <w:rFonts w:ascii="Arial" w:hAnsi="Arial" w:cs="Arial"/>
          <w:sz w:val="24"/>
          <w:szCs w:val="24"/>
        </w:rPr>
        <w:t>).</w:t>
      </w:r>
      <w:r w:rsidR="00760D52">
        <w:rPr>
          <w:rFonts w:ascii="Arial" w:hAnsi="Arial" w:cs="Arial"/>
          <w:sz w:val="24"/>
          <w:szCs w:val="24"/>
        </w:rPr>
        <w:t xml:space="preserve"> Busque e indique a qué hacen referencia la información que aparece que no estaba en la captura del punto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662B2E50" w14:textId="77777777" w:rsidTr="003B2866">
        <w:tc>
          <w:tcPr>
            <w:tcW w:w="8644" w:type="dxa"/>
          </w:tcPr>
          <w:p w14:paraId="20A459FE" w14:textId="3E0E3F84" w:rsidR="003B2866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FF3292" wp14:editId="3643BFA4">
                  <wp:extent cx="5400040" cy="5950585"/>
                  <wp:effectExtent l="0" t="0" r="0" b="0"/>
                  <wp:docPr id="16916237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237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95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2BEE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9C9FA3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A4EB43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¿Cuántos bits se necesitan para representar una dirección IP</w:t>
      </w:r>
      <w:r w:rsidR="00760D52">
        <w:rPr>
          <w:rFonts w:ascii="Arial" w:hAnsi="Arial" w:cs="Arial"/>
          <w:sz w:val="24"/>
          <w:szCs w:val="24"/>
        </w:rPr>
        <w:t>v4</w:t>
      </w:r>
      <w:r>
        <w:rPr>
          <w:rFonts w:ascii="Arial" w:hAnsi="Arial" w:cs="Arial"/>
          <w:sz w:val="24"/>
          <w:szCs w:val="24"/>
        </w:rPr>
        <w:t>?</w:t>
      </w:r>
      <w:r w:rsidR="00760D52">
        <w:rPr>
          <w:rFonts w:ascii="Arial" w:hAnsi="Arial" w:cs="Arial"/>
          <w:sz w:val="24"/>
          <w:szCs w:val="24"/>
        </w:rPr>
        <w:t xml:space="preserve"> ¿Qué parte de la dirección IP identifica a la red y que parte al </w:t>
      </w:r>
      <w:proofErr w:type="gramStart"/>
      <w:r w:rsidR="00760D52">
        <w:rPr>
          <w:rFonts w:ascii="Arial" w:hAnsi="Arial" w:cs="Arial"/>
          <w:sz w:val="24"/>
          <w:szCs w:val="24"/>
        </w:rPr>
        <w:t>equipo?¿</w:t>
      </w:r>
      <w:proofErr w:type="gramEnd"/>
      <w:r w:rsidR="00760D52">
        <w:rPr>
          <w:rFonts w:ascii="Arial" w:hAnsi="Arial" w:cs="Arial"/>
          <w:sz w:val="24"/>
          <w:szCs w:val="24"/>
        </w:rPr>
        <w:t>Hay otros tipos de direcciones IP?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3F469A89" w14:textId="77777777" w:rsidTr="003B2866">
        <w:tc>
          <w:tcPr>
            <w:tcW w:w="8644" w:type="dxa"/>
          </w:tcPr>
          <w:p w14:paraId="2834662C" w14:textId="77777777" w:rsidR="003B2866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910">
              <w:rPr>
                <w:rFonts w:ascii="Arial" w:hAnsi="Arial" w:cs="Arial"/>
                <w:sz w:val="24"/>
                <w:szCs w:val="24"/>
              </w:rPr>
              <w:t>Una dirección IPv4 se representa mediante 32 bits.</w:t>
            </w:r>
          </w:p>
          <w:p w14:paraId="25BA62F2" w14:textId="77777777" w:rsidR="00B63910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084222" w14:textId="77777777" w:rsidR="00B63910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910">
              <w:rPr>
                <w:rFonts w:ascii="Arial" w:hAnsi="Arial" w:cs="Arial"/>
                <w:sz w:val="24"/>
                <w:szCs w:val="24"/>
              </w:rPr>
              <w:t>La máscara de subred define qué parte de la dirección IP pertenece a la red y qué parte identifica a los equipos individuales en esa red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06A692" w14:textId="77777777" w:rsidR="00B63910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3BC6CD" w14:textId="667D47A5" w:rsidR="00B63910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Hay la más reciente dirección IP que es la IPv6 que </w:t>
            </w:r>
            <w:r w:rsidRPr="00B63910">
              <w:rPr>
                <w:rFonts w:ascii="Arial" w:hAnsi="Arial" w:cs="Arial"/>
                <w:sz w:val="24"/>
                <w:szCs w:val="24"/>
              </w:rPr>
              <w:t>utiliza direcciones de 128 bits</w:t>
            </w:r>
            <w:r>
              <w:rPr>
                <w:rFonts w:ascii="Arial" w:hAnsi="Arial" w:cs="Arial"/>
                <w:sz w:val="24"/>
                <w:szCs w:val="24"/>
              </w:rPr>
              <w:t>, que es hexadecimal.</w:t>
            </w:r>
          </w:p>
        </w:tc>
      </w:tr>
    </w:tbl>
    <w:p w14:paraId="12A3618C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¿Y cuántos para la dirección física MAC?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6BB6035C" w14:textId="77777777" w:rsidTr="003B2866">
        <w:tc>
          <w:tcPr>
            <w:tcW w:w="8644" w:type="dxa"/>
          </w:tcPr>
          <w:p w14:paraId="19584E06" w14:textId="38DD2569" w:rsidR="003B2866" w:rsidRDefault="00B6391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dirección del MAC es </w:t>
            </w:r>
            <w:r w:rsidRPr="00B63910">
              <w:rPr>
                <w:rFonts w:ascii="Arial" w:hAnsi="Arial" w:cs="Arial"/>
                <w:sz w:val="24"/>
                <w:szCs w:val="24"/>
              </w:rPr>
              <w:t>compuesta por 48 bits, lo que equivale a 6 bytes.</w:t>
            </w:r>
          </w:p>
        </w:tc>
      </w:tr>
    </w:tbl>
    <w:p w14:paraId="40ABCFB1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4B891A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</w:t>
      </w:r>
      <w:r w:rsidR="00760D52">
        <w:rPr>
          <w:rFonts w:ascii="Arial" w:hAnsi="Arial" w:cs="Arial"/>
          <w:sz w:val="24"/>
          <w:szCs w:val="24"/>
        </w:rPr>
        <w:t xml:space="preserve">Qué diferencia hay entre hacer </w:t>
      </w:r>
      <w:proofErr w:type="spellStart"/>
      <w:r w:rsidR="00760D52">
        <w:rPr>
          <w:rFonts w:ascii="Arial" w:hAnsi="Arial" w:cs="Arial"/>
          <w:sz w:val="24"/>
          <w:szCs w:val="24"/>
        </w:rPr>
        <w:t>tracert</w:t>
      </w:r>
      <w:proofErr w:type="spellEnd"/>
      <w:r w:rsidR="00760D52">
        <w:rPr>
          <w:rFonts w:ascii="Arial" w:hAnsi="Arial" w:cs="Arial"/>
          <w:sz w:val="24"/>
          <w:szCs w:val="24"/>
        </w:rPr>
        <w:t xml:space="preserve"> a </w:t>
      </w:r>
      <w:hyperlink r:id="rId10" w:history="1">
        <w:r w:rsidR="00760D52" w:rsidRPr="00CB2974">
          <w:rPr>
            <w:rStyle w:val="Hipervnculo"/>
            <w:rFonts w:ascii="Arial" w:hAnsi="Arial" w:cs="Arial"/>
            <w:sz w:val="24"/>
            <w:szCs w:val="24"/>
          </w:rPr>
          <w:t>www.ujaen.es</w:t>
        </w:r>
      </w:hyperlink>
      <w:r w:rsidR="00760D52">
        <w:rPr>
          <w:rFonts w:ascii="Arial" w:hAnsi="Arial" w:cs="Arial"/>
          <w:sz w:val="24"/>
          <w:szCs w:val="24"/>
        </w:rPr>
        <w:t xml:space="preserve"> y a otra </w:t>
      </w:r>
      <w:proofErr w:type="spellStart"/>
      <w:r w:rsidR="00760D52">
        <w:rPr>
          <w:rFonts w:ascii="Arial" w:hAnsi="Arial" w:cs="Arial"/>
          <w:sz w:val="24"/>
          <w:szCs w:val="24"/>
        </w:rPr>
        <w:t>url</w:t>
      </w:r>
      <w:proofErr w:type="spellEnd"/>
      <w:r w:rsidR="00760D52">
        <w:rPr>
          <w:rFonts w:ascii="Arial" w:hAnsi="Arial" w:cs="Arial"/>
          <w:sz w:val="24"/>
          <w:szCs w:val="24"/>
        </w:rPr>
        <w:t xml:space="preserve"> externa a la universidad</w:t>
      </w:r>
      <w:r>
        <w:rPr>
          <w:rFonts w:ascii="Arial" w:hAnsi="Arial" w:cs="Arial"/>
          <w:sz w:val="24"/>
          <w:szCs w:val="24"/>
        </w:rPr>
        <w:t>?</w:t>
      </w:r>
      <w:r w:rsidR="00760D52">
        <w:rPr>
          <w:rFonts w:ascii="Arial" w:hAnsi="Arial" w:cs="Arial"/>
          <w:sz w:val="24"/>
          <w:szCs w:val="24"/>
        </w:rPr>
        <w:t xml:space="preserve"> Muestre las capturas en los dos casos y analice la diferencia. ¿platea.ujaen.es está alojado en un equipo de </w:t>
      </w:r>
      <w:proofErr w:type="gramStart"/>
      <w:r w:rsidR="00760D52">
        <w:rPr>
          <w:rFonts w:ascii="Arial" w:hAnsi="Arial" w:cs="Arial"/>
          <w:sz w:val="24"/>
          <w:szCs w:val="24"/>
        </w:rPr>
        <w:t>la  universidad</w:t>
      </w:r>
      <w:proofErr w:type="gramEnd"/>
      <w:r w:rsidR="00760D52">
        <w:rPr>
          <w:rFonts w:ascii="Arial" w:hAnsi="Arial" w:cs="Arial"/>
          <w:sz w:val="24"/>
          <w:szCs w:val="24"/>
        </w:rPr>
        <w:t xml:space="preserve"> o en uno externo?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5E8A2FA4" w14:textId="77777777" w:rsidTr="003B2866">
        <w:tc>
          <w:tcPr>
            <w:tcW w:w="8644" w:type="dxa"/>
          </w:tcPr>
          <w:p w14:paraId="5ED76F14" w14:textId="0950A200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CD3ACB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554022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5297DE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991210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7.- Adjunta la información ofrecida por el comando </w:t>
      </w: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–a</w:t>
      </w:r>
      <w:r w:rsidR="00760D52">
        <w:rPr>
          <w:rFonts w:ascii="Arial" w:hAnsi="Arial" w:cs="Arial"/>
          <w:sz w:val="24"/>
          <w:szCs w:val="24"/>
        </w:rPr>
        <w:t xml:space="preserve"> antes y después de hacer ping a la dirección IP del equipo del compañero de al lado. Muestre solo el trozo de la captura de la tarjeta que se está usando.</w:t>
      </w:r>
      <w:r w:rsidR="001C1D35">
        <w:rPr>
          <w:rFonts w:ascii="Arial" w:hAnsi="Arial" w:cs="Arial"/>
          <w:sz w:val="24"/>
          <w:szCs w:val="24"/>
        </w:rPr>
        <w:t xml:space="preserve"> Indique, ¿a qué hacen referencia las direcciones IP que empiezan por 224?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7A8E2ECD" w14:textId="77777777" w:rsidTr="003B2866">
        <w:tc>
          <w:tcPr>
            <w:tcW w:w="8644" w:type="dxa"/>
          </w:tcPr>
          <w:p w14:paraId="6056D7BD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9F4506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27EF71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198A0E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22A48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ACD4E9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70D6CB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ED1605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72835A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25DCC1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928F68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948AEE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A2B9EF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C3C7D6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D6378E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1E221F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0FC971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AFC726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77C124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394EBA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A66AA1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557B93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a) ¿Qué es una MTU y cuál es su valor por defecto?</w:t>
      </w:r>
      <w:r w:rsidR="001C1D35">
        <w:rPr>
          <w:rFonts w:ascii="Arial" w:hAnsi="Arial" w:cs="Arial"/>
          <w:sz w:val="24"/>
          <w:szCs w:val="24"/>
        </w:rPr>
        <w:t xml:space="preserve"> Cambie el valor con uno de los comandos vistos con el ping en Ubuntu y ponga una captura. ¿Coincide con el valor especificado? Indique el motivo.</w:t>
      </w:r>
    </w:p>
    <w:p w14:paraId="3C72B57B" w14:textId="77777777" w:rsidR="001C1D35" w:rsidRDefault="001C1D35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375C3196" w14:textId="77777777" w:rsidTr="003B2866">
        <w:tc>
          <w:tcPr>
            <w:tcW w:w="8644" w:type="dxa"/>
          </w:tcPr>
          <w:p w14:paraId="17A90BEC" w14:textId="11F0C468" w:rsidR="003B2866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AB7FE1" wp14:editId="3A55BA1F">
                  <wp:extent cx="5400040" cy="732790"/>
                  <wp:effectExtent l="0" t="0" r="0" b="0"/>
                  <wp:docPr id="10362937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937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FC7B" w14:textId="77777777" w:rsidR="00801062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F288D4" w14:textId="3CB75564" w:rsidR="00801062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valor por defecto es 1500 bytes.</w:t>
            </w:r>
          </w:p>
          <w:p w14:paraId="058D0AF9" w14:textId="78778B20" w:rsidR="00801062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2151DF" wp14:editId="224EAC9C">
                  <wp:extent cx="5400040" cy="1442720"/>
                  <wp:effectExtent l="0" t="0" r="0" b="5080"/>
                  <wp:docPr id="20337261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7261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B2736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E721B4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b) ¿A qué velocidad máxima, en bps, puede trabajar tu tarjeta Ethernet?</w:t>
      </w:r>
      <w:r w:rsidR="001C1D35">
        <w:rPr>
          <w:rFonts w:ascii="Arial" w:hAnsi="Arial" w:cs="Arial"/>
          <w:sz w:val="24"/>
          <w:szCs w:val="24"/>
        </w:rPr>
        <w:t xml:space="preserve"> Búsquelo tras hacer uso del comando </w:t>
      </w:r>
      <w:proofErr w:type="spellStart"/>
      <w:r w:rsidR="001C1D35">
        <w:rPr>
          <w:rFonts w:ascii="Arial" w:hAnsi="Arial" w:cs="Arial"/>
          <w:sz w:val="24"/>
          <w:szCs w:val="24"/>
        </w:rPr>
        <w:t>ethtool</w:t>
      </w:r>
      <w:proofErr w:type="spellEnd"/>
      <w:r w:rsidR="001C1D35">
        <w:rPr>
          <w:rFonts w:ascii="Arial" w:hAnsi="Arial" w:cs="Arial"/>
          <w:sz w:val="24"/>
          <w:szCs w:val="24"/>
        </w:rPr>
        <w:t xml:space="preserve"> e indique si ese es el valor máximo al que puede funcionar una interfaz Ethernet.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7047DB46" w14:textId="77777777" w:rsidTr="003B2866">
        <w:tc>
          <w:tcPr>
            <w:tcW w:w="8644" w:type="dxa"/>
          </w:tcPr>
          <w:p w14:paraId="4C04EAE7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26F64F" w14:textId="77777777" w:rsidR="003B2866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A25707" wp14:editId="40F1990F">
                  <wp:extent cx="5400040" cy="4730115"/>
                  <wp:effectExtent l="0" t="0" r="0" b="0"/>
                  <wp:docPr id="320233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2330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3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54860" w14:textId="77777777" w:rsidR="00801062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3006B2" w14:textId="0E6685D6" w:rsidR="00801062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  <w:r w:rsidRPr="00801062">
              <w:rPr>
                <w:rFonts w:ascii="Arial" w:hAnsi="Arial" w:cs="Arial"/>
                <w:sz w:val="24"/>
                <w:szCs w:val="24"/>
              </w:rPr>
              <w:t>ene una velocidad máxima de 100 Mbps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B48B10" w14:textId="7EF43BAD" w:rsidR="00801062" w:rsidRDefault="0080106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B3ED04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986B2E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9.- ¿Qué diferencia existe entre los comandos ping y </w:t>
      </w:r>
      <w:proofErr w:type="spellStart"/>
      <w:r>
        <w:rPr>
          <w:rFonts w:ascii="Arial" w:hAnsi="Arial" w:cs="Arial"/>
          <w:sz w:val="24"/>
          <w:szCs w:val="24"/>
        </w:rPr>
        <w:t>traceroute</w:t>
      </w:r>
      <w:proofErr w:type="spellEnd"/>
      <w:r>
        <w:rPr>
          <w:rFonts w:ascii="Arial" w:hAnsi="Arial" w:cs="Arial"/>
          <w:sz w:val="24"/>
          <w:szCs w:val="24"/>
        </w:rPr>
        <w:t>?</w:t>
      </w:r>
      <w:r w:rsidR="001C1D35">
        <w:rPr>
          <w:rFonts w:ascii="Arial" w:hAnsi="Arial" w:cs="Arial"/>
          <w:sz w:val="24"/>
          <w:szCs w:val="24"/>
        </w:rPr>
        <w:t xml:space="preserve"> Indique a qué hacer referencia la dirección 127.0.0.1 y los motivos por los que sale distinto hacer un ping a esa </w:t>
      </w:r>
      <w:proofErr w:type="spellStart"/>
      <w:r w:rsidR="001C1D35">
        <w:rPr>
          <w:rFonts w:ascii="Arial" w:hAnsi="Arial" w:cs="Arial"/>
          <w:sz w:val="24"/>
          <w:szCs w:val="24"/>
        </w:rPr>
        <w:t>ip</w:t>
      </w:r>
      <w:proofErr w:type="spellEnd"/>
      <w:r w:rsidR="001C1D35">
        <w:rPr>
          <w:rFonts w:ascii="Arial" w:hAnsi="Arial" w:cs="Arial"/>
          <w:sz w:val="24"/>
          <w:szCs w:val="24"/>
        </w:rPr>
        <w:t xml:space="preserve"> y a la que tiene su equipo configurada.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0B0765CC" w14:textId="77777777" w:rsidTr="003B2866">
        <w:tc>
          <w:tcPr>
            <w:tcW w:w="8644" w:type="dxa"/>
          </w:tcPr>
          <w:p w14:paraId="66546414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903F16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D11772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7D2BD6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D8E74D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2E448C" w14:textId="77777777"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10.- En una r</w:t>
      </w:r>
      <w:r w:rsidR="00400DE2">
        <w:rPr>
          <w:rFonts w:ascii="Arial" w:hAnsi="Arial" w:cs="Arial"/>
          <w:sz w:val="24"/>
          <w:szCs w:val="24"/>
        </w:rPr>
        <w:t xml:space="preserve">ed </w:t>
      </w:r>
      <w:proofErr w:type="spellStart"/>
      <w:r w:rsidR="00400DE2">
        <w:rPr>
          <w:rFonts w:ascii="Arial" w:hAnsi="Arial" w:cs="Arial"/>
          <w:sz w:val="24"/>
          <w:szCs w:val="24"/>
        </w:rPr>
        <w:t>adhoc</w:t>
      </w:r>
      <w:proofErr w:type="spellEnd"/>
      <w:r w:rsidR="00400DE2">
        <w:rPr>
          <w:rFonts w:ascii="Arial" w:hAnsi="Arial" w:cs="Arial"/>
          <w:sz w:val="24"/>
          <w:szCs w:val="24"/>
        </w:rPr>
        <w:t>, ¿qué dirección IP se le ha asignado como puerta de</w:t>
      </w:r>
      <w:r>
        <w:rPr>
          <w:rFonts w:ascii="Arial" w:hAnsi="Arial" w:cs="Arial"/>
          <w:sz w:val="24"/>
          <w:szCs w:val="24"/>
        </w:rPr>
        <w:t xml:space="preserve"> enlace?</w:t>
      </w:r>
      <w:r w:rsidR="001C1D35">
        <w:rPr>
          <w:rFonts w:ascii="Arial" w:hAnsi="Arial" w:cs="Arial"/>
          <w:sz w:val="24"/>
          <w:szCs w:val="24"/>
        </w:rPr>
        <w:t xml:space="preserve"> Muestre una captura tanto de la configuración de la red de su móvil </w:t>
      </w:r>
      <w:proofErr w:type="gramStart"/>
      <w:r w:rsidR="001C1D35">
        <w:rPr>
          <w:rFonts w:ascii="Arial" w:hAnsi="Arial" w:cs="Arial"/>
          <w:sz w:val="24"/>
          <w:szCs w:val="24"/>
        </w:rPr>
        <w:t>( del</w:t>
      </w:r>
      <w:proofErr w:type="gramEnd"/>
      <w:r w:rsidR="001C1D35">
        <w:rPr>
          <w:rFonts w:ascii="Arial" w:hAnsi="Arial" w:cs="Arial"/>
          <w:sz w:val="24"/>
          <w:szCs w:val="24"/>
        </w:rPr>
        <w:t xml:space="preserve"> equipo del compañero) cuando se conectó a su red </w:t>
      </w:r>
      <w:proofErr w:type="spellStart"/>
      <w:r w:rsidR="001C1D35">
        <w:rPr>
          <w:rFonts w:ascii="Arial" w:hAnsi="Arial" w:cs="Arial"/>
          <w:sz w:val="24"/>
          <w:szCs w:val="24"/>
        </w:rPr>
        <w:t>adhoc</w:t>
      </w:r>
      <w:proofErr w:type="spellEnd"/>
      <w:r w:rsidR="001C1D35">
        <w:rPr>
          <w:rFonts w:ascii="Arial" w:hAnsi="Arial" w:cs="Arial"/>
          <w:sz w:val="24"/>
          <w:szCs w:val="24"/>
        </w:rPr>
        <w:t xml:space="preserve"> y de la configuración de la interfaz de red inalámbrica y cableada del equipo que comparte la conexión a Internet. </w:t>
      </w:r>
    </w:p>
    <w:p w14:paraId="530884F3" w14:textId="77777777" w:rsidR="001C1D35" w:rsidRDefault="001C1D35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55AB4A01" w14:textId="77777777" w:rsidTr="003B2866">
        <w:tc>
          <w:tcPr>
            <w:tcW w:w="8644" w:type="dxa"/>
          </w:tcPr>
          <w:p w14:paraId="08E1532B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4059E2" w14:textId="77777777"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C514F6" w14:textId="77777777" w:rsidR="001C1D35" w:rsidRDefault="001C1D35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C1DD62" w14:textId="77777777" w:rsidR="001C1D35" w:rsidRDefault="001C1D35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56E566" w14:textId="77777777" w:rsidR="001C1D35" w:rsidRDefault="001C1D35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42DAF0" w14:textId="77777777" w:rsidR="00E35B7C" w:rsidRDefault="001C1D35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Explique las direcciones IP de </w:t>
      </w:r>
      <w:proofErr w:type="gramStart"/>
      <w:r>
        <w:rPr>
          <w:rFonts w:ascii="Arial" w:hAnsi="Arial" w:cs="Arial"/>
          <w:sz w:val="24"/>
          <w:szCs w:val="24"/>
        </w:rPr>
        <w:t>la redes</w:t>
      </w:r>
      <w:proofErr w:type="gramEnd"/>
      <w:r>
        <w:rPr>
          <w:rFonts w:ascii="Arial" w:hAnsi="Arial" w:cs="Arial"/>
          <w:sz w:val="24"/>
          <w:szCs w:val="24"/>
        </w:rPr>
        <w:t xml:space="preserve"> que se ven involucradas en esta conexión ad-hoc que permite el acceso a la conexión a Internet de la red cableada del laboratorio. </w:t>
      </w:r>
      <w:r w:rsidR="003B2866">
        <w:rPr>
          <w:rFonts w:ascii="Arial" w:hAnsi="Arial" w:cs="Arial"/>
          <w:sz w:val="24"/>
          <w:szCs w:val="24"/>
        </w:rPr>
        <w:t>Razona el motivo</w:t>
      </w:r>
      <w:r>
        <w:rPr>
          <w:rFonts w:ascii="Arial" w:hAnsi="Arial" w:cs="Arial"/>
          <w:sz w:val="24"/>
          <w:szCs w:val="24"/>
        </w:rPr>
        <w:t xml:space="preserve"> de la existencia de estas direcciones IPs.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2866" w14:paraId="58FE355F" w14:textId="77777777" w:rsidTr="003B2866">
        <w:tc>
          <w:tcPr>
            <w:tcW w:w="8644" w:type="dxa"/>
          </w:tcPr>
          <w:p w14:paraId="4AD5E31B" w14:textId="77777777" w:rsidR="003B2866" w:rsidRDefault="003B2866" w:rsidP="003B2866">
            <w:pPr>
              <w:jc w:val="both"/>
              <w:rPr>
                <w:rFonts w:cstheme="minorHAnsi"/>
              </w:rPr>
            </w:pPr>
          </w:p>
          <w:p w14:paraId="0A766C50" w14:textId="77777777" w:rsidR="003B2866" w:rsidRDefault="003B2866" w:rsidP="003B2866">
            <w:pPr>
              <w:jc w:val="both"/>
              <w:rPr>
                <w:rFonts w:cstheme="minorHAnsi"/>
              </w:rPr>
            </w:pPr>
          </w:p>
          <w:p w14:paraId="7C25E2F2" w14:textId="77777777" w:rsidR="003B2866" w:rsidRDefault="003B2866" w:rsidP="003B2866">
            <w:pPr>
              <w:jc w:val="both"/>
              <w:rPr>
                <w:rFonts w:cstheme="minorHAnsi"/>
              </w:rPr>
            </w:pPr>
          </w:p>
          <w:p w14:paraId="54804C5C" w14:textId="77777777" w:rsidR="003B2866" w:rsidRDefault="003B2866" w:rsidP="003B2866">
            <w:pPr>
              <w:jc w:val="both"/>
              <w:rPr>
                <w:rFonts w:cstheme="minorHAnsi"/>
              </w:rPr>
            </w:pPr>
          </w:p>
        </w:tc>
      </w:tr>
    </w:tbl>
    <w:p w14:paraId="2B525016" w14:textId="77777777" w:rsidR="00400DE2" w:rsidRPr="00621DDD" w:rsidRDefault="00400DE2" w:rsidP="00400DE2">
      <w:pPr>
        <w:spacing w:after="0" w:line="240" w:lineRule="auto"/>
        <w:jc w:val="both"/>
        <w:rPr>
          <w:rFonts w:cstheme="minorHAnsi"/>
        </w:rPr>
      </w:pPr>
    </w:p>
    <w:sectPr w:rsidR="00400DE2" w:rsidRPr="00621DDD" w:rsidSect="009A058C">
      <w:pgSz w:w="11906" w:h="16838"/>
      <w:pgMar w:top="11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9A58" w14:textId="77777777" w:rsidR="009A058C" w:rsidRDefault="009A058C" w:rsidP="00F151CD">
      <w:pPr>
        <w:spacing w:after="0" w:line="240" w:lineRule="auto"/>
      </w:pPr>
      <w:r>
        <w:separator/>
      </w:r>
    </w:p>
  </w:endnote>
  <w:endnote w:type="continuationSeparator" w:id="0">
    <w:p w14:paraId="21590D0F" w14:textId="77777777" w:rsidR="009A058C" w:rsidRDefault="009A058C" w:rsidP="00F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EBDF" w14:textId="77777777" w:rsidR="009A058C" w:rsidRDefault="009A058C" w:rsidP="00F151CD">
      <w:pPr>
        <w:spacing w:after="0" w:line="240" w:lineRule="auto"/>
      </w:pPr>
      <w:r>
        <w:separator/>
      </w:r>
    </w:p>
  </w:footnote>
  <w:footnote w:type="continuationSeparator" w:id="0">
    <w:p w14:paraId="3F1D355D" w14:textId="77777777" w:rsidR="009A058C" w:rsidRDefault="009A058C" w:rsidP="00F15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CD"/>
    <w:rsid w:val="000279DF"/>
    <w:rsid w:val="00060EBE"/>
    <w:rsid w:val="0012494A"/>
    <w:rsid w:val="001C1D35"/>
    <w:rsid w:val="001D3CAD"/>
    <w:rsid w:val="00323946"/>
    <w:rsid w:val="00354511"/>
    <w:rsid w:val="003B2866"/>
    <w:rsid w:val="003D7115"/>
    <w:rsid w:val="00400DE2"/>
    <w:rsid w:val="004202C6"/>
    <w:rsid w:val="00526F2F"/>
    <w:rsid w:val="00621DDD"/>
    <w:rsid w:val="0075320A"/>
    <w:rsid w:val="00760D52"/>
    <w:rsid w:val="00801062"/>
    <w:rsid w:val="008E202C"/>
    <w:rsid w:val="00965739"/>
    <w:rsid w:val="00995C00"/>
    <w:rsid w:val="009A058C"/>
    <w:rsid w:val="009D36AA"/>
    <w:rsid w:val="00A45A56"/>
    <w:rsid w:val="00A50A32"/>
    <w:rsid w:val="00A95BB3"/>
    <w:rsid w:val="00B450DB"/>
    <w:rsid w:val="00B63910"/>
    <w:rsid w:val="00C57E35"/>
    <w:rsid w:val="00D924C9"/>
    <w:rsid w:val="00E35B7C"/>
    <w:rsid w:val="00E72D3C"/>
    <w:rsid w:val="00EA0093"/>
    <w:rsid w:val="00F151CD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88481"/>
  <w15:docId w15:val="{00AAAFAB-F7BB-4BDF-A07A-09E8981F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CD"/>
  </w:style>
  <w:style w:type="paragraph" w:styleId="Piedepgina">
    <w:name w:val="footer"/>
    <w:basedOn w:val="Normal"/>
    <w:link w:val="Piedepgina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CD"/>
  </w:style>
  <w:style w:type="paragraph" w:styleId="Textodeglobo">
    <w:name w:val="Balloon Text"/>
    <w:basedOn w:val="Normal"/>
    <w:link w:val="TextodegloboCar"/>
    <w:uiPriority w:val="99"/>
    <w:semiHidden/>
    <w:unhideWhenUsed/>
    <w:rsid w:val="00F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B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0D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ujaen.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Raquel Miranda</cp:lastModifiedBy>
  <cp:revision>2</cp:revision>
  <cp:lastPrinted>2023-01-13T13:02:00Z</cp:lastPrinted>
  <dcterms:created xsi:type="dcterms:W3CDTF">2024-02-20T20:31:00Z</dcterms:created>
  <dcterms:modified xsi:type="dcterms:W3CDTF">2024-02-20T20:31:00Z</dcterms:modified>
</cp:coreProperties>
</file>