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431C" w14:textId="77777777" w:rsidR="00243293" w:rsidRDefault="00243293" w:rsidP="00EC3B4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43293">
        <w:rPr>
          <w:rFonts w:ascii="Arial" w:hAnsi="Arial" w:cs="Arial"/>
          <w:b/>
          <w:bCs/>
          <w:sz w:val="28"/>
          <w:szCs w:val="28"/>
        </w:rPr>
        <w:t xml:space="preserve">Uma introdução aos conceitos de layout </w:t>
      </w:r>
    </w:p>
    <w:p w14:paraId="4EACD2DC" w14:textId="540CF157" w:rsidR="00EF604F" w:rsidRDefault="00933217" w:rsidP="00EF604F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933217">
        <w:rPr>
          <w:rFonts w:ascii="Arial" w:hAnsi="Arial" w:cs="Arial"/>
          <w:color w:val="000000" w:themeColor="text1"/>
          <w:sz w:val="28"/>
          <w:szCs w:val="28"/>
        </w:rPr>
        <w:t>Em desenvolvimento de interfaces de usuário, um dos aspectos fundamentais é o layout, que define a organização e posicionamento dos elementos visuais em uma janela, painel ou tela de aplicação. O layout adequado desempenha um papel crucial na usabilidade e na estética de um software, afetando diretamente a experiência do usuário. Aqui, discutiremos os conceitos de layouts e a importância de escolher o layout adequado.</w:t>
      </w:r>
    </w:p>
    <w:p w14:paraId="1D018B15" w14:textId="77777777" w:rsidR="00AA64F0" w:rsidRPr="00AA64F0" w:rsidRDefault="00AA64F0" w:rsidP="00AA64F0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AA64F0">
        <w:rPr>
          <w:rStyle w:val="Forte"/>
          <w:rFonts w:ascii="Arial" w:hAnsi="Arial" w:cs="Arial"/>
          <w:sz w:val="28"/>
          <w:szCs w:val="28"/>
        </w:rPr>
        <w:t>Conceitos de Layouts</w:t>
      </w:r>
    </w:p>
    <w:p w14:paraId="5F417361" w14:textId="77777777" w:rsidR="00AA64F0" w:rsidRPr="00AA64F0" w:rsidRDefault="00AA64F0" w:rsidP="00AA64F0">
      <w:pPr>
        <w:pStyle w:val="NormalWeb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Fonts w:ascii="Arial" w:hAnsi="Arial" w:cs="Arial"/>
          <w:color w:val="000000" w:themeColor="text1"/>
          <w:sz w:val="28"/>
          <w:szCs w:val="28"/>
        </w:rPr>
        <w:t>Layouts referem-se à maneira como os componentes gráficos, como botões, campos de texto e painéis, são organizados e posicionados dentro de um contêiner, como um JFrame ou um JPanel. Existem diversos tipos de layouts disponíveis, cada um com suas próprias características:</w:t>
      </w:r>
    </w:p>
    <w:p w14:paraId="6CF42667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FlowLayout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Os componentes são dispostos em uma única linha, em sequência, e, quando o espaço acaba, eles são movidos para a próxima linha. É útil para criar layouts simples e lineares.</w:t>
      </w:r>
    </w:p>
    <w:p w14:paraId="6D723946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BorderLayout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Divide o contêiner em cinco regiões: norte, sul, leste, oeste e centro. Os componentes são posicionados em uma dessas regiões, ocupando todo o espaço disponível em cada região.</w:t>
      </w:r>
    </w:p>
    <w:p w14:paraId="520C1602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GridLayout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Os componentes são organizados em uma grade retangular, com um número fixo de linhas e colunas. É adequado quando você deseja uma organização em formato de tabela.</w:t>
      </w:r>
    </w:p>
    <w:p w14:paraId="34B53400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GridBagLayout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É uma versão mais avançada do GridLayout, que permite maior controle sobre o posicionamento dos componentes. É altamente flexível e pode acomodar layouts complexos.</w:t>
      </w:r>
    </w:p>
    <w:p w14:paraId="2698C5B5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BoxLayout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Coloca os componentes em uma única linha ou coluna, permitindo a criação de layouts lineares verticais ou horizontais.</w:t>
      </w:r>
    </w:p>
    <w:p w14:paraId="4DE58533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CardLayout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Exibe um único componente de cada vez e permite alternar entre eles, geralmente usado para criar interfaces com guias ou abas.</w:t>
      </w:r>
    </w:p>
    <w:p w14:paraId="7933C433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MigLayout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Um layout externo de terceiros, altamente flexível e fácil de usar, que permite criar layouts complexos com facilidade.</w:t>
      </w:r>
    </w:p>
    <w:p w14:paraId="4B2D3642" w14:textId="77777777" w:rsidR="00E91AF1" w:rsidRPr="00E91AF1" w:rsidRDefault="00E91AF1" w:rsidP="00E91AF1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lastRenderedPageBreak/>
        <w:t>Importância de Escolher o Layout Adequado</w:t>
      </w:r>
    </w:p>
    <w:p w14:paraId="20876FD3" w14:textId="77777777" w:rsidR="00E91AF1" w:rsidRPr="00E91AF1" w:rsidRDefault="00E91AF1" w:rsidP="00E91AF1">
      <w:pPr>
        <w:pStyle w:val="NormalWeb"/>
        <w:rPr>
          <w:rFonts w:ascii="Arial" w:hAnsi="Arial" w:cs="Arial"/>
          <w:sz w:val="28"/>
          <w:szCs w:val="28"/>
        </w:rPr>
      </w:pPr>
      <w:r w:rsidRPr="00E91AF1">
        <w:rPr>
          <w:rFonts w:ascii="Arial" w:hAnsi="Arial" w:cs="Arial"/>
          <w:sz w:val="28"/>
          <w:szCs w:val="28"/>
        </w:rPr>
        <w:t>Escolher o layout adequado é fundamental por várias razões:</w:t>
      </w:r>
    </w:p>
    <w:p w14:paraId="06D9B012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Usabilidade</w:t>
      </w:r>
      <w:r w:rsidRPr="00E91AF1">
        <w:rPr>
          <w:rFonts w:ascii="Arial" w:hAnsi="Arial" w:cs="Arial"/>
          <w:sz w:val="28"/>
          <w:szCs w:val="28"/>
        </w:rPr>
        <w:t>: Um layout bem projetado torna a interface mais intuitiva e fácil de usar. Os componentes devem estar organizados de maneira lógica e natural, para que os usuários possam interagir com eles sem confusão.</w:t>
      </w:r>
    </w:p>
    <w:p w14:paraId="684461C7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Estética</w:t>
      </w:r>
      <w:r w:rsidRPr="00E91AF1">
        <w:rPr>
          <w:rFonts w:ascii="Arial" w:hAnsi="Arial" w:cs="Arial"/>
          <w:sz w:val="28"/>
          <w:szCs w:val="28"/>
        </w:rPr>
        <w:t>: O layout influencia diretamente a aparência visual da aplicação. Um design bem elaborado proporciona uma experiência mais agradável ao usuário.</w:t>
      </w:r>
    </w:p>
    <w:p w14:paraId="2267F4D3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Responsividade</w:t>
      </w:r>
      <w:r w:rsidRPr="00E91AF1">
        <w:rPr>
          <w:rFonts w:ascii="Arial" w:hAnsi="Arial" w:cs="Arial"/>
          <w:sz w:val="28"/>
          <w:szCs w:val="28"/>
        </w:rPr>
        <w:t>: Alguns layouts se adaptam automaticamente ao redimensionamento da janela, garantindo que a interface funcione bem em diferentes tamanhos de tela.</w:t>
      </w:r>
    </w:p>
    <w:p w14:paraId="0927FADA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Eficiência</w:t>
      </w:r>
      <w:r w:rsidRPr="00E91AF1">
        <w:rPr>
          <w:rFonts w:ascii="Arial" w:hAnsi="Arial" w:cs="Arial"/>
          <w:sz w:val="28"/>
          <w:szCs w:val="28"/>
        </w:rPr>
        <w:t>: O uso do layout certo pode economizar tempo de desenvolvimento, tornando a criação e manutenção da interface mais eficientes.</w:t>
      </w:r>
    </w:p>
    <w:p w14:paraId="7949564C" w14:textId="3B407E8F" w:rsidR="00CA28E0" w:rsidRPr="00CA28E0" w:rsidRDefault="00CA28E0" w:rsidP="00CA28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Descrição Detalhada de Cada Versão da Calculadora</w:t>
      </w:r>
    </w:p>
    <w:p w14:paraId="0D808E2F" w14:textId="77777777" w:rsidR="00CA28E0" w:rsidRPr="00CA28E0" w:rsidRDefault="00CA28E0" w:rsidP="00CA28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Aqui está uma descrição detalhada de cada versão da calculadora, incluindo os layouts utilizados:</w:t>
      </w:r>
    </w:p>
    <w:p w14:paraId="17DB5C32" w14:textId="77777777" w:rsidR="00CA28E0" w:rsidRPr="00CA28E0" w:rsidRDefault="00CA28E0" w:rsidP="00CA28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Moeda (CalcMoeda)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556CA9B4" w14:textId="182BB31D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Layout Utilizado: BorderLayout.</w:t>
      </w:r>
    </w:p>
    <w:p w14:paraId="44B7396E" w14:textId="77777777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Descrição: A calculadora de moeda utiliza um BorderLayout, com os componentes organizados nas regiões norte, centro e sul. O título fica na região norte, os campos de entrada e seleção de moedas no centro, e o botão de conversão na região sul.</w:t>
      </w:r>
    </w:p>
    <w:p w14:paraId="4422FF09" w14:textId="77777777" w:rsidR="00CA28E0" w:rsidRPr="00CA28E0" w:rsidRDefault="00CA28E0" w:rsidP="00CA28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Tempo (Calculadora2)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0D9EE074" w14:textId="77777777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Layout Utilizado: GridBagLayout.</w:t>
      </w:r>
    </w:p>
    <w:p w14:paraId="23157000" w14:textId="77777777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Descrição: A calculadora de tempo utiliza um GridBagLayout, que permite organizar os componentes com precisão. Os campos de entrada para horas, minutos e segundos estão dispostos em uma grade, e os botões "Converter" e "Limpar" estão na parte inferior.</w:t>
      </w:r>
    </w:p>
    <w:p w14:paraId="087669C6" w14:textId="77777777" w:rsidR="00CA28E0" w:rsidRPr="00CA28E0" w:rsidRDefault="00CA28E0" w:rsidP="00CA28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Temperatura (CalculadoraTemperatura)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41C48621" w14:textId="77777777" w:rsidR="00CA28E0" w:rsidRPr="00CA28E0" w:rsidRDefault="00CA28E0" w:rsidP="00CA28E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Layout Utilizado: GridBagLayout.</w:t>
      </w:r>
    </w:p>
    <w:p w14:paraId="2B5A787B" w14:textId="77777777" w:rsidR="00CA28E0" w:rsidRDefault="00CA28E0" w:rsidP="00CA28E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Descrição: A calculadora de temperatura também utiliza o GridBagLayout. Ela possui campos de entrada para valor, seleção de escala de origem e destino, e botões "Converter" e "Limpar". Os componentes estão organizados verticalmente.</w:t>
      </w:r>
    </w:p>
    <w:p w14:paraId="3593D6BA" w14:textId="77777777" w:rsidR="00B74C1D" w:rsidRPr="00B74C1D" w:rsidRDefault="00B74C1D" w:rsidP="00B74C1D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B74C1D">
        <w:rPr>
          <w:rStyle w:val="Forte"/>
          <w:rFonts w:ascii="Arial" w:hAnsi="Arial" w:cs="Arial"/>
          <w:sz w:val="28"/>
          <w:szCs w:val="28"/>
        </w:rPr>
        <w:t>Comparação dos Layouts</w:t>
      </w:r>
    </w:p>
    <w:p w14:paraId="03A16A4D" w14:textId="77777777" w:rsidR="00B74C1D" w:rsidRPr="00B74C1D" w:rsidRDefault="00B74C1D" w:rsidP="00B74C1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B74C1D">
        <w:rPr>
          <w:rStyle w:val="Forte"/>
          <w:rFonts w:ascii="Arial" w:hAnsi="Arial" w:cs="Arial"/>
          <w:sz w:val="28"/>
          <w:szCs w:val="28"/>
        </w:rPr>
        <w:t>BorderLayout (CalcMoeda)</w:t>
      </w:r>
      <w:r w:rsidRPr="00B74C1D">
        <w:rPr>
          <w:rFonts w:ascii="Arial" w:hAnsi="Arial" w:cs="Arial"/>
          <w:sz w:val="28"/>
          <w:szCs w:val="28"/>
        </w:rPr>
        <w:t>: Adequado para organizar componentes em regiões específicas, útil quando você deseja um componente, como um título, em uma região fixa.</w:t>
      </w:r>
    </w:p>
    <w:p w14:paraId="6277BF72" w14:textId="77777777" w:rsidR="00B74C1D" w:rsidRPr="00B74C1D" w:rsidRDefault="00B74C1D" w:rsidP="00B74C1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B74C1D">
        <w:rPr>
          <w:rStyle w:val="Forte"/>
          <w:rFonts w:ascii="Arial" w:hAnsi="Arial" w:cs="Arial"/>
          <w:sz w:val="28"/>
          <w:szCs w:val="28"/>
        </w:rPr>
        <w:t>GridBagLayout (Calculadora2 e CalculadoraTemperatura)</w:t>
      </w:r>
      <w:r w:rsidRPr="00B74C1D">
        <w:rPr>
          <w:rFonts w:ascii="Arial" w:hAnsi="Arial" w:cs="Arial"/>
          <w:sz w:val="28"/>
          <w:szCs w:val="28"/>
        </w:rPr>
        <w:t>: Altamente flexível, permite um controle preciso do posicionamento dos componentes. É útil quando a interface precisa acomodar campos e botões em formatos complexos.</w:t>
      </w:r>
    </w:p>
    <w:p w14:paraId="128FDA77" w14:textId="77777777" w:rsidR="00B74C1D" w:rsidRPr="00B74C1D" w:rsidRDefault="00B74C1D" w:rsidP="00B74C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0F9448E" w14:textId="77777777" w:rsidR="00A33F6D" w:rsidRPr="00A33F6D" w:rsidRDefault="00A33F6D" w:rsidP="00A33F6D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b/>
          <w:bCs/>
          <w:color w:val="000000" w:themeColor="text1"/>
          <w:sz w:val="28"/>
          <w:szCs w:val="28"/>
        </w:rPr>
        <w:t>Reflexão sobre a Experiência de Aprendizado</w:t>
      </w:r>
    </w:p>
    <w:p w14:paraId="35C7DFEA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O desenvolvimento de calculadoras proporcionou valiosas experiências de aprendizagem. Pode-se compreender a importância de escolher o layout correto com base nas necessidades da interface e na funcionalidade desejada. Além disso, o uso de layouts diferentes permite explorar a flexibilidade e os desafios associados a cada layout.</w:t>
      </w:r>
    </w:p>
    <w:p w14:paraId="44218126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Essas lições podem ser aplicadas a projetos futuros de diversas maneiras:</w:t>
      </w:r>
    </w:p>
    <w:p w14:paraId="54646B1E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1. Adapte-se às necessidades específicas: Saber escolher o layout certo para atender às necessidades específicas do seu projeto é fundamental para o sucesso da sua interface.</w:t>
      </w:r>
    </w:p>
    <w:p w14:paraId="2B6E2F59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2.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Eficiência e estética: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A escolha do layout afeta a eficiência e a estética da interface. Compreender os diferentes layouts disponíveis pode ajudar a criar uma interface mais funcional e visualmente atraente.</w:t>
      </w:r>
    </w:p>
    <w:p w14:paraId="3D1B2DD1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3.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Flexibilidade: Layouts flexíveis como `GridBagLayout` fornecem a capacidade de criar interfaces altamente personalizadas para projetos complexos.</w:t>
      </w:r>
    </w:p>
    <w:p w14:paraId="56B98583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lastRenderedPageBreak/>
        <w:t>4. Simplificação: Em projetos mais simples, escolher um layout mais simples, como `GridLayout`, pode economizar tempo e recursos de desenvolvimento.</w:t>
      </w:r>
    </w:p>
    <w:p w14:paraId="2643E395" w14:textId="77777777" w:rsidR="00A33F6D" w:rsidRPr="00EC3B48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m suma, a experiência adquirida no desenvolvimento de calculadoras em Java fornece uma base sólida para futuros projetos de desenvolvimento de interfaces gráficas, garantindo a escolha correta do layout e a criação de interfaces funcionais e bonitas.</w:t>
      </w:r>
    </w:p>
    <w:sectPr w:rsidR="00A33F6D" w:rsidRPr="00EC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300"/>
    <w:multiLevelType w:val="hybridMultilevel"/>
    <w:tmpl w:val="BAB09DE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11723F"/>
    <w:multiLevelType w:val="hybridMultilevel"/>
    <w:tmpl w:val="5F86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1927"/>
    <w:multiLevelType w:val="multilevel"/>
    <w:tmpl w:val="3E46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B2A12"/>
    <w:multiLevelType w:val="hybridMultilevel"/>
    <w:tmpl w:val="416092E0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57BE61FF"/>
    <w:multiLevelType w:val="hybridMultilevel"/>
    <w:tmpl w:val="7F3A4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5430E"/>
    <w:multiLevelType w:val="multilevel"/>
    <w:tmpl w:val="72DC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A5CCC"/>
    <w:multiLevelType w:val="multilevel"/>
    <w:tmpl w:val="9856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A5EB5"/>
    <w:multiLevelType w:val="hybridMultilevel"/>
    <w:tmpl w:val="36584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77F4"/>
    <w:multiLevelType w:val="multilevel"/>
    <w:tmpl w:val="582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D6667"/>
    <w:multiLevelType w:val="hybridMultilevel"/>
    <w:tmpl w:val="7A1E6B3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0530581">
    <w:abstractNumId w:val="1"/>
  </w:num>
  <w:num w:numId="2" w16cid:durableId="1765104130">
    <w:abstractNumId w:val="6"/>
  </w:num>
  <w:num w:numId="3" w16cid:durableId="1782610540">
    <w:abstractNumId w:val="5"/>
  </w:num>
  <w:num w:numId="4" w16cid:durableId="1041633610">
    <w:abstractNumId w:val="2"/>
  </w:num>
  <w:num w:numId="5" w16cid:durableId="270743971">
    <w:abstractNumId w:val="4"/>
  </w:num>
  <w:num w:numId="6" w16cid:durableId="1423063753">
    <w:abstractNumId w:val="7"/>
  </w:num>
  <w:num w:numId="7" w16cid:durableId="2135827776">
    <w:abstractNumId w:val="3"/>
  </w:num>
  <w:num w:numId="8" w16cid:durableId="151455049">
    <w:abstractNumId w:val="9"/>
  </w:num>
  <w:num w:numId="9" w16cid:durableId="740366684">
    <w:abstractNumId w:val="0"/>
  </w:num>
  <w:num w:numId="10" w16cid:durableId="810908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BE"/>
    <w:rsid w:val="00243293"/>
    <w:rsid w:val="003E048F"/>
    <w:rsid w:val="00933217"/>
    <w:rsid w:val="00A33F6D"/>
    <w:rsid w:val="00AA64F0"/>
    <w:rsid w:val="00AC204C"/>
    <w:rsid w:val="00B74C1D"/>
    <w:rsid w:val="00B85ACF"/>
    <w:rsid w:val="00CA28E0"/>
    <w:rsid w:val="00DB01BE"/>
    <w:rsid w:val="00E91AF1"/>
    <w:rsid w:val="00EC3B48"/>
    <w:rsid w:val="00E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7326"/>
  <w15:chartTrackingRefBased/>
  <w15:docId w15:val="{19792083-362D-421D-BE4E-8E868E4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BE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DB01BE"/>
  </w:style>
  <w:style w:type="paragraph" w:styleId="NormalWeb">
    <w:name w:val="Normal (Web)"/>
    <w:basedOn w:val="Normal"/>
    <w:uiPriority w:val="99"/>
    <w:semiHidden/>
    <w:unhideWhenUsed/>
    <w:rsid w:val="00AA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A6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Marcelo Oliveira</cp:lastModifiedBy>
  <cp:revision>10</cp:revision>
  <dcterms:created xsi:type="dcterms:W3CDTF">2023-09-13T21:00:00Z</dcterms:created>
  <dcterms:modified xsi:type="dcterms:W3CDTF">2023-09-14T21:06:00Z</dcterms:modified>
</cp:coreProperties>
</file>