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9319" w14:textId="77777777" w:rsidR="00BD4495" w:rsidRDefault="00BD4495" w:rsidP="00BD4495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t>Орищенко Виталий</w:t>
      </w:r>
    </w:p>
    <w:p w14:paraId="0C62EE8B" w14:textId="77777777" w:rsidR="00BD4495" w:rsidRPr="00EF50DC" w:rsidRDefault="00BD4495" w:rsidP="00BD4495">
      <w:pPr>
        <w:jc w:val="right"/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Vitosh</w:t>
      </w:r>
      <w:r w:rsidRPr="00EF50DC">
        <w:rPr>
          <w:rFonts w:ascii="Times New Roman" w:hAnsi="Times New Roman" w:cs="Times New Roman"/>
          <w:sz w:val="28"/>
          <w:szCs w:val="28"/>
        </w:rPr>
        <w:t>992</w:t>
      </w:r>
    </w:p>
    <w:p w14:paraId="4A65F069" w14:textId="77777777" w:rsidR="00BD4495" w:rsidRPr="00EF50DC" w:rsidRDefault="00BD4495" w:rsidP="00BD4495">
      <w:pPr>
        <w:jc w:val="right"/>
        <w:rPr>
          <w:rFonts w:ascii="Times New Roman" w:hAnsi="Times New Roman" w:cs="Times New Roman"/>
        </w:rPr>
      </w:pPr>
      <w:r w:rsidRPr="004A0E07">
        <w:rPr>
          <w:rFonts w:ascii="Times New Roman" w:hAnsi="Times New Roman" w:cs="Times New Roman"/>
        </w:rPr>
        <w:t>Группа 1</w:t>
      </w:r>
    </w:p>
    <w:p w14:paraId="43C4C289" w14:textId="77777777" w:rsidR="00BD4495" w:rsidRPr="004A0E07" w:rsidRDefault="00BD4495" w:rsidP="00BD449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0E07">
        <w:rPr>
          <w:rFonts w:ascii="Times New Roman" w:hAnsi="Times New Roman" w:cs="Times New Roman"/>
          <w:b/>
          <w:bCs/>
          <w:sz w:val="48"/>
          <w:szCs w:val="48"/>
        </w:rPr>
        <w:t>Архитектор ИИ</w:t>
      </w:r>
    </w:p>
    <w:p w14:paraId="6E67EC2A" w14:textId="4C3E8254" w:rsidR="00BD4495" w:rsidRPr="00BD4495" w:rsidRDefault="00BD4495" w:rsidP="00BD44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0E07">
        <w:rPr>
          <w:rFonts w:ascii="Times New Roman" w:hAnsi="Times New Roman" w:cs="Times New Roman"/>
          <w:b/>
          <w:bCs/>
          <w:sz w:val="40"/>
          <w:szCs w:val="40"/>
        </w:rPr>
        <w:t>Задание</w:t>
      </w:r>
      <w:r w:rsidRPr="00BD4495"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  <w:r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14:paraId="09261281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1. Получение данных о наличии товаров:</w:t>
      </w:r>
    </w:p>
    <w:p w14:paraId="14A09796" w14:textId="2D33A9F7" w:rsidR="00BD4495" w:rsidRPr="00BD4495" w:rsidRDefault="00BD4495" w:rsidP="00BD449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и в каком виде получать данные о наличии товаров?</w:t>
      </w:r>
    </w:p>
    <w:p w14:paraId="6FE41C39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2. Авторизация/регистрация/восстановление доступа:</w:t>
      </w:r>
    </w:p>
    <w:p w14:paraId="1D1BA288" w14:textId="5543AC29" w:rsidR="00BD4495" w:rsidRPr="00BD4495" w:rsidRDefault="00BD4495" w:rsidP="00BD449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собирать с пользователя при регистрации?</w:t>
      </w:r>
    </w:p>
    <w:p w14:paraId="4836FD91" w14:textId="7114B2AD" w:rsidR="00BD4495" w:rsidRPr="00BD4495" w:rsidRDefault="00BD4495" w:rsidP="00BD449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внутренние и внешние способы авторизации предусмотрены?</w:t>
      </w:r>
    </w:p>
    <w:p w14:paraId="00AA8C6E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3. Выбор, заказ, оплата товара:</w:t>
      </w:r>
    </w:p>
    <w:p w14:paraId="29DA08E4" w14:textId="1226B69B" w:rsidR="00BD4495" w:rsidRPr="00BD4495" w:rsidRDefault="00BD4495" w:rsidP="00BD449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методы оплаты заказа предусмотрены?</w:t>
      </w:r>
    </w:p>
    <w:p w14:paraId="2C93DDC2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4. Отображение новостей:</w:t>
      </w:r>
    </w:p>
    <w:p w14:paraId="3FAF3308" w14:textId="77777777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Как часто обновляются новости?</w:t>
      </w:r>
    </w:p>
    <w:p w14:paraId="3F458A0B" w14:textId="523F50FA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 xml:space="preserve">Требуется ли интеграция с внешним </w:t>
      </w:r>
      <w:r>
        <w:rPr>
          <w:rFonts w:ascii="Times New Roman" w:hAnsi="Times New Roman" w:cs="Times New Roman"/>
          <w:sz w:val="24"/>
          <w:szCs w:val="24"/>
        </w:rPr>
        <w:t>источником новостей</w:t>
      </w:r>
      <w:r w:rsidRPr="00BD4495">
        <w:rPr>
          <w:rFonts w:ascii="Times New Roman" w:hAnsi="Times New Roman" w:cs="Times New Roman"/>
          <w:sz w:val="24"/>
          <w:szCs w:val="24"/>
        </w:rPr>
        <w:t>?</w:t>
      </w:r>
    </w:p>
    <w:p w14:paraId="69CD98C4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5. Управление профилем клиента:</w:t>
      </w:r>
    </w:p>
    <w:p w14:paraId="0F6A9011" w14:textId="77777777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Какие данные клиент может редактировать в своем профиле?</w:t>
      </w:r>
    </w:p>
    <w:p w14:paraId="06258F22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6. Информация о заказах:</w:t>
      </w:r>
    </w:p>
    <w:p w14:paraId="69F0AC3E" w14:textId="62126514" w:rsid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Какие детали предыдущих заказов отображаются клиенту?</w:t>
      </w:r>
    </w:p>
    <w:p w14:paraId="76BC9D6F" w14:textId="6B852FB4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предыдущих заказов отображаются в ЛК?</w:t>
      </w:r>
    </w:p>
    <w:p w14:paraId="510CBCC2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7. Отслеживание текущих заказов:</w:t>
      </w:r>
    </w:p>
    <w:p w14:paraId="70B25071" w14:textId="77777777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Какие статусы заказов отображаются?</w:t>
      </w:r>
    </w:p>
    <w:p w14:paraId="03C4E375" w14:textId="6F83EB06" w:rsid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Имеется ли возможность отслеживания местоположения заказа?</w:t>
      </w:r>
    </w:p>
    <w:p w14:paraId="32DC2EE8" w14:textId="44FBA630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Имеется ли возможность отслеживать несколько текущих заказов?</w:t>
      </w:r>
    </w:p>
    <w:p w14:paraId="3356C244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8. Управление корзиной:</w:t>
      </w:r>
    </w:p>
    <w:p w14:paraId="22677E7A" w14:textId="7B916EA9" w:rsid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 xml:space="preserve">Какие действия доступны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D4495">
        <w:rPr>
          <w:rFonts w:ascii="Times New Roman" w:hAnsi="Times New Roman" w:cs="Times New Roman"/>
          <w:sz w:val="24"/>
          <w:szCs w:val="24"/>
        </w:rPr>
        <w:t xml:space="preserve"> корзин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D4495">
        <w:rPr>
          <w:rFonts w:ascii="Times New Roman" w:hAnsi="Times New Roman" w:cs="Times New Roman"/>
          <w:sz w:val="24"/>
          <w:szCs w:val="24"/>
        </w:rPr>
        <w:t xml:space="preserve"> перед оформлением заказа?</w:t>
      </w:r>
    </w:p>
    <w:p w14:paraId="154F3E36" w14:textId="5F6430C2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ли функция полной очистки корзины?</w:t>
      </w:r>
    </w:p>
    <w:p w14:paraId="776BC4A4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9. Избранное:</w:t>
      </w:r>
    </w:p>
    <w:p w14:paraId="7C63BBDD" w14:textId="2C174E32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 xml:space="preserve">Как клиенты могут управлять списком </w:t>
      </w:r>
      <w:r>
        <w:rPr>
          <w:rFonts w:ascii="Times New Roman" w:hAnsi="Times New Roman" w:cs="Times New Roman"/>
          <w:sz w:val="24"/>
          <w:szCs w:val="24"/>
        </w:rPr>
        <w:t>избранного?</w:t>
      </w:r>
    </w:p>
    <w:p w14:paraId="192B09E5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10. Рекомендации и акции:</w:t>
      </w:r>
    </w:p>
    <w:p w14:paraId="23274C5E" w14:textId="77777777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lastRenderedPageBreak/>
        <w:t>Как формируются рекомендации и акции?</w:t>
      </w:r>
    </w:p>
    <w:p w14:paraId="35A97223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11. Отзывы и поддержка:</w:t>
      </w:r>
    </w:p>
    <w:p w14:paraId="408C8733" w14:textId="77777777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Как клиенты могут оставить отзыв?</w:t>
      </w:r>
    </w:p>
    <w:p w14:paraId="6A2B8B3D" w14:textId="151F9D72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Как осуществляется связь с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BD4495">
        <w:rPr>
          <w:rFonts w:ascii="Times New Roman" w:hAnsi="Times New Roman" w:cs="Times New Roman"/>
          <w:sz w:val="24"/>
          <w:szCs w:val="24"/>
        </w:rPr>
        <w:t xml:space="preserve"> службой поддержки?</w:t>
      </w:r>
    </w:p>
    <w:p w14:paraId="23898997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12. Уведомления и рассылки:</w:t>
      </w:r>
    </w:p>
    <w:p w14:paraId="6E7024F1" w14:textId="78E7EA9D" w:rsid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Какие виды уведомлений и рассылок предусмотрены?</w:t>
      </w:r>
    </w:p>
    <w:p w14:paraId="74207ED2" w14:textId="5E867E16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Имеется ли возможность пользователем ограничить уведомления?</w:t>
      </w:r>
    </w:p>
    <w:p w14:paraId="5F462F81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13. Бонусы и скидки:</w:t>
      </w:r>
    </w:p>
    <w:p w14:paraId="22994EBE" w14:textId="77777777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Как формируется баланс бонусов?</w:t>
      </w:r>
    </w:p>
    <w:p w14:paraId="6E6E918F" w14:textId="689FE96E" w:rsid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Какие действия клиента приводят к начислению бонусов?</w:t>
      </w:r>
    </w:p>
    <w:p w14:paraId="59CB2030" w14:textId="2DE5E5BE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ограничения на списания бонусов?</w:t>
      </w:r>
    </w:p>
    <w:p w14:paraId="22D3002E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14. Возврат и обмен товаров:</w:t>
      </w:r>
    </w:p>
    <w:p w14:paraId="13BAA77A" w14:textId="77777777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Как инициируется процедура возврата или обмена?</w:t>
      </w:r>
    </w:p>
    <w:p w14:paraId="7AB7A0B9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15. Автоматические уведомления:</w:t>
      </w:r>
    </w:p>
    <w:p w14:paraId="719DDC41" w14:textId="77777777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Какие события и изменения в заказах автоматически уведомляют клиентов?</w:t>
      </w:r>
    </w:p>
    <w:p w14:paraId="50179DFA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16. Платежи и счета:</w:t>
      </w:r>
    </w:p>
    <w:p w14:paraId="35145D1B" w14:textId="67AB648A" w:rsid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Как предоставляется информация о прошлых платежах и счетах?</w:t>
      </w:r>
    </w:p>
    <w:p w14:paraId="353CFD04" w14:textId="1D2F3DB6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платежных средств может быть записано в системе для одного пользователя?</w:t>
      </w:r>
    </w:p>
    <w:p w14:paraId="6944B41D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17. Связь с поддержкой и запросы:</w:t>
      </w:r>
    </w:p>
    <w:p w14:paraId="0BBEBE8A" w14:textId="77777777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Как клиенты могут связываться с поддержкой?</w:t>
      </w:r>
    </w:p>
    <w:p w14:paraId="2FA06D3B" w14:textId="77777777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Как отслеживается статус запросов?</w:t>
      </w:r>
    </w:p>
    <w:p w14:paraId="388B33A5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18. Настройки безопасности аккаунта:</w:t>
      </w:r>
    </w:p>
    <w:p w14:paraId="4F491828" w14:textId="77777777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Какие опции безопасности предусмотрены, включая смену пароля и двухфакторную аутентификацию?</w:t>
      </w:r>
    </w:p>
    <w:p w14:paraId="4230A0DB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19. Связь с компанией:</w:t>
      </w:r>
    </w:p>
    <w:p w14:paraId="5E97C1BB" w14:textId="77777777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Какие каналы связи доступны (чат, телефон, электронная почта)?</w:t>
      </w:r>
    </w:p>
    <w:p w14:paraId="7EF00A68" w14:textId="77777777" w:rsidR="00BD4495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Имеется ли интеграция с социальными сетями?</w:t>
      </w:r>
    </w:p>
    <w:p w14:paraId="59CC3210" w14:textId="77777777" w:rsidR="00BD4495" w:rsidRPr="00BD4495" w:rsidRDefault="00BD4495" w:rsidP="00BD4495">
      <w:pPr>
        <w:rPr>
          <w:rFonts w:ascii="Times New Roman" w:hAnsi="Times New Roman" w:cs="Times New Roman"/>
          <w:sz w:val="24"/>
          <w:szCs w:val="24"/>
        </w:rPr>
      </w:pPr>
      <w:r w:rsidRPr="00BD4495">
        <w:rPr>
          <w:rFonts w:ascii="Times New Roman" w:hAnsi="Times New Roman" w:cs="Times New Roman"/>
          <w:sz w:val="24"/>
          <w:szCs w:val="24"/>
        </w:rPr>
        <w:t>20. Доступ к ресурсам и руководствам:</w:t>
      </w:r>
    </w:p>
    <w:p w14:paraId="2E1E8422" w14:textId="2F136DF9" w:rsidR="00A24920" w:rsidRPr="00BD4495" w:rsidRDefault="00BD4495" w:rsidP="00BD449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ли доступ к </w:t>
      </w:r>
      <w:r>
        <w:rPr>
          <w:rFonts w:ascii="Times New Roman" w:hAnsi="Times New Roman" w:cs="Times New Roman"/>
          <w:sz w:val="24"/>
          <w:szCs w:val="24"/>
          <w:lang w:val="en-US"/>
        </w:rPr>
        <w:t>FAQ</w:t>
      </w:r>
      <w:r w:rsidRPr="00BD4495">
        <w:rPr>
          <w:rFonts w:ascii="Times New Roman" w:hAnsi="Times New Roman" w:cs="Times New Roman"/>
          <w:sz w:val="24"/>
          <w:szCs w:val="24"/>
        </w:rPr>
        <w:t>?</w:t>
      </w:r>
    </w:p>
    <w:sectPr w:rsidR="00A24920" w:rsidRPr="00BD4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58"/>
    <w:rsid w:val="0059483B"/>
    <w:rsid w:val="00A24920"/>
    <w:rsid w:val="00BC518A"/>
    <w:rsid w:val="00BD4495"/>
    <w:rsid w:val="00B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04C4"/>
  <w15:chartTrackingRefBased/>
  <w15:docId w15:val="{19C1381B-5D5D-465A-96CA-EF931D1F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2</cp:revision>
  <dcterms:created xsi:type="dcterms:W3CDTF">2023-11-17T21:07:00Z</dcterms:created>
  <dcterms:modified xsi:type="dcterms:W3CDTF">2023-11-17T21:15:00Z</dcterms:modified>
</cp:coreProperties>
</file>