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0B7FA" w14:textId="77777777" w:rsidR="00D35441" w:rsidRPr="00FB285F" w:rsidRDefault="00D35441" w:rsidP="00D354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  <w:r w:rsidRPr="00FB285F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2 – Result Analysis</w:t>
      </w:r>
    </w:p>
    <w:p w14:paraId="26AEA047" w14:textId="77777777" w:rsidR="00D35441" w:rsidRPr="00FB285F" w:rsidRDefault="00D35441" w:rsidP="00D354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478EF3" w14:textId="77777777" w:rsidR="00D35441" w:rsidRPr="00FB285F" w:rsidRDefault="00D35441" w:rsidP="00D354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85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B285F">
        <w:rPr>
          <w:rFonts w:ascii="Times New Roman" w:hAnsi="Times New Roman" w:cs="Times New Roman"/>
          <w:b/>
          <w:bCs/>
          <w:sz w:val="24"/>
          <w:szCs w:val="24"/>
          <w:u w:val="single"/>
        </w:rPr>
        <w:t>. K-Gram Construction and Jaccard Similarity</w:t>
      </w:r>
    </w:p>
    <w:p w14:paraId="1843BAE0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>In this task, different types of k-grams were generated from the four documents in order to analyse their similarity. Character-based 2-grams, character-based 3-grams, and word-based 2-grams were constructed while ensuring that duplicate k-grams were ignored.</w:t>
      </w:r>
    </w:p>
    <w:p w14:paraId="7964D87F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The computed Jaccard similarities show clear differences depending on the representation used. For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character 2-grams</w:t>
      </w:r>
      <w:r w:rsidRPr="00FB285F">
        <w:rPr>
          <w:rFonts w:ascii="Times New Roman" w:hAnsi="Times New Roman" w:cs="Times New Roman"/>
          <w:sz w:val="24"/>
          <w:szCs w:val="24"/>
        </w:rPr>
        <w:t xml:space="preserve">, the similarity between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D1 and D2 was very high (0.981)</w:t>
      </w:r>
      <w:r w:rsidRPr="00FB285F">
        <w:rPr>
          <w:rFonts w:ascii="Times New Roman" w:hAnsi="Times New Roman" w:cs="Times New Roman"/>
          <w:sz w:val="24"/>
          <w:szCs w:val="24"/>
        </w:rPr>
        <w:t xml:space="preserve">, indicating that the two documents share a large number of overlapping character patterns. Similarly,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D1 and D3 (0.816)</w:t>
      </w:r>
      <w:r w:rsidRPr="00FB285F">
        <w:rPr>
          <w:rFonts w:ascii="Times New Roman" w:hAnsi="Times New Roman" w:cs="Times New Roman"/>
          <w:sz w:val="24"/>
          <w:szCs w:val="24"/>
        </w:rPr>
        <w:t xml:space="preserve"> and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D2 and D3 (0.800)</w:t>
      </w:r>
      <w:r w:rsidRPr="00FB285F">
        <w:rPr>
          <w:rFonts w:ascii="Times New Roman" w:hAnsi="Times New Roman" w:cs="Times New Roman"/>
          <w:sz w:val="24"/>
          <w:szCs w:val="24"/>
        </w:rPr>
        <w:t xml:space="preserve"> also show relatively strong similarity. In contrast, pairs involving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D4</w:t>
      </w:r>
      <w:r w:rsidRPr="00FB285F">
        <w:rPr>
          <w:rFonts w:ascii="Times New Roman" w:hAnsi="Times New Roman" w:cs="Times New Roman"/>
          <w:sz w:val="24"/>
          <w:szCs w:val="24"/>
        </w:rPr>
        <w:t xml:space="preserve"> show lower similarity values, such as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D1–D4 (0.644)</w:t>
      </w:r>
      <w:r w:rsidRPr="00FB285F">
        <w:rPr>
          <w:rFonts w:ascii="Times New Roman" w:hAnsi="Times New Roman" w:cs="Times New Roman"/>
          <w:sz w:val="24"/>
          <w:szCs w:val="24"/>
        </w:rPr>
        <w:t xml:space="preserve"> and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D2–D4 (0.641)</w:t>
      </w:r>
      <w:r w:rsidRPr="00FB285F">
        <w:rPr>
          <w:rFonts w:ascii="Times New Roman" w:hAnsi="Times New Roman" w:cs="Times New Roman"/>
          <w:sz w:val="24"/>
          <w:szCs w:val="24"/>
        </w:rPr>
        <w:t>, suggesting that this document differs more significantly in its structure.</w:t>
      </w:r>
    </w:p>
    <w:p w14:paraId="2CD27806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When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character 3-grams</w:t>
      </w:r>
      <w:r w:rsidRPr="00FB285F">
        <w:rPr>
          <w:rFonts w:ascii="Times New Roman" w:hAnsi="Times New Roman" w:cs="Times New Roman"/>
          <w:sz w:val="24"/>
          <w:szCs w:val="24"/>
        </w:rPr>
        <w:t xml:space="preserve"> were used, the similarity values decreased for most document pairs. For example,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D1–D3 dropped to 0.580</w:t>
      </w:r>
      <w:r w:rsidRPr="00FB285F">
        <w:rPr>
          <w:rFonts w:ascii="Times New Roman" w:hAnsi="Times New Roman" w:cs="Times New Roman"/>
          <w:sz w:val="24"/>
          <w:szCs w:val="24"/>
        </w:rPr>
        <w:t xml:space="preserve">, while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D1–D4 and D2–D4 were around 0.305</w:t>
      </w:r>
      <w:r w:rsidRPr="00FB285F">
        <w:rPr>
          <w:rFonts w:ascii="Times New Roman" w:hAnsi="Times New Roman" w:cs="Times New Roman"/>
          <w:sz w:val="24"/>
          <w:szCs w:val="24"/>
        </w:rPr>
        <w:t>. This reduction is expected because longer k-grams capture more detailed patterns, making the similarity measure stricter.</w:t>
      </w:r>
    </w:p>
    <w:p w14:paraId="215349A2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Overall, these results illustrate that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smaller k values tend to produce higher similarity estimates</w:t>
      </w:r>
      <w:r w:rsidRPr="00FB285F">
        <w:rPr>
          <w:rFonts w:ascii="Times New Roman" w:hAnsi="Times New Roman" w:cs="Times New Roman"/>
          <w:sz w:val="24"/>
          <w:szCs w:val="24"/>
        </w:rPr>
        <w:t>, while larger k values provide a more precise but stricter comparison between documents.</w:t>
      </w:r>
    </w:p>
    <w:p w14:paraId="133CA252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98AE94" wp14:editId="386E5ECC">
            <wp:extent cx="5731510" cy="12884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EECC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6874B4C4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379BD6" wp14:editId="596257E1">
            <wp:extent cx="4940554" cy="44071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A6EE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37DBEF99" w14:textId="77777777" w:rsidR="00D35441" w:rsidRPr="00FB285F" w:rsidRDefault="002D6279" w:rsidP="00D354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CD22563">
          <v:rect id="_x0000_i1025" style="width:0;height:1.5pt" o:hralign="center" o:hrstd="t" o:hr="t" fillcolor="#a0a0a0" stroked="f"/>
        </w:pict>
      </w:r>
    </w:p>
    <w:p w14:paraId="0B839315" w14:textId="77777777" w:rsidR="00D35441" w:rsidRPr="00FB285F" w:rsidRDefault="00D35441" w:rsidP="00D354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B285F">
        <w:rPr>
          <w:rFonts w:ascii="Times New Roman" w:hAnsi="Times New Roman" w:cs="Times New Roman"/>
          <w:b/>
          <w:bCs/>
          <w:sz w:val="24"/>
          <w:szCs w:val="24"/>
          <w:u w:val="single"/>
        </w:rPr>
        <w:t>2. Min-Hashing</w:t>
      </w:r>
    </w:p>
    <w:p w14:paraId="51AE3F94" w14:textId="77777777" w:rsidR="00D35441" w:rsidRPr="00FB285F" w:rsidRDefault="00D35441" w:rsidP="00D354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85F">
        <w:rPr>
          <w:rFonts w:ascii="Times New Roman" w:hAnsi="Times New Roman" w:cs="Times New Roman"/>
          <w:b/>
          <w:bCs/>
          <w:sz w:val="24"/>
          <w:szCs w:val="24"/>
        </w:rPr>
        <w:t>A. Approximate Jaccard Similarity</w:t>
      </w:r>
    </w:p>
    <w:p w14:paraId="24C9FE63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Min-hashing was applied using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3-gram representations</w:t>
      </w:r>
      <w:r w:rsidRPr="00FB285F">
        <w:rPr>
          <w:rFonts w:ascii="Times New Roman" w:hAnsi="Times New Roman" w:cs="Times New Roman"/>
          <w:sz w:val="24"/>
          <w:szCs w:val="24"/>
        </w:rPr>
        <w:t xml:space="preserve"> of documents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D1 and D2</w:t>
      </w:r>
      <w:r w:rsidRPr="00FB285F">
        <w:rPr>
          <w:rFonts w:ascii="Times New Roman" w:hAnsi="Times New Roman" w:cs="Times New Roman"/>
          <w:sz w:val="24"/>
          <w:szCs w:val="24"/>
        </w:rPr>
        <w:t xml:space="preserve">. The exact Jaccard similarity between the two documents was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0.978</w:t>
      </w:r>
      <w:r w:rsidRPr="00FB285F">
        <w:rPr>
          <w:rFonts w:ascii="Times New Roman" w:hAnsi="Times New Roman" w:cs="Times New Roman"/>
          <w:sz w:val="24"/>
          <w:szCs w:val="24"/>
        </w:rPr>
        <w:t>. The approximate similarities obtained using different numbers of hash functions were: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222"/>
      </w:tblGrid>
      <w:tr w:rsidR="00D35441" w:rsidRPr="00FB285F" w14:paraId="55DB9E3B" w14:textId="77777777" w:rsidTr="00D354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0EBD6" w14:textId="77777777" w:rsidR="00D35441" w:rsidRPr="00FB285F" w:rsidRDefault="00D35441" w:rsidP="00D35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 (hash functions)</w:t>
            </w:r>
          </w:p>
        </w:tc>
        <w:tc>
          <w:tcPr>
            <w:tcW w:w="0" w:type="auto"/>
            <w:vAlign w:val="center"/>
            <w:hideMark/>
          </w:tcPr>
          <w:p w14:paraId="13D462B6" w14:textId="77777777" w:rsidR="00D35441" w:rsidRPr="00FB285F" w:rsidRDefault="00D35441" w:rsidP="00D35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 Similarity</w:t>
            </w:r>
          </w:p>
        </w:tc>
      </w:tr>
      <w:tr w:rsidR="00D35441" w:rsidRPr="00FB285F" w14:paraId="29625A5D" w14:textId="77777777" w:rsidTr="00D35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2D86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A963B2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0.950</w:t>
            </w:r>
          </w:p>
        </w:tc>
      </w:tr>
      <w:tr w:rsidR="00D35441" w:rsidRPr="00FB285F" w14:paraId="09AA8807" w14:textId="77777777" w:rsidTr="00D35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6C30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C105571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0.983</w:t>
            </w:r>
          </w:p>
        </w:tc>
      </w:tr>
      <w:tr w:rsidR="00D35441" w:rsidRPr="00FB285F" w14:paraId="3F6B117A" w14:textId="77777777" w:rsidTr="00D35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1BF4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D0A4E4F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0.987</w:t>
            </w:r>
          </w:p>
        </w:tc>
      </w:tr>
      <w:tr w:rsidR="00D35441" w:rsidRPr="00FB285F" w14:paraId="5BEA53CA" w14:textId="77777777" w:rsidTr="00D35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5B00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BD1D523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0.973</w:t>
            </w:r>
          </w:p>
        </w:tc>
      </w:tr>
      <w:tr w:rsidR="00D35441" w:rsidRPr="00FB285F" w14:paraId="2A84A52E" w14:textId="77777777" w:rsidTr="00D35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4F70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78FD5A78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0.982</w:t>
            </w:r>
          </w:p>
        </w:tc>
      </w:tr>
    </w:tbl>
    <w:p w14:paraId="3DC1ABA7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The estimates remain close to the true similarity value even for relatively small values of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FB285F">
        <w:rPr>
          <w:rFonts w:ascii="Times New Roman" w:hAnsi="Times New Roman" w:cs="Times New Roman"/>
          <w:sz w:val="24"/>
          <w:szCs w:val="24"/>
        </w:rPr>
        <w:t xml:space="preserve">. With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t = 20</w:t>
      </w:r>
      <w:r w:rsidRPr="00FB285F">
        <w:rPr>
          <w:rFonts w:ascii="Times New Roman" w:hAnsi="Times New Roman" w:cs="Times New Roman"/>
          <w:sz w:val="24"/>
          <w:szCs w:val="24"/>
        </w:rPr>
        <w:t xml:space="preserve">, the estimate is slightly lower than the exact similarity, which is expected due to </w:t>
      </w:r>
      <w:r w:rsidRPr="00FB285F">
        <w:rPr>
          <w:rFonts w:ascii="Times New Roman" w:hAnsi="Times New Roman" w:cs="Times New Roman"/>
          <w:sz w:val="24"/>
          <w:szCs w:val="24"/>
        </w:rPr>
        <w:lastRenderedPageBreak/>
        <w:t>higher variance. As the number of hash functions increases, the estimates become more stable and closer to the true value.</w:t>
      </w:r>
    </w:p>
    <w:p w14:paraId="49E30C9F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This experiment confirms the theoretical property of Min-Hashing: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the probability of signature agreement approximates the true Jaccard similarity</w:t>
      </w:r>
      <w:r w:rsidRPr="00FB285F">
        <w:rPr>
          <w:rFonts w:ascii="Times New Roman" w:hAnsi="Times New Roman" w:cs="Times New Roman"/>
          <w:sz w:val="24"/>
          <w:szCs w:val="24"/>
        </w:rPr>
        <w:t>.</w:t>
      </w:r>
    </w:p>
    <w:p w14:paraId="2667F945" w14:textId="77777777" w:rsidR="00D35441" w:rsidRPr="00FB285F" w:rsidRDefault="00D35441" w:rsidP="00D354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B285F">
        <w:rPr>
          <w:rFonts w:ascii="Times New Roman" w:hAnsi="Times New Roman" w:cs="Times New Roman"/>
          <w:b/>
          <w:bCs/>
          <w:sz w:val="24"/>
          <w:szCs w:val="24"/>
          <w:u w:val="single"/>
        </w:rPr>
        <w:t>B. Choosing a Good Value for t</w:t>
      </w:r>
    </w:p>
    <w:p w14:paraId="7DD286CF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Based on the experiments,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t = 150 or t = 300</w:t>
      </w:r>
      <w:r w:rsidRPr="00FB285F">
        <w:rPr>
          <w:rFonts w:ascii="Times New Roman" w:hAnsi="Times New Roman" w:cs="Times New Roman"/>
          <w:sz w:val="24"/>
          <w:szCs w:val="24"/>
        </w:rPr>
        <w:t xml:space="preserve"> appears to provide a good balance between computational efficiency and accuracy. At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t = 150</w:t>
      </w:r>
      <w:r w:rsidRPr="00FB285F">
        <w:rPr>
          <w:rFonts w:ascii="Times New Roman" w:hAnsi="Times New Roman" w:cs="Times New Roman"/>
          <w:sz w:val="24"/>
          <w:szCs w:val="24"/>
        </w:rPr>
        <w:t>, the estimated similarity (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0.987</w:t>
      </w:r>
      <w:r w:rsidRPr="00FB285F">
        <w:rPr>
          <w:rFonts w:ascii="Times New Roman" w:hAnsi="Times New Roman" w:cs="Times New Roman"/>
          <w:sz w:val="24"/>
          <w:szCs w:val="24"/>
        </w:rPr>
        <w:t>) is already extremely close to the true value (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0.978</w:t>
      </w:r>
      <w:r w:rsidRPr="00FB285F">
        <w:rPr>
          <w:rFonts w:ascii="Times New Roman" w:hAnsi="Times New Roman" w:cs="Times New Roman"/>
          <w:sz w:val="24"/>
          <w:szCs w:val="24"/>
        </w:rPr>
        <w:t>). Increasing the number of hash functions beyond this point provides only marginal improvements while increasing computational cost.</w:t>
      </w:r>
    </w:p>
    <w:p w14:paraId="108A9CA0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Therefore, using around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150 hash functions</w:t>
      </w:r>
      <w:r w:rsidRPr="00FB285F">
        <w:rPr>
          <w:rFonts w:ascii="Times New Roman" w:hAnsi="Times New Roman" w:cs="Times New Roman"/>
          <w:sz w:val="24"/>
          <w:szCs w:val="24"/>
        </w:rPr>
        <w:t xml:space="preserve"> offers a practical compromise between accuracy and performance.</w:t>
      </w:r>
    </w:p>
    <w:p w14:paraId="30A76F7B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226C94DB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F107DB" wp14:editId="7DC71B92">
            <wp:extent cx="5524784" cy="18288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60DD" w14:textId="77777777" w:rsidR="00D35441" w:rsidRPr="00FB285F" w:rsidRDefault="002D6279" w:rsidP="00D354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79A706">
          <v:rect id="_x0000_i1026" style="width:0;height:1.5pt" o:hralign="center" o:hrstd="t" o:hr="t" fillcolor="#a0a0a0" stroked="f"/>
        </w:pict>
      </w:r>
    </w:p>
    <w:p w14:paraId="5C6BC6D0" w14:textId="77777777" w:rsidR="00D35441" w:rsidRPr="00E80BB6" w:rsidRDefault="00D35441" w:rsidP="00D354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80BB6">
        <w:rPr>
          <w:rFonts w:ascii="Times New Roman" w:hAnsi="Times New Roman" w:cs="Times New Roman"/>
          <w:b/>
          <w:bCs/>
          <w:sz w:val="24"/>
          <w:szCs w:val="24"/>
          <w:u w:val="single"/>
        </w:rPr>
        <w:t>3. Locality Sensitive Hashing (LSH)</w:t>
      </w:r>
    </w:p>
    <w:p w14:paraId="2DB7132C" w14:textId="77777777" w:rsidR="00D35441" w:rsidRPr="00E80BB6" w:rsidRDefault="00D35441" w:rsidP="00D354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80BB6">
        <w:rPr>
          <w:rFonts w:ascii="Times New Roman" w:hAnsi="Times New Roman" w:cs="Times New Roman"/>
          <w:b/>
          <w:bCs/>
          <w:sz w:val="24"/>
          <w:szCs w:val="24"/>
          <w:u w:val="single"/>
        </w:rPr>
        <w:t>A. Choice of Parameters (r, b)</w:t>
      </w:r>
    </w:p>
    <w:p w14:paraId="63675141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For LSH, the signature size was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t = 160</w:t>
      </w:r>
      <w:r w:rsidRPr="00FB285F">
        <w:rPr>
          <w:rFonts w:ascii="Times New Roman" w:hAnsi="Times New Roman" w:cs="Times New Roman"/>
          <w:sz w:val="24"/>
          <w:szCs w:val="24"/>
        </w:rPr>
        <w:t xml:space="preserve">. To create an appropriate S-curve around the threshold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τ = 0.7</w:t>
      </w:r>
      <w:r w:rsidRPr="00FB285F">
        <w:rPr>
          <w:rFonts w:ascii="Times New Roman" w:hAnsi="Times New Roman" w:cs="Times New Roman"/>
          <w:sz w:val="24"/>
          <w:szCs w:val="24"/>
        </w:rPr>
        <w:t xml:space="preserve">, the signature was divided into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b = 20 bands</w:t>
      </w:r>
      <w:r w:rsidRPr="00FB285F">
        <w:rPr>
          <w:rFonts w:ascii="Times New Roman" w:hAnsi="Times New Roman" w:cs="Times New Roman"/>
          <w:sz w:val="24"/>
          <w:szCs w:val="24"/>
        </w:rPr>
        <w:t xml:space="preserve"> with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r = 8 rows per band</w:t>
      </w:r>
      <w:r w:rsidRPr="00FB285F">
        <w:rPr>
          <w:rFonts w:ascii="Times New Roman" w:hAnsi="Times New Roman" w:cs="Times New Roman"/>
          <w:sz w:val="24"/>
          <w:szCs w:val="24"/>
        </w:rPr>
        <w:t>.</w:t>
      </w:r>
    </w:p>
    <w:p w14:paraId="0DA51564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>Using the probability function</w:t>
      </w:r>
    </w:p>
    <w:p w14:paraId="11324A97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>f(s)=1−(1−</w:t>
      </w:r>
      <w:proofErr w:type="gramStart"/>
      <w:r w:rsidRPr="00FB285F">
        <w:rPr>
          <w:rFonts w:ascii="Times New Roman" w:hAnsi="Times New Roman" w:cs="Times New Roman"/>
          <w:sz w:val="24"/>
          <w:szCs w:val="24"/>
        </w:rPr>
        <w:t>sb)rf</w:t>
      </w:r>
      <w:proofErr w:type="gramEnd"/>
      <w:r w:rsidRPr="00FB285F">
        <w:rPr>
          <w:rFonts w:ascii="Times New Roman" w:hAnsi="Times New Roman" w:cs="Times New Roman"/>
          <w:sz w:val="24"/>
          <w:szCs w:val="24"/>
        </w:rPr>
        <w:t xml:space="preserve">(s) = 1 - (1 - </w:t>
      </w:r>
      <w:proofErr w:type="spellStart"/>
      <w:r w:rsidRPr="00FB285F">
        <w:rPr>
          <w:rFonts w:ascii="Times New Roman" w:hAnsi="Times New Roman" w:cs="Times New Roman"/>
          <w:sz w:val="24"/>
          <w:szCs w:val="24"/>
        </w:rPr>
        <w:t>s^b</w:t>
      </w:r>
      <w:proofErr w:type="spellEnd"/>
      <w:r w:rsidRPr="00FB285F">
        <w:rPr>
          <w:rFonts w:ascii="Times New Roman" w:hAnsi="Times New Roman" w:cs="Times New Roman"/>
          <w:sz w:val="24"/>
          <w:szCs w:val="24"/>
        </w:rPr>
        <w:t xml:space="preserve">)^rf(s)=1−(1−sb)r </w:t>
      </w:r>
    </w:p>
    <w:p w14:paraId="51642B3E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>this configuration produces a strong separation around the similarity threshold, ensuring that document pairs with similarity above the threshold are likely to be identified as candidate pairs.</w:t>
      </w:r>
    </w:p>
    <w:p w14:paraId="0ADBBFB2" w14:textId="77777777" w:rsidR="00D35441" w:rsidRPr="00FB285F" w:rsidRDefault="002D6279" w:rsidP="00D354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097C1B">
          <v:rect id="_x0000_i1027" style="width:0;height:1.5pt" o:hralign="center" o:hrstd="t" o:hr="t" fillcolor="#a0a0a0" stroked="f"/>
        </w:pict>
      </w:r>
    </w:p>
    <w:p w14:paraId="2B55BECC" w14:textId="77777777" w:rsidR="00D35441" w:rsidRPr="00E80BB6" w:rsidRDefault="00D35441" w:rsidP="00D354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80BB6">
        <w:rPr>
          <w:rFonts w:ascii="Times New Roman" w:hAnsi="Times New Roman" w:cs="Times New Roman"/>
          <w:b/>
          <w:bCs/>
          <w:sz w:val="24"/>
          <w:szCs w:val="24"/>
          <w:u w:val="single"/>
        </w:rPr>
        <w:t>B. Probability of Candidate Pairs</w:t>
      </w:r>
    </w:p>
    <w:p w14:paraId="13855541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>Using the chosen configuration (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r = 8</w:t>
      </w:r>
      <w:r w:rsidRPr="00FB285F">
        <w:rPr>
          <w:rFonts w:ascii="Times New Roman" w:hAnsi="Times New Roman" w:cs="Times New Roman"/>
          <w:sz w:val="24"/>
          <w:szCs w:val="24"/>
        </w:rPr>
        <w:t xml:space="preserve">,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b = 20</w:t>
      </w:r>
      <w:r w:rsidRPr="00FB285F">
        <w:rPr>
          <w:rFonts w:ascii="Times New Roman" w:hAnsi="Times New Roman" w:cs="Times New Roman"/>
          <w:sz w:val="24"/>
          <w:szCs w:val="24"/>
        </w:rPr>
        <w:t>), the probability that each document pair will be considered a candidate pair was computed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231"/>
      </w:tblGrid>
      <w:tr w:rsidR="00D35441" w:rsidRPr="00FB285F" w14:paraId="58EB4FD6" w14:textId="77777777" w:rsidTr="00D354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45A7A" w14:textId="77777777" w:rsidR="00D35441" w:rsidRPr="00FB285F" w:rsidRDefault="00D35441" w:rsidP="00D35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Document Pair</w:t>
            </w:r>
          </w:p>
        </w:tc>
        <w:tc>
          <w:tcPr>
            <w:tcW w:w="0" w:type="auto"/>
            <w:vAlign w:val="center"/>
            <w:hideMark/>
          </w:tcPr>
          <w:p w14:paraId="76AFFF8A" w14:textId="77777777" w:rsidR="00D35441" w:rsidRPr="00FB285F" w:rsidRDefault="00D35441" w:rsidP="00D35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</w:tr>
      <w:tr w:rsidR="00D35441" w:rsidRPr="00FB285F" w14:paraId="2883281E" w14:textId="77777777" w:rsidTr="00D35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A493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D1 – D2</w:t>
            </w:r>
          </w:p>
        </w:tc>
        <w:tc>
          <w:tcPr>
            <w:tcW w:w="0" w:type="auto"/>
            <w:vAlign w:val="center"/>
            <w:hideMark/>
          </w:tcPr>
          <w:p w14:paraId="21508175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</w:tr>
      <w:tr w:rsidR="00D35441" w:rsidRPr="00FB285F" w14:paraId="01591977" w14:textId="77777777" w:rsidTr="00D35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CCBB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D1 – D3</w:t>
            </w:r>
          </w:p>
        </w:tc>
        <w:tc>
          <w:tcPr>
            <w:tcW w:w="0" w:type="auto"/>
            <w:vAlign w:val="center"/>
            <w:hideMark/>
          </w:tcPr>
          <w:p w14:paraId="7C0906DC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0.228</w:t>
            </w:r>
          </w:p>
        </w:tc>
      </w:tr>
      <w:tr w:rsidR="00D35441" w:rsidRPr="00FB285F" w14:paraId="1E3FE735" w14:textId="77777777" w:rsidTr="00C53E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2A14D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D1 – D4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2F437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D35441" w:rsidRPr="00FB285F" w14:paraId="30642FE3" w14:textId="77777777" w:rsidTr="00C53E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58E3C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D2 – D3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E4D31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0.196</w:t>
            </w:r>
          </w:p>
        </w:tc>
      </w:tr>
      <w:tr w:rsidR="00D35441" w:rsidRPr="00FB285F" w14:paraId="457C1EFF" w14:textId="77777777" w:rsidTr="00C53E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DE33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D2 – D4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20FFC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D35441" w:rsidRPr="00FB285F" w14:paraId="23ADD0DB" w14:textId="77777777" w:rsidTr="00C53E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FE91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D3 – D4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BEA07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0.002</w:t>
            </w:r>
          </w:p>
        </w:tc>
      </w:tr>
    </w:tbl>
    <w:p w14:paraId="5E3231E1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The results clearly show that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D1 and D2 have a probability of 1.0</w:t>
      </w:r>
      <w:r w:rsidRPr="00FB285F">
        <w:rPr>
          <w:rFonts w:ascii="Times New Roman" w:hAnsi="Times New Roman" w:cs="Times New Roman"/>
          <w:sz w:val="24"/>
          <w:szCs w:val="24"/>
        </w:rPr>
        <w:t>, meaning they are almost certainly detected as a similar pair. This aligns with the very high similarity observed earlier. Other pairs have much lower probabilities, indicating that LSH successfully separates highly similar documents from less similar ones.</w:t>
      </w:r>
    </w:p>
    <w:p w14:paraId="46B07A27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7B4AF5D8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AD300" wp14:editId="41AD93DF">
            <wp:extent cx="5731510" cy="1757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4AD8" w14:textId="77777777" w:rsidR="00C53E61" w:rsidRPr="00E80BB6" w:rsidRDefault="002D6279" w:rsidP="00D354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0EA901">
          <v:rect id="_x0000_i1028" style="width:0;height:1.5pt" o:hralign="center" o:hrstd="t" o:hr="t" fillcolor="#a0a0a0" stroked="f"/>
        </w:pict>
      </w:r>
    </w:p>
    <w:p w14:paraId="2331FF30" w14:textId="77777777" w:rsidR="00C53E61" w:rsidRPr="00FB285F" w:rsidRDefault="00C53E61" w:rsidP="00D354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78930" w14:textId="77777777" w:rsidR="00D35441" w:rsidRPr="00E80BB6" w:rsidRDefault="00D35441" w:rsidP="00D354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80BB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4. Min-Hashing on the </w:t>
      </w:r>
      <w:proofErr w:type="spellStart"/>
      <w:r w:rsidRPr="00E80BB6">
        <w:rPr>
          <w:rFonts w:ascii="Times New Roman" w:hAnsi="Times New Roman" w:cs="Times New Roman"/>
          <w:b/>
          <w:bCs/>
          <w:sz w:val="24"/>
          <w:szCs w:val="24"/>
          <w:u w:val="single"/>
        </w:rPr>
        <w:t>MovieLens</w:t>
      </w:r>
      <w:proofErr w:type="spellEnd"/>
      <w:r w:rsidRPr="00E80BB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Dataset</w:t>
      </w:r>
    </w:p>
    <w:p w14:paraId="31F6CB7B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In this experiment, Min-Hashing was applied to the </w:t>
      </w:r>
      <w:proofErr w:type="spellStart"/>
      <w:r w:rsidRPr="00FB285F">
        <w:rPr>
          <w:rFonts w:ascii="Times New Roman" w:hAnsi="Times New Roman" w:cs="Times New Roman"/>
          <w:b/>
          <w:bCs/>
          <w:sz w:val="24"/>
          <w:szCs w:val="24"/>
        </w:rPr>
        <w:t>MovieLens</w:t>
      </w:r>
      <w:proofErr w:type="spellEnd"/>
      <w:r w:rsidRPr="00FB285F">
        <w:rPr>
          <w:rFonts w:ascii="Times New Roman" w:hAnsi="Times New Roman" w:cs="Times New Roman"/>
          <w:b/>
          <w:bCs/>
          <w:sz w:val="24"/>
          <w:szCs w:val="24"/>
        </w:rPr>
        <w:t xml:space="preserve"> 100K dataset</w:t>
      </w:r>
      <w:r w:rsidRPr="00FB285F">
        <w:rPr>
          <w:rFonts w:ascii="Times New Roman" w:hAnsi="Times New Roman" w:cs="Times New Roman"/>
          <w:sz w:val="24"/>
          <w:szCs w:val="24"/>
        </w:rPr>
        <w:t xml:space="preserve"> in order to approximate Jaccard similarity between users based on the movies they have rated.</w:t>
      </w:r>
    </w:p>
    <w:p w14:paraId="63E90DBD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The number of user pairs with estimated similarity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≥ 0.5</w:t>
      </w:r>
      <w:r w:rsidRPr="00FB285F">
        <w:rPr>
          <w:rFonts w:ascii="Times New Roman" w:hAnsi="Times New Roman" w:cs="Times New Roman"/>
          <w:sz w:val="24"/>
          <w:szCs w:val="24"/>
        </w:rPr>
        <w:t xml:space="preserve"> decreased as the number of hash functions increased: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180"/>
      </w:tblGrid>
      <w:tr w:rsidR="00D35441" w:rsidRPr="00FB285F" w14:paraId="64CB120C" w14:textId="77777777" w:rsidTr="00C53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1069D" w14:textId="77777777" w:rsidR="00D35441" w:rsidRPr="00FB285F" w:rsidRDefault="00D35441" w:rsidP="00D35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Functions</w:t>
            </w:r>
          </w:p>
        </w:tc>
        <w:tc>
          <w:tcPr>
            <w:tcW w:w="0" w:type="auto"/>
            <w:vAlign w:val="center"/>
            <w:hideMark/>
          </w:tcPr>
          <w:p w14:paraId="4E27B802" w14:textId="77777777" w:rsidR="00D35441" w:rsidRPr="00FB285F" w:rsidRDefault="00D35441" w:rsidP="00D35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Pairs ≥ 0.5</w:t>
            </w:r>
          </w:p>
        </w:tc>
      </w:tr>
      <w:tr w:rsidR="00D35441" w:rsidRPr="00FB285F" w14:paraId="5C09F126" w14:textId="77777777" w:rsidTr="00C5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30B9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9DA054C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</w:tr>
      <w:tr w:rsidR="00D35441" w:rsidRPr="00FB285F" w14:paraId="40E3DC91" w14:textId="77777777" w:rsidTr="00C5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3605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FA610EB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</w:tr>
      <w:tr w:rsidR="00D35441" w:rsidRPr="00FB285F" w14:paraId="7D996515" w14:textId="77777777" w:rsidTr="00C5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6E50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641990D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</w:tbl>
    <w:p w14:paraId="00C7C860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>Increasing the number of hash functions improved the quality of the approximation.</w:t>
      </w:r>
    </w:p>
    <w:p w14:paraId="0B5EB42A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lastRenderedPageBreak/>
        <w:t>The average number of errors across five runs was: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567"/>
        <w:gridCol w:w="1675"/>
      </w:tblGrid>
      <w:tr w:rsidR="00D35441" w:rsidRPr="00FB285F" w14:paraId="094B7026" w14:textId="77777777" w:rsidTr="00C53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265F5" w14:textId="77777777" w:rsidR="00D35441" w:rsidRPr="00FB285F" w:rsidRDefault="00D35441" w:rsidP="00D35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Functions</w:t>
            </w:r>
          </w:p>
        </w:tc>
        <w:tc>
          <w:tcPr>
            <w:tcW w:w="0" w:type="auto"/>
            <w:vAlign w:val="center"/>
            <w:hideMark/>
          </w:tcPr>
          <w:p w14:paraId="677E3DE8" w14:textId="77777777" w:rsidR="00D35441" w:rsidRPr="00FB285F" w:rsidRDefault="00D35441" w:rsidP="00D35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7119E3F7" w14:textId="77777777" w:rsidR="00D35441" w:rsidRPr="00FB285F" w:rsidRDefault="00D35441" w:rsidP="00D35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False Negatives</w:t>
            </w:r>
          </w:p>
        </w:tc>
      </w:tr>
      <w:tr w:rsidR="00D35441" w:rsidRPr="00FB285F" w14:paraId="1B9CFFE4" w14:textId="77777777" w:rsidTr="00C5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0732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792D524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118.8</w:t>
            </w:r>
          </w:p>
        </w:tc>
        <w:tc>
          <w:tcPr>
            <w:tcW w:w="0" w:type="auto"/>
            <w:vAlign w:val="center"/>
            <w:hideMark/>
          </w:tcPr>
          <w:p w14:paraId="1707A6F7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</w:tr>
      <w:tr w:rsidR="00D35441" w:rsidRPr="00FB285F" w14:paraId="3B27E683" w14:textId="77777777" w:rsidTr="00C5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7D1B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6F96640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24.2</w:t>
            </w:r>
          </w:p>
        </w:tc>
        <w:tc>
          <w:tcPr>
            <w:tcW w:w="0" w:type="auto"/>
            <w:vAlign w:val="center"/>
            <w:hideMark/>
          </w:tcPr>
          <w:p w14:paraId="68D47F63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</w:tr>
      <w:tr w:rsidR="00D35441" w:rsidRPr="00FB285F" w14:paraId="51A58CEC" w14:textId="77777777" w:rsidTr="00C5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F880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6C3EFDC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65D5AEF3" w14:textId="77777777" w:rsidR="00D35441" w:rsidRPr="00FB285F" w:rsidRDefault="00D35441" w:rsidP="00D3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85F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</w:tbl>
    <w:p w14:paraId="571C221C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These results show that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larger signatures significantly reduce false positives</w:t>
      </w:r>
      <w:r w:rsidRPr="00FB285F">
        <w:rPr>
          <w:rFonts w:ascii="Times New Roman" w:hAnsi="Times New Roman" w:cs="Times New Roman"/>
          <w:sz w:val="24"/>
          <w:szCs w:val="24"/>
        </w:rPr>
        <w:t>, while false negatives remain relatively low. This demonstrates that increasing the number of hash functions improves the reliability of similarity estimation.</w:t>
      </w:r>
    </w:p>
    <w:p w14:paraId="6D5566FC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7660C8" wp14:editId="246BB532">
            <wp:extent cx="5493032" cy="9398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B116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12FF27" wp14:editId="1AD359A8">
            <wp:extent cx="5731510" cy="9391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3CE1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13E6842B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233762" wp14:editId="17106AAB">
            <wp:extent cx="4686541" cy="19114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3439" w14:textId="77777777" w:rsidR="00D35441" w:rsidRPr="00FB285F" w:rsidRDefault="002D6279" w:rsidP="00D354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D8E135">
          <v:rect id="_x0000_i1029" style="width:0;height:1.5pt" o:hralign="center" o:hrstd="t" o:hr="t" fillcolor="#a0a0a0" stroked="f"/>
        </w:pict>
      </w:r>
    </w:p>
    <w:p w14:paraId="180536F1" w14:textId="77777777" w:rsidR="00C53E61" w:rsidRPr="00FB285F" w:rsidRDefault="00C53E61" w:rsidP="00D354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1972ED" w14:textId="77777777" w:rsidR="00C53E61" w:rsidRPr="00FB285F" w:rsidRDefault="00C53E61" w:rsidP="00D354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5AAA7E" w14:textId="77777777" w:rsidR="00C53E61" w:rsidRPr="00FB285F" w:rsidRDefault="00C53E61" w:rsidP="00D354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B66AF" w14:textId="77777777" w:rsidR="00D35441" w:rsidRPr="00E80BB6" w:rsidRDefault="00D35441" w:rsidP="00D354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80BB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5. LSH on the </w:t>
      </w:r>
      <w:proofErr w:type="spellStart"/>
      <w:r w:rsidRPr="00E80BB6">
        <w:rPr>
          <w:rFonts w:ascii="Times New Roman" w:hAnsi="Times New Roman" w:cs="Times New Roman"/>
          <w:b/>
          <w:bCs/>
          <w:sz w:val="24"/>
          <w:szCs w:val="24"/>
          <w:u w:val="single"/>
        </w:rPr>
        <w:t>MovieLens</w:t>
      </w:r>
      <w:proofErr w:type="spellEnd"/>
      <w:r w:rsidRPr="00E80BB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Dataset</w:t>
      </w:r>
    </w:p>
    <w:p w14:paraId="3EAF2948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>Locality Sensitive Hashing was applied to identify candidate user pairs with high similarity. Different band configurations were tested using signature tables of different sizes.</w:t>
      </w:r>
    </w:p>
    <w:p w14:paraId="60CF8399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lastRenderedPageBreak/>
        <w:t xml:space="preserve">The experiments show that LSH generates a large number of candidate pairs while maintaining very low false negatives. For example, with threshold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0.6</w:t>
      </w:r>
      <w:r w:rsidRPr="00FB285F">
        <w:rPr>
          <w:rFonts w:ascii="Times New Roman" w:hAnsi="Times New Roman" w:cs="Times New Roman"/>
          <w:sz w:val="24"/>
          <w:szCs w:val="24"/>
        </w:rPr>
        <w:t xml:space="preserve">, the system produced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zero false negatives</w:t>
      </w:r>
      <w:r w:rsidRPr="00FB285F">
        <w:rPr>
          <w:rFonts w:ascii="Times New Roman" w:hAnsi="Times New Roman" w:cs="Times New Roman"/>
          <w:sz w:val="24"/>
          <w:szCs w:val="24"/>
        </w:rPr>
        <w:t xml:space="preserve"> across runs, meaning that all truly similar pairs were successfully retrieved.</w:t>
      </w:r>
    </w:p>
    <w:p w14:paraId="13F8799F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 xml:space="preserve">However, the number of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false positives remained relatively high</w:t>
      </w:r>
      <w:r w:rsidRPr="00FB285F">
        <w:rPr>
          <w:rFonts w:ascii="Times New Roman" w:hAnsi="Times New Roman" w:cs="Times New Roman"/>
          <w:sz w:val="24"/>
          <w:szCs w:val="24"/>
        </w:rPr>
        <w:t xml:space="preserve">, particularly for lower thresholds. Increasing the similarity threshold to </w:t>
      </w:r>
      <w:r w:rsidRPr="00FB285F">
        <w:rPr>
          <w:rFonts w:ascii="Times New Roman" w:hAnsi="Times New Roman" w:cs="Times New Roman"/>
          <w:b/>
          <w:bCs/>
          <w:sz w:val="24"/>
          <w:szCs w:val="24"/>
        </w:rPr>
        <w:t>0.8</w:t>
      </w:r>
      <w:r w:rsidRPr="00FB285F">
        <w:rPr>
          <w:rFonts w:ascii="Times New Roman" w:hAnsi="Times New Roman" w:cs="Times New Roman"/>
          <w:sz w:val="24"/>
          <w:szCs w:val="24"/>
        </w:rPr>
        <w:t xml:space="preserve"> slightly increased the number of false positives, but the overall </w:t>
      </w:r>
      <w:proofErr w:type="spellStart"/>
      <w:r w:rsidRPr="00FB285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B285F">
        <w:rPr>
          <w:rFonts w:ascii="Times New Roman" w:hAnsi="Times New Roman" w:cs="Times New Roman"/>
          <w:sz w:val="24"/>
          <w:szCs w:val="24"/>
        </w:rPr>
        <w:t xml:space="preserve"> remained similar.</w:t>
      </w:r>
    </w:p>
    <w:p w14:paraId="3E5E97F6" w14:textId="77777777" w:rsidR="00D35441" w:rsidRPr="00FB285F" w:rsidRDefault="00D3544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sz w:val="24"/>
          <w:szCs w:val="24"/>
        </w:rPr>
        <w:t>These results highlight the typical trade-off of LSH: it is extremely effective at avoiding false negatives and identifying potential similar pairs quickly, but it may return additional candidate pairs that require further verification.</w:t>
      </w:r>
    </w:p>
    <w:p w14:paraId="4DF891FB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54052D50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44AC35" wp14:editId="378F5422">
            <wp:extent cx="4464279" cy="9207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3BD0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020B8E08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9B5EF7" wp14:editId="3396EF91">
            <wp:extent cx="4445228" cy="6921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78DD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13AD735B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714C3E" wp14:editId="5586B3B3">
            <wp:extent cx="4502381" cy="781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35F7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2E35F848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A8B751" wp14:editId="028D5760">
            <wp:extent cx="4578585" cy="8001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BACC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1D4507C4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5DB327" wp14:editId="3CAE9844">
            <wp:extent cx="5731510" cy="40627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B401" w14:textId="77777777" w:rsidR="00C53E61" w:rsidRPr="00FB285F" w:rsidRDefault="00C53E61" w:rsidP="00D35441">
      <w:pPr>
        <w:rPr>
          <w:rFonts w:ascii="Times New Roman" w:hAnsi="Times New Roman" w:cs="Times New Roman"/>
          <w:sz w:val="24"/>
          <w:szCs w:val="24"/>
        </w:rPr>
      </w:pPr>
    </w:p>
    <w:p w14:paraId="65D18757" w14:textId="77777777" w:rsidR="00C53E61" w:rsidRPr="00FB285F" w:rsidRDefault="003D2D91" w:rsidP="00D3544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1442E9" wp14:editId="5157A382">
            <wp:extent cx="4877051" cy="22480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13E9" w14:textId="77777777" w:rsidR="003D2D91" w:rsidRPr="00FB285F" w:rsidRDefault="003D2D91" w:rsidP="00D35441">
      <w:pPr>
        <w:rPr>
          <w:rFonts w:ascii="Times New Roman" w:hAnsi="Times New Roman" w:cs="Times New Roman"/>
          <w:sz w:val="24"/>
          <w:szCs w:val="24"/>
        </w:rPr>
      </w:pPr>
    </w:p>
    <w:p w14:paraId="2C029C6D" w14:textId="77777777" w:rsidR="003D2D91" w:rsidRPr="00FB285F" w:rsidRDefault="003D2D91" w:rsidP="003D2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B37BFB6" w14:textId="77777777" w:rsidR="003D2D91" w:rsidRPr="00FB285F" w:rsidRDefault="003D2D91" w:rsidP="003D2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4C29936" w14:textId="77777777" w:rsidR="003D2D91" w:rsidRPr="00FB285F" w:rsidRDefault="003D2D91" w:rsidP="003D2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87C7C44" w14:textId="77777777" w:rsidR="00E80BB6" w:rsidRDefault="00E80BB6" w:rsidP="00FB28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  <w14:ligatures w14:val="none"/>
        </w:rPr>
      </w:pPr>
    </w:p>
    <w:p w14:paraId="3AB819C4" w14:textId="77777777" w:rsidR="003D2D91" w:rsidRPr="003D2D91" w:rsidRDefault="003D2D91" w:rsidP="00FB28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  <w14:ligatures w14:val="none"/>
        </w:rPr>
      </w:pPr>
      <w:r w:rsidRPr="003D2D9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  <w14:ligatures w14:val="none"/>
        </w:rPr>
        <w:lastRenderedPageBreak/>
        <w:t>Graph Analysis</w:t>
      </w:r>
    </w:p>
    <w:p w14:paraId="43C13E9B" w14:textId="77777777" w:rsidR="003D2D91" w:rsidRPr="003D2D91" w:rsidRDefault="003D2D91" w:rsidP="003D2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3D2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1. False Positives vs Similarity Threshold</w:t>
      </w:r>
    </w:p>
    <w:p w14:paraId="678BA84F" w14:textId="77777777" w:rsidR="003D2D91" w:rsidRPr="003D2D91" w:rsidRDefault="003D2D91" w:rsidP="003D2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first graph illustrates how the number of </w:t>
      </w:r>
      <w:r w:rsidRPr="00FB2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positives</w:t>
      </w:r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varies with different </w:t>
      </w:r>
      <w:proofErr w:type="spellStart"/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MinHash</w:t>
      </w:r>
      <w:proofErr w:type="spellEnd"/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signature sizes and LSH configurations when the similarity threshold changes from </w:t>
      </w:r>
      <w:r w:rsidRPr="00FB2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0.6 to 0.8</w:t>
      </w:r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can be observed that configurations with </w:t>
      </w:r>
      <w:r w:rsidRPr="00FB2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smaller signature sizes (50 and 100 hash functions)</w:t>
      </w:r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 fewer candidate pairs but still produce a noticeable number of false positives. In particular, the configuration with </w:t>
      </w:r>
      <w:r w:rsidRPr="00FB2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hash functions produces the largest number of false positives</w:t>
      </w:r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followed by the configuration with </w:t>
      </w:r>
      <w:r w:rsidRPr="00FB2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hash functions and r = 5</w:t>
      </w:r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C4BD08" w14:textId="77777777" w:rsidR="003D2D91" w:rsidRPr="003D2D91" w:rsidRDefault="003D2D91" w:rsidP="003D2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interesting observation is that the configuration </w:t>
      </w:r>
      <w:r w:rsidRPr="00FB2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hash functions with r = 10</w:t>
      </w:r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produces almost </w:t>
      </w:r>
      <w:r w:rsidRPr="00FB28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false positives</w:t>
      </w:r>
      <w:r w:rsidRPr="003D2D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indicating that increasing the number of rows per band makes the similarity requirement stricter. As a result, only document pairs with very strong similarity are selected as candidates. Overall, the graph highlights the trade-off between sensitivity and precision: configurations with fewer rows per band tend to generate more candidate pairs, while stricter configurations significantly reduce incorrect matches.</w:t>
      </w:r>
    </w:p>
    <w:p w14:paraId="5D94D00B" w14:textId="77777777" w:rsidR="003D2D91" w:rsidRPr="00FB285F" w:rsidRDefault="003D2D91" w:rsidP="003D2D91">
      <w:pPr>
        <w:rPr>
          <w:rFonts w:ascii="Times New Roman" w:hAnsi="Times New Roman" w:cs="Times New Roman"/>
          <w:sz w:val="24"/>
          <w:szCs w:val="24"/>
        </w:rPr>
      </w:pPr>
      <w:r w:rsidRPr="00FB28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289B47" wp14:editId="72D9BF97">
            <wp:extent cx="5524500" cy="4333875"/>
            <wp:effectExtent l="0" t="0" r="0" b="9525"/>
            <wp:docPr id="14" name="Picture 14" descr="C:\Users\DELL\OneDrive\Documents\Vitthal_MLBD_Assignment2\Vitthal_MLBD_Assignment2\falsenega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C:\Users\DELL\OneDrive\Documents\Vitthal_MLBD_Assignment2\Vitthal_MLBD_Assignment2\falsenegativ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24D1" w14:textId="77777777" w:rsidR="003D2D91" w:rsidRPr="00FB285F" w:rsidRDefault="003D2D91" w:rsidP="003D2D91">
      <w:pPr>
        <w:rPr>
          <w:rFonts w:ascii="Times New Roman" w:hAnsi="Times New Roman" w:cs="Times New Roman"/>
          <w:sz w:val="24"/>
          <w:szCs w:val="24"/>
        </w:rPr>
      </w:pPr>
    </w:p>
    <w:p w14:paraId="20D73234" w14:textId="77777777" w:rsidR="003D2D91" w:rsidRPr="00FB285F" w:rsidRDefault="003D2D91" w:rsidP="003D2D91">
      <w:pPr>
        <w:rPr>
          <w:rFonts w:ascii="Times New Roman" w:hAnsi="Times New Roman" w:cs="Times New Roman"/>
          <w:sz w:val="24"/>
          <w:szCs w:val="24"/>
        </w:rPr>
      </w:pPr>
    </w:p>
    <w:p w14:paraId="7AADCB48" w14:textId="77777777" w:rsidR="003D2D91" w:rsidRPr="00FB285F" w:rsidRDefault="003D2D91" w:rsidP="003D2D91">
      <w:pPr>
        <w:rPr>
          <w:rFonts w:ascii="Times New Roman" w:hAnsi="Times New Roman" w:cs="Times New Roman"/>
          <w:sz w:val="24"/>
          <w:szCs w:val="24"/>
        </w:rPr>
      </w:pPr>
    </w:p>
    <w:p w14:paraId="785C738D" w14:textId="77777777" w:rsidR="003D2D91" w:rsidRPr="00FB285F" w:rsidRDefault="003D2D91" w:rsidP="003D2D91">
      <w:pPr>
        <w:pStyle w:val="Heading2"/>
        <w:rPr>
          <w:sz w:val="24"/>
          <w:szCs w:val="24"/>
          <w:u w:val="single"/>
        </w:rPr>
      </w:pPr>
      <w:r w:rsidRPr="00FB285F">
        <w:rPr>
          <w:sz w:val="24"/>
          <w:szCs w:val="24"/>
          <w:u w:val="single"/>
        </w:rPr>
        <w:t>2. False Negatives vs Similarity Threshold</w:t>
      </w:r>
    </w:p>
    <w:p w14:paraId="0DC9E5BB" w14:textId="77777777" w:rsidR="003D2D91" w:rsidRPr="00FB285F" w:rsidRDefault="003D2D91" w:rsidP="003D2D91">
      <w:pPr>
        <w:pStyle w:val="NormalWeb"/>
      </w:pPr>
      <w:r w:rsidRPr="00FB285F">
        <w:lastRenderedPageBreak/>
        <w:t xml:space="preserve">The second graph shows the variation in </w:t>
      </w:r>
      <w:r w:rsidRPr="00FB285F">
        <w:rPr>
          <w:rStyle w:val="Strong"/>
        </w:rPr>
        <w:t>false negatives</w:t>
      </w:r>
      <w:r w:rsidRPr="00FB285F">
        <w:t xml:space="preserve"> when the similarity threshold increases from </w:t>
      </w:r>
      <w:r w:rsidRPr="00FB285F">
        <w:rPr>
          <w:rStyle w:val="Strong"/>
        </w:rPr>
        <w:t>0.6 to 0.8</w:t>
      </w:r>
      <w:r w:rsidRPr="00FB285F">
        <w:t xml:space="preserve">. For most configurations, including </w:t>
      </w:r>
      <w:r w:rsidRPr="00FB285F">
        <w:rPr>
          <w:rStyle w:val="Strong"/>
        </w:rPr>
        <w:t>50 hashes, 100 hashes, and 200 hashes with r = 5</w:t>
      </w:r>
      <w:r w:rsidRPr="00FB285F">
        <w:t xml:space="preserve">, the number of false negatives remains </w:t>
      </w:r>
      <w:r w:rsidRPr="00FB285F">
        <w:rPr>
          <w:rStyle w:val="Strong"/>
        </w:rPr>
        <w:t>zero across both thresholds</w:t>
      </w:r>
      <w:r w:rsidRPr="00FB285F">
        <w:t>, indicating that these configurations are able to capture all highly similar pairs effectively.</w:t>
      </w:r>
    </w:p>
    <w:p w14:paraId="157EF401" w14:textId="77777777" w:rsidR="003D2D91" w:rsidRPr="00FB285F" w:rsidRDefault="003D2D91" w:rsidP="003D2D91">
      <w:pPr>
        <w:pStyle w:val="NormalWeb"/>
      </w:pPr>
      <w:r w:rsidRPr="00FB285F">
        <w:t xml:space="preserve">However, the configuration </w:t>
      </w:r>
      <w:r w:rsidRPr="00FB285F">
        <w:rPr>
          <w:rStyle w:val="Strong"/>
        </w:rPr>
        <w:t>200 hashes with r = 10</w:t>
      </w:r>
      <w:r w:rsidRPr="00FB285F">
        <w:t xml:space="preserve"> initially produces </w:t>
      </w:r>
      <w:r w:rsidRPr="00FB285F">
        <w:rPr>
          <w:rStyle w:val="Strong"/>
        </w:rPr>
        <w:t>two false negatives at the threshold of 0.6</w:t>
      </w:r>
      <w:r w:rsidRPr="00FB285F">
        <w:t xml:space="preserve">, meaning that some genuinely similar pairs were not detected as candidates. When the threshold increases to </w:t>
      </w:r>
      <w:r w:rsidRPr="00FB285F">
        <w:rPr>
          <w:rStyle w:val="Strong"/>
        </w:rPr>
        <w:t>0.8</w:t>
      </w:r>
      <w:r w:rsidRPr="00FB285F">
        <w:t xml:space="preserve">, the number of false negatives drops to </w:t>
      </w:r>
      <w:r w:rsidRPr="00FB285F">
        <w:rPr>
          <w:rStyle w:val="Strong"/>
        </w:rPr>
        <w:t>zero</w:t>
      </w:r>
      <w:r w:rsidRPr="00FB285F">
        <w:t>, suggesting that the stricter similarity requirement aligns better with the LSH configuration.</w:t>
      </w:r>
    </w:p>
    <w:p w14:paraId="42637F43" w14:textId="77777777" w:rsidR="003D2D91" w:rsidRPr="00FB285F" w:rsidRDefault="003D2D91" w:rsidP="003D2D91">
      <w:pPr>
        <w:pStyle w:val="NormalWeb"/>
      </w:pPr>
      <w:r w:rsidRPr="00FB285F">
        <w:t xml:space="preserve">These results demonstrate that while stricter banding parameters can reduce false positives, they may also increase the risk of missing some similar pairs. Therefore, selecting appropriate values of </w:t>
      </w:r>
      <w:r w:rsidRPr="00FB285F">
        <w:rPr>
          <w:rStyle w:val="Strong"/>
        </w:rPr>
        <w:t>r and b</w:t>
      </w:r>
      <w:r w:rsidRPr="00FB285F">
        <w:t xml:space="preserve"> is important to balance detection accuracy and efficiency.</w:t>
      </w:r>
    </w:p>
    <w:p w14:paraId="7E161051" w14:textId="77777777" w:rsidR="003D2D91" w:rsidRPr="00FB285F" w:rsidRDefault="003D2D91" w:rsidP="003D2D91">
      <w:pPr>
        <w:pStyle w:val="NormalWeb"/>
      </w:pPr>
    </w:p>
    <w:p w14:paraId="2F7CF19B" w14:textId="77777777" w:rsidR="003D2D91" w:rsidRPr="00FB285F" w:rsidRDefault="003D2D91" w:rsidP="003D2D91">
      <w:pPr>
        <w:pStyle w:val="NormalWeb"/>
      </w:pPr>
      <w:r w:rsidRPr="00FB285F">
        <w:rPr>
          <w:noProof/>
        </w:rPr>
        <w:drawing>
          <wp:inline distT="0" distB="0" distL="0" distR="0" wp14:anchorId="26980B07" wp14:editId="31EBD918">
            <wp:extent cx="5486400" cy="4333875"/>
            <wp:effectExtent l="0" t="0" r="0" b="9525"/>
            <wp:docPr id="15" name="Picture 15" descr="C:\Users\DELL\OneDrive\Documents\Vitthal_MLBD_Assignment2\Vitthal_MLBD_Assignment2\false negati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C:\Users\DELL\OneDrive\Documents\Vitthal_MLBD_Assignment2\Vitthal_MLBD_Assignment2\false negatives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9CA6" w14:textId="77777777" w:rsidR="003D2D91" w:rsidRPr="00FB285F" w:rsidRDefault="003D2D91" w:rsidP="003D2D91">
      <w:pPr>
        <w:pStyle w:val="NormalWeb"/>
      </w:pPr>
    </w:p>
    <w:p w14:paraId="277F883D" w14:textId="77777777" w:rsidR="003D2D91" w:rsidRPr="00FB285F" w:rsidRDefault="003D2D91" w:rsidP="003D2D91">
      <w:pPr>
        <w:rPr>
          <w:rFonts w:ascii="Times New Roman" w:hAnsi="Times New Roman" w:cs="Times New Roman"/>
          <w:sz w:val="24"/>
          <w:szCs w:val="24"/>
        </w:rPr>
      </w:pPr>
    </w:p>
    <w:p w14:paraId="629A5045" w14:textId="77777777" w:rsidR="003D2D91" w:rsidRPr="00FB285F" w:rsidRDefault="003D2D91" w:rsidP="00D35441">
      <w:pPr>
        <w:rPr>
          <w:rFonts w:ascii="Times New Roman" w:hAnsi="Times New Roman" w:cs="Times New Roman"/>
          <w:sz w:val="24"/>
          <w:szCs w:val="24"/>
        </w:rPr>
      </w:pPr>
    </w:p>
    <w:p w14:paraId="5506452D" w14:textId="77777777" w:rsidR="0059644D" w:rsidRPr="00FB285F" w:rsidRDefault="0059644D">
      <w:pPr>
        <w:rPr>
          <w:rFonts w:ascii="Times New Roman" w:hAnsi="Times New Roman" w:cs="Times New Roman"/>
          <w:sz w:val="24"/>
          <w:szCs w:val="24"/>
        </w:rPr>
      </w:pPr>
    </w:p>
    <w:sectPr w:rsidR="0059644D" w:rsidRPr="00FB2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41"/>
    <w:rsid w:val="000C330A"/>
    <w:rsid w:val="002D6279"/>
    <w:rsid w:val="003D2D91"/>
    <w:rsid w:val="0059644D"/>
    <w:rsid w:val="0060065A"/>
    <w:rsid w:val="00960733"/>
    <w:rsid w:val="00C53E61"/>
    <w:rsid w:val="00C87749"/>
    <w:rsid w:val="00D35441"/>
    <w:rsid w:val="00E80BB6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9672AC1"/>
  <w15:chartTrackingRefBased/>
  <w15:docId w15:val="{E6FAE5EF-37ED-41C6-9B70-4E7620A6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2D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D2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D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D2D9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2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D2D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1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4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6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2026-03-06T14:55:00Z</dcterms:created>
  <dcterms:modified xsi:type="dcterms:W3CDTF">2026-03-06T14:55:00Z</dcterms:modified>
</cp:coreProperties>
</file>