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342A1" w14:textId="3EF04884" w:rsidR="00116008" w:rsidRDefault="00DA1797" w:rsidP="00AF6333">
      <w:pPr>
        <w:pStyle w:val="Title"/>
      </w:pPr>
      <w:r>
        <w:t>Front-end D</w:t>
      </w:r>
      <w:r w:rsidR="00116008">
        <w:t xml:space="preserve">eveloper Accessibility </w:t>
      </w:r>
      <w:r w:rsidR="000534DE">
        <w:t>C</w:t>
      </w:r>
      <w:r w:rsidR="00AF6333">
        <w:t xml:space="preserve">ourse </w:t>
      </w:r>
    </w:p>
    <w:p w14:paraId="4CACD97D" w14:textId="13AD2864" w:rsidR="00DD6FB5" w:rsidRPr="00116008" w:rsidRDefault="00116008" w:rsidP="00116008">
      <w:pPr>
        <w:pStyle w:val="Subtitle"/>
        <w:rPr>
          <w:sz w:val="44"/>
          <w:szCs w:val="44"/>
        </w:rPr>
      </w:pPr>
      <w:r>
        <w:rPr>
          <w:sz w:val="44"/>
          <w:szCs w:val="44"/>
        </w:rPr>
        <w:t>O</w:t>
      </w:r>
      <w:r w:rsidR="00AF6333" w:rsidRPr="00116008">
        <w:rPr>
          <w:sz w:val="44"/>
          <w:szCs w:val="44"/>
        </w:rPr>
        <w:t xml:space="preserve">utline / </w:t>
      </w:r>
      <w:r>
        <w:rPr>
          <w:sz w:val="44"/>
          <w:szCs w:val="44"/>
        </w:rPr>
        <w:t>P</w:t>
      </w:r>
      <w:r w:rsidR="00AF6333" w:rsidRPr="00116008">
        <w:rPr>
          <w:sz w:val="44"/>
          <w:szCs w:val="44"/>
        </w:rPr>
        <w:t>lan</w:t>
      </w:r>
    </w:p>
    <w:p w14:paraId="5400B6B8" w14:textId="74A05C67" w:rsidR="00AF6333" w:rsidRDefault="00AF6333" w:rsidP="00AF6333">
      <w:pPr>
        <w:pStyle w:val="Heading1"/>
      </w:pPr>
      <w:r>
        <w:t>Course objectives and plan</w:t>
      </w:r>
    </w:p>
    <w:p w14:paraId="4705CC09" w14:textId="4E7C3EAE" w:rsidR="006D3400" w:rsidRDefault="006D3400" w:rsidP="006D3400">
      <w:pPr>
        <w:pStyle w:val="Heading2"/>
      </w:pPr>
      <w:r>
        <w:t>Objectives</w:t>
      </w:r>
    </w:p>
    <w:p w14:paraId="0F7D6DF5" w14:textId="3F164E27" w:rsidR="006D3400" w:rsidRDefault="006D3400" w:rsidP="006D3400">
      <w:pPr>
        <w:pStyle w:val="ListParagraph"/>
        <w:numPr>
          <w:ilvl w:val="0"/>
          <w:numId w:val="2"/>
        </w:numPr>
      </w:pPr>
      <w:r>
        <w:t xml:space="preserve">Provide a clear </w:t>
      </w:r>
      <w:r w:rsidR="000534DE">
        <w:t xml:space="preserve">and thorough </w:t>
      </w:r>
      <w:r>
        <w:t xml:space="preserve">understanding of the </w:t>
      </w:r>
      <w:r w:rsidRPr="006D3400">
        <w:rPr>
          <w:i/>
          <w:iCs/>
        </w:rPr>
        <w:t xml:space="preserve">10 Essentials for </w:t>
      </w:r>
      <w:r w:rsidR="00DA1797">
        <w:rPr>
          <w:i/>
          <w:iCs/>
        </w:rPr>
        <w:t xml:space="preserve">Front-end </w:t>
      </w:r>
      <w:r w:rsidRPr="006D3400">
        <w:rPr>
          <w:i/>
          <w:iCs/>
        </w:rPr>
        <w:t>Developers</w:t>
      </w:r>
      <w:r>
        <w:t>.</w:t>
      </w:r>
    </w:p>
    <w:p w14:paraId="14A2F106" w14:textId="30A297B4" w:rsidR="006D3400" w:rsidRDefault="006D3400" w:rsidP="006D3400">
      <w:pPr>
        <w:pStyle w:val="ListParagraph"/>
        <w:numPr>
          <w:ilvl w:val="0"/>
          <w:numId w:val="2"/>
        </w:numPr>
      </w:pPr>
      <w:r>
        <w:t xml:space="preserve">Provide a working knowledge of the techniques needed to meet the </w:t>
      </w:r>
      <w:r w:rsidR="002B78E8">
        <w:t xml:space="preserve">requirements of the </w:t>
      </w:r>
      <w:r w:rsidR="002B78E8" w:rsidRPr="002B78E8">
        <w:rPr>
          <w:i/>
          <w:iCs/>
        </w:rPr>
        <w:t xml:space="preserve">10 Essentials for </w:t>
      </w:r>
      <w:r w:rsidR="00DA1797">
        <w:rPr>
          <w:i/>
          <w:iCs/>
        </w:rPr>
        <w:t xml:space="preserve">Front-end </w:t>
      </w:r>
      <w:r w:rsidR="002B78E8" w:rsidRPr="002B78E8">
        <w:rPr>
          <w:i/>
          <w:iCs/>
        </w:rPr>
        <w:t>Developers</w:t>
      </w:r>
      <w:r w:rsidR="002B78E8">
        <w:t>.</w:t>
      </w:r>
    </w:p>
    <w:p w14:paraId="40695BC0" w14:textId="57A0509C" w:rsidR="000534DE" w:rsidRPr="006D3400" w:rsidRDefault="000534DE" w:rsidP="006D3400">
      <w:pPr>
        <w:pStyle w:val="ListParagraph"/>
        <w:numPr>
          <w:ilvl w:val="0"/>
          <w:numId w:val="2"/>
        </w:numPr>
      </w:pPr>
      <w:r>
        <w:t xml:space="preserve">Provide </w:t>
      </w:r>
      <w:r w:rsidR="001E7F95">
        <w:t>sufficient</w:t>
      </w:r>
      <w:r>
        <w:t xml:space="preserve"> information for </w:t>
      </w:r>
      <w:r w:rsidR="00DA1797">
        <w:t xml:space="preserve">front-end </w:t>
      </w:r>
      <w:r>
        <w:t xml:space="preserve">developers to understand how agile, accessibility and user experience (AUX) </w:t>
      </w:r>
      <w:r w:rsidR="00116008">
        <w:t>align.</w:t>
      </w:r>
    </w:p>
    <w:p w14:paraId="14459BB9" w14:textId="6CF24BCD" w:rsidR="006D3400" w:rsidRDefault="006D3400" w:rsidP="006D3400">
      <w:pPr>
        <w:pStyle w:val="Heading2"/>
      </w:pPr>
      <w:r>
        <w:t>Plan</w:t>
      </w:r>
    </w:p>
    <w:p w14:paraId="4050938A" w14:textId="4D73B23E" w:rsidR="00AF6333" w:rsidRDefault="00AF6333" w:rsidP="006D3400">
      <w:pPr>
        <w:pStyle w:val="ListParagraph"/>
        <w:numPr>
          <w:ilvl w:val="0"/>
          <w:numId w:val="1"/>
        </w:numPr>
      </w:pPr>
      <w:r>
        <w:t>Course is given over six consecutive weeks.</w:t>
      </w:r>
    </w:p>
    <w:p w14:paraId="6176B9E5" w14:textId="110BFF60" w:rsidR="00AF6333" w:rsidRDefault="00AF6333" w:rsidP="006D3400">
      <w:pPr>
        <w:pStyle w:val="ListParagraph"/>
        <w:numPr>
          <w:ilvl w:val="0"/>
          <w:numId w:val="1"/>
        </w:numPr>
      </w:pPr>
      <w:r>
        <w:t>Each session is two hours</w:t>
      </w:r>
      <w:r w:rsidR="00B4037F">
        <w:t xml:space="preserve"> in length</w:t>
      </w:r>
      <w:r w:rsidR="00B95CA0">
        <w:t>.</w:t>
      </w:r>
    </w:p>
    <w:p w14:paraId="18308C70" w14:textId="3D503AD4" w:rsidR="00AF6333" w:rsidRDefault="00AF6333" w:rsidP="006D3400">
      <w:pPr>
        <w:pStyle w:val="ListParagraph"/>
        <w:numPr>
          <w:ilvl w:val="0"/>
          <w:numId w:val="1"/>
        </w:numPr>
      </w:pPr>
      <w:r>
        <w:t>Course content is presented from simplest concepts to most complex.</w:t>
      </w:r>
    </w:p>
    <w:p w14:paraId="49EDA71D" w14:textId="22518404" w:rsidR="006D3400" w:rsidRDefault="006D3400" w:rsidP="006D3400">
      <w:pPr>
        <w:pStyle w:val="ListParagraph"/>
        <w:numPr>
          <w:ilvl w:val="0"/>
          <w:numId w:val="1"/>
        </w:numPr>
      </w:pPr>
      <w:r>
        <w:t>Each session includes a presentation and a hands-on working section</w:t>
      </w:r>
      <w:r w:rsidR="00B95CA0">
        <w:t>, plus a weekly assignment.</w:t>
      </w:r>
    </w:p>
    <w:p w14:paraId="60DD6608" w14:textId="65D5E70F" w:rsidR="00116008" w:rsidRDefault="00116008" w:rsidP="00116008">
      <w:pPr>
        <w:pStyle w:val="Heading1"/>
      </w:pPr>
      <w:r>
        <w:t>Course outline</w:t>
      </w:r>
    </w:p>
    <w:p w14:paraId="5A0E15F8" w14:textId="19E55065" w:rsidR="00116008" w:rsidRDefault="00116008" w:rsidP="00116008">
      <w:pPr>
        <w:pStyle w:val="Heading2"/>
      </w:pPr>
      <w:r>
        <w:t>Week 1</w:t>
      </w:r>
    </w:p>
    <w:p w14:paraId="68E17C57" w14:textId="3EE146D9" w:rsidR="005D4846" w:rsidRPr="00F04B17" w:rsidRDefault="005D4846" w:rsidP="00B95CA0">
      <w:pPr>
        <w:pStyle w:val="ListParagraph"/>
        <w:numPr>
          <w:ilvl w:val="0"/>
          <w:numId w:val="3"/>
        </w:numPr>
        <w:shd w:val="clear" w:color="auto" w:fill="FFFFFF" w:themeFill="background1"/>
        <w:rPr>
          <w:shd w:val="clear" w:color="auto" w:fill="F8F8F8"/>
        </w:rPr>
      </w:pPr>
      <w:r>
        <w:rPr>
          <w:rStyle w:val="Strong"/>
        </w:rPr>
        <w:t>Semantic markup</w:t>
      </w:r>
      <w:r w:rsidRPr="00B95CA0">
        <w:rPr>
          <w:shd w:val="clear" w:color="auto" w:fill="FFFFFF" w:themeFill="background1"/>
        </w:rPr>
        <w:t>:</w:t>
      </w:r>
      <w:r w:rsidR="00DC7017">
        <w:rPr>
          <w:shd w:val="clear" w:color="auto" w:fill="FFFFFF" w:themeFill="background1"/>
        </w:rPr>
        <w:t xml:space="preserve"> Do elements have the correct semantic markup?</w:t>
      </w:r>
    </w:p>
    <w:p w14:paraId="2D6C05ED" w14:textId="7449513C" w:rsidR="005D4846" w:rsidRPr="00F04B17" w:rsidRDefault="005D4846" w:rsidP="00B95CA0">
      <w:pPr>
        <w:pStyle w:val="ListParagraph"/>
        <w:numPr>
          <w:ilvl w:val="0"/>
          <w:numId w:val="3"/>
        </w:numPr>
        <w:shd w:val="clear" w:color="auto" w:fill="FFFFFF"/>
        <w:rPr>
          <w:shd w:val="clear" w:color="auto" w:fill="F8F8F8"/>
        </w:rPr>
      </w:pPr>
      <w:r>
        <w:rPr>
          <w:rStyle w:val="Strong"/>
        </w:rPr>
        <w:t>Layout</w:t>
      </w:r>
      <w:r w:rsidR="00DC7017">
        <w:rPr>
          <w:rStyle w:val="Strong"/>
        </w:rPr>
        <w:t xml:space="preserve">s: </w:t>
      </w:r>
      <w:r w:rsidR="00DC7017" w:rsidRPr="00DC7017">
        <w:rPr>
          <w:rStyle w:val="Strong"/>
          <w:b w:val="0"/>
          <w:bCs w:val="0"/>
        </w:rPr>
        <w:t>Do page layouts adapt to different widths and text sizes?</w:t>
      </w:r>
      <w:r w:rsidR="00DC7017">
        <w:rPr>
          <w:rStyle w:val="Strong"/>
        </w:rPr>
        <w:t xml:space="preserve"> </w:t>
      </w:r>
    </w:p>
    <w:p w14:paraId="38A129C2" w14:textId="580CC9F1" w:rsidR="00F04B17" w:rsidRPr="00116008" w:rsidRDefault="00F04B17" w:rsidP="00B95CA0">
      <w:pPr>
        <w:pStyle w:val="Heading2"/>
        <w:shd w:val="clear" w:color="auto" w:fill="FFFFFF" w:themeFill="background1"/>
      </w:pPr>
      <w:r>
        <w:t>Week 2</w:t>
      </w:r>
    </w:p>
    <w:p w14:paraId="3DC5F87B" w14:textId="7C8FB37C" w:rsidR="005D4846" w:rsidRPr="003733A8" w:rsidRDefault="005D4846" w:rsidP="00B95CA0">
      <w:pPr>
        <w:pStyle w:val="ListParagraph"/>
        <w:numPr>
          <w:ilvl w:val="0"/>
          <w:numId w:val="3"/>
        </w:numPr>
        <w:shd w:val="clear" w:color="auto" w:fill="FFFFFF"/>
        <w:rPr>
          <w:color w:val="4472C4" w:themeColor="accent1"/>
          <w:shd w:val="clear" w:color="auto" w:fill="F8F8F8"/>
        </w:rPr>
      </w:pPr>
      <w:r w:rsidRPr="00F04B17">
        <w:rPr>
          <w:rStyle w:val="Strong"/>
        </w:rPr>
        <w:t>Colors</w:t>
      </w:r>
      <w:r w:rsidR="00DC7017">
        <w:rPr>
          <w:rStyle w:val="Strong"/>
        </w:rPr>
        <w:t xml:space="preserve">: </w:t>
      </w:r>
      <w:r w:rsidR="00DC7017" w:rsidRPr="00DC7017">
        <w:rPr>
          <w:rStyle w:val="Strong"/>
          <w:b w:val="0"/>
          <w:bCs w:val="0"/>
        </w:rPr>
        <w:t>Does design provide sufficient color contrast?</w:t>
      </w:r>
      <w:r w:rsidRPr="00F04B17">
        <w:rPr>
          <w:shd w:val="clear" w:color="auto" w:fill="F8F8F8"/>
        </w:rPr>
        <w:t xml:space="preserve"> </w:t>
      </w:r>
    </w:p>
    <w:p w14:paraId="6EDA616B" w14:textId="3D8BD440" w:rsidR="005D4846" w:rsidRPr="00F04B17" w:rsidRDefault="005D4846" w:rsidP="00B95CA0">
      <w:pPr>
        <w:pStyle w:val="ListParagraph"/>
        <w:numPr>
          <w:ilvl w:val="0"/>
          <w:numId w:val="3"/>
        </w:numPr>
        <w:shd w:val="clear" w:color="auto" w:fill="FFFFFF"/>
        <w:rPr>
          <w:shd w:val="clear" w:color="auto" w:fill="F8F8F8"/>
        </w:rPr>
      </w:pPr>
      <w:r w:rsidRPr="00F04B17">
        <w:rPr>
          <w:rStyle w:val="Strong"/>
        </w:rPr>
        <w:t>Images</w:t>
      </w:r>
      <w:r w:rsidR="00DC7017">
        <w:rPr>
          <w:rStyle w:val="Strong"/>
        </w:rPr>
        <w:t xml:space="preserve">: </w:t>
      </w:r>
      <w:r w:rsidR="00DC7017" w:rsidRPr="00DC7017">
        <w:rPr>
          <w:rStyle w:val="Strong"/>
          <w:b w:val="0"/>
          <w:bCs w:val="0"/>
        </w:rPr>
        <w:t>Do images and icons have the appropriate text alternative?</w:t>
      </w:r>
      <w:r w:rsidR="00DC7017">
        <w:rPr>
          <w:rStyle w:val="Strong"/>
        </w:rPr>
        <w:t xml:space="preserve"> </w:t>
      </w:r>
    </w:p>
    <w:p w14:paraId="1C734871" w14:textId="62865E98" w:rsidR="00F04B17" w:rsidRPr="00116008" w:rsidRDefault="00F04B17" w:rsidP="00B95CA0">
      <w:pPr>
        <w:pStyle w:val="Heading2"/>
        <w:shd w:val="clear" w:color="auto" w:fill="FFFFFF" w:themeFill="background1"/>
      </w:pPr>
      <w:r>
        <w:t>Week 3</w:t>
      </w:r>
    </w:p>
    <w:p w14:paraId="2BA7B13F" w14:textId="5911BEF3" w:rsidR="003733A8" w:rsidRPr="00F04B17" w:rsidRDefault="003733A8" w:rsidP="00B95CA0">
      <w:pPr>
        <w:pStyle w:val="ListParagraph"/>
        <w:numPr>
          <w:ilvl w:val="0"/>
          <w:numId w:val="3"/>
        </w:numPr>
        <w:rPr>
          <w:shd w:val="clear" w:color="auto" w:fill="F8F8F8"/>
        </w:rPr>
      </w:pPr>
      <w:r>
        <w:rPr>
          <w:rStyle w:val="Strong"/>
        </w:rPr>
        <w:t>Input Labels</w:t>
      </w:r>
      <w:r w:rsidR="00DC7017">
        <w:rPr>
          <w:rStyle w:val="Strong"/>
        </w:rPr>
        <w:t xml:space="preserve">: </w:t>
      </w:r>
      <w:r w:rsidR="00DC7017">
        <w:rPr>
          <w:rStyle w:val="Strong"/>
          <w:b w:val="0"/>
          <w:bCs w:val="0"/>
        </w:rPr>
        <w:t>Are there descriptive labels marking each element, and labels for input groups?</w:t>
      </w:r>
      <w:r w:rsidRPr="00F04B17">
        <w:rPr>
          <w:shd w:val="clear" w:color="auto" w:fill="F8F8F8"/>
        </w:rPr>
        <w:t xml:space="preserve"> </w:t>
      </w:r>
    </w:p>
    <w:p w14:paraId="0A164CAB" w14:textId="644BEE3E" w:rsidR="00F04B17" w:rsidRPr="00116008" w:rsidRDefault="003733A8" w:rsidP="00B95CA0">
      <w:pPr>
        <w:pStyle w:val="ListParagraph"/>
        <w:numPr>
          <w:ilvl w:val="0"/>
          <w:numId w:val="3"/>
        </w:numPr>
      </w:pPr>
      <w:r>
        <w:rPr>
          <w:rStyle w:val="Strong"/>
        </w:rPr>
        <w:t>Names</w:t>
      </w:r>
      <w:r w:rsidR="00DC7017">
        <w:rPr>
          <w:rStyle w:val="Strong"/>
        </w:rPr>
        <w:t xml:space="preserve">: </w:t>
      </w:r>
      <w:r w:rsidR="00DC7017">
        <w:rPr>
          <w:rStyle w:val="Strong"/>
          <w:b w:val="0"/>
          <w:bCs w:val="0"/>
        </w:rPr>
        <w:t>Do all interactive controls have an accessible descriptive name</w:t>
      </w:r>
    </w:p>
    <w:p w14:paraId="60FF035D" w14:textId="1D4AB091" w:rsidR="003733A8" w:rsidRPr="00116008" w:rsidRDefault="003733A8" w:rsidP="00B95CA0">
      <w:pPr>
        <w:pStyle w:val="Heading2"/>
        <w:shd w:val="clear" w:color="auto" w:fill="FFFFFF" w:themeFill="background1"/>
      </w:pPr>
      <w:r>
        <w:t>Week 4</w:t>
      </w:r>
    </w:p>
    <w:p w14:paraId="06ACF870" w14:textId="3A60EA56" w:rsidR="003733A8" w:rsidRPr="00F04B17" w:rsidRDefault="003733A8" w:rsidP="00B95CA0">
      <w:pPr>
        <w:pStyle w:val="ListParagraph"/>
        <w:numPr>
          <w:ilvl w:val="0"/>
          <w:numId w:val="3"/>
        </w:numPr>
        <w:rPr>
          <w:shd w:val="clear" w:color="auto" w:fill="F8F8F8"/>
        </w:rPr>
      </w:pPr>
      <w:r>
        <w:rPr>
          <w:rStyle w:val="Strong"/>
        </w:rPr>
        <w:t>Focus</w:t>
      </w:r>
      <w:r w:rsidR="00DC7017">
        <w:rPr>
          <w:rStyle w:val="Strong"/>
        </w:rPr>
        <w:t xml:space="preserve">: </w:t>
      </w:r>
      <w:r w:rsidR="00DC7017">
        <w:rPr>
          <w:rStyle w:val="Strong"/>
          <w:b w:val="0"/>
          <w:bCs w:val="0"/>
        </w:rPr>
        <w:t>Is there an indicator when interactive elements have keyboard focus, and does its order follow a logical sequence?</w:t>
      </w:r>
      <w:r w:rsidRPr="00F04B17">
        <w:rPr>
          <w:shd w:val="clear" w:color="auto" w:fill="F8F8F8"/>
        </w:rPr>
        <w:t xml:space="preserve"> </w:t>
      </w:r>
    </w:p>
    <w:p w14:paraId="34C38F25" w14:textId="49098B55" w:rsidR="003733A8" w:rsidRPr="00F04B17" w:rsidRDefault="003733A8" w:rsidP="00B95CA0">
      <w:pPr>
        <w:pStyle w:val="ListParagraph"/>
        <w:numPr>
          <w:ilvl w:val="0"/>
          <w:numId w:val="3"/>
        </w:numPr>
        <w:rPr>
          <w:shd w:val="clear" w:color="auto" w:fill="F8F8F8"/>
        </w:rPr>
      </w:pPr>
      <w:r>
        <w:rPr>
          <w:rStyle w:val="Strong"/>
        </w:rPr>
        <w:t>Keyboard</w:t>
      </w:r>
      <w:r w:rsidR="00DC7017">
        <w:rPr>
          <w:rStyle w:val="Strong"/>
        </w:rPr>
        <w:t xml:space="preserve">: </w:t>
      </w:r>
      <w:r w:rsidR="00DC7017">
        <w:rPr>
          <w:rStyle w:val="Strong"/>
          <w:b w:val="0"/>
          <w:bCs w:val="0"/>
        </w:rPr>
        <w:t xml:space="preserve">Can all interactive elements be selected and activated using the keyboard? </w:t>
      </w:r>
    </w:p>
    <w:p w14:paraId="72F676C7" w14:textId="3F6BA47D" w:rsidR="00F04B17" w:rsidRPr="00116008" w:rsidRDefault="00F04B17" w:rsidP="00B95CA0">
      <w:pPr>
        <w:pStyle w:val="Heading2"/>
        <w:shd w:val="clear" w:color="auto" w:fill="FFFFFF" w:themeFill="background1"/>
      </w:pPr>
      <w:r>
        <w:t>Week 5</w:t>
      </w:r>
    </w:p>
    <w:p w14:paraId="7437AC4C" w14:textId="0DC26C87" w:rsidR="00F04B17" w:rsidRPr="00F04B17" w:rsidRDefault="00F04B17" w:rsidP="00B95CA0">
      <w:pPr>
        <w:pStyle w:val="ListParagraph"/>
        <w:numPr>
          <w:ilvl w:val="0"/>
          <w:numId w:val="3"/>
        </w:numPr>
        <w:shd w:val="clear" w:color="auto" w:fill="FFFFFF"/>
        <w:rPr>
          <w:shd w:val="clear" w:color="auto" w:fill="F8F8F8"/>
        </w:rPr>
      </w:pPr>
      <w:r>
        <w:rPr>
          <w:rStyle w:val="Strong"/>
        </w:rPr>
        <w:t>Roles</w:t>
      </w:r>
      <w:r w:rsidR="00DC7017">
        <w:rPr>
          <w:rStyle w:val="Strong"/>
        </w:rPr>
        <w:t xml:space="preserve">: </w:t>
      </w:r>
      <w:r w:rsidR="00DC7017" w:rsidRPr="00DC7017">
        <w:rPr>
          <w:rStyle w:val="Strong"/>
          <w:b w:val="0"/>
          <w:bCs w:val="0"/>
        </w:rPr>
        <w:t>Do all custom controls and widgets have the correct role (e.g., link, button, tab, panel)?</w:t>
      </w:r>
      <w:r w:rsidRPr="00F04B17">
        <w:rPr>
          <w:shd w:val="clear" w:color="auto" w:fill="F8F8F8"/>
        </w:rPr>
        <w:t xml:space="preserve"> </w:t>
      </w:r>
    </w:p>
    <w:p w14:paraId="16D9D121" w14:textId="48232936" w:rsidR="00F04B17" w:rsidRPr="00F04B17" w:rsidRDefault="00044B95" w:rsidP="00B95CA0">
      <w:pPr>
        <w:pStyle w:val="ListParagraph"/>
        <w:numPr>
          <w:ilvl w:val="0"/>
          <w:numId w:val="3"/>
        </w:numPr>
        <w:shd w:val="clear" w:color="auto" w:fill="FFFFFF"/>
        <w:rPr>
          <w:shd w:val="clear" w:color="auto" w:fill="F8F8F8"/>
        </w:rPr>
      </w:pPr>
      <w:r>
        <w:rPr>
          <w:rStyle w:val="Strong"/>
        </w:rPr>
        <w:t>Dynamic Updates</w:t>
      </w:r>
      <w:r w:rsidR="00DC7017">
        <w:rPr>
          <w:rStyle w:val="Strong"/>
        </w:rPr>
        <w:t xml:space="preserve">: </w:t>
      </w:r>
      <w:r w:rsidR="00DC7017" w:rsidRPr="00DC7017">
        <w:rPr>
          <w:rStyle w:val="Strong"/>
          <w:b w:val="0"/>
          <w:bCs w:val="0"/>
        </w:rPr>
        <w:t>Are</w:t>
      </w:r>
      <w:r w:rsidR="00FB703C">
        <w:rPr>
          <w:rStyle w:val="Strong"/>
          <w:b w:val="0"/>
          <w:bCs w:val="0"/>
        </w:rPr>
        <w:t xml:space="preserve"> all dynamic updates, including error messages, conveyed to assistive technology?</w:t>
      </w:r>
      <w:r w:rsidR="00DC7017" w:rsidRPr="00DC7017">
        <w:rPr>
          <w:rStyle w:val="Strong"/>
          <w:b w:val="0"/>
          <w:bCs w:val="0"/>
        </w:rPr>
        <w:t xml:space="preserve"> </w:t>
      </w:r>
    </w:p>
    <w:p w14:paraId="52B9ECB6" w14:textId="641ACF04" w:rsidR="00044B95" w:rsidRPr="00116008" w:rsidRDefault="00044B95" w:rsidP="00B95CA0">
      <w:pPr>
        <w:pStyle w:val="Heading2"/>
        <w:shd w:val="clear" w:color="auto" w:fill="FFFFFF" w:themeFill="background1"/>
      </w:pPr>
      <w:r>
        <w:t>Week 6</w:t>
      </w:r>
    </w:p>
    <w:p w14:paraId="335193F8" w14:textId="55EC2C3B" w:rsidR="00044B95" w:rsidRPr="00044B95" w:rsidRDefault="005A474E" w:rsidP="00B95CA0">
      <w:pPr>
        <w:pStyle w:val="ListParagraph"/>
        <w:numPr>
          <w:ilvl w:val="0"/>
          <w:numId w:val="3"/>
        </w:numPr>
        <w:shd w:val="clear" w:color="auto" w:fill="FFFFFF" w:themeFill="background1"/>
        <w:rPr>
          <w:rStyle w:val="Strong"/>
          <w:b w:val="0"/>
          <w:bCs w:val="0"/>
          <w:shd w:val="clear" w:color="auto" w:fill="F8F8F8"/>
        </w:rPr>
      </w:pPr>
      <w:r>
        <w:rPr>
          <w:rStyle w:val="Strong"/>
        </w:rPr>
        <w:t>Integration of agile and AUX into workflow</w:t>
      </w:r>
      <w:r w:rsidR="00044B95">
        <w:rPr>
          <w:rStyle w:val="Strong"/>
        </w:rPr>
        <w:t xml:space="preserve">. </w:t>
      </w:r>
      <w:r w:rsidR="00044B95" w:rsidRPr="00044B95">
        <w:rPr>
          <w:rStyle w:val="Strong"/>
          <w:b w:val="0"/>
          <w:bCs w:val="0"/>
        </w:rPr>
        <w:t xml:space="preserve">Review </w:t>
      </w:r>
      <w:r w:rsidR="00044B95">
        <w:rPr>
          <w:rStyle w:val="Strong"/>
          <w:b w:val="0"/>
          <w:bCs w:val="0"/>
        </w:rPr>
        <w:t>of the 10 Essentials covered in previous five weeks</w:t>
      </w:r>
      <w:r w:rsidR="00FB703C">
        <w:rPr>
          <w:rStyle w:val="Strong"/>
          <w:b w:val="0"/>
          <w:bCs w:val="0"/>
        </w:rPr>
        <w:t>,</w:t>
      </w:r>
      <w:r>
        <w:rPr>
          <w:rStyle w:val="Strong"/>
          <w:b w:val="0"/>
          <w:bCs w:val="0"/>
        </w:rPr>
        <w:t xml:space="preserve"> and</w:t>
      </w:r>
      <w:r w:rsidR="008E5A9A">
        <w:rPr>
          <w:rStyle w:val="Strong"/>
          <w:b w:val="0"/>
          <w:bCs w:val="0"/>
        </w:rPr>
        <w:t xml:space="preserve"> as part of</w:t>
      </w:r>
      <w:bookmarkStart w:id="0" w:name="_GoBack"/>
      <w:bookmarkEnd w:id="0"/>
      <w:r w:rsidR="008E5A9A">
        <w:rPr>
          <w:rStyle w:val="Strong"/>
          <w:b w:val="0"/>
          <w:bCs w:val="0"/>
        </w:rPr>
        <w:t xml:space="preserve"> weekly assignments, </w:t>
      </w:r>
      <w:r>
        <w:rPr>
          <w:rStyle w:val="Strong"/>
          <w:b w:val="0"/>
          <w:bCs w:val="0"/>
        </w:rPr>
        <w:t xml:space="preserve">integration with agile </w:t>
      </w:r>
      <w:r w:rsidR="008E5A9A">
        <w:rPr>
          <w:rStyle w:val="Strong"/>
          <w:b w:val="0"/>
          <w:bCs w:val="0"/>
        </w:rPr>
        <w:t>practices</w:t>
      </w:r>
      <w:r w:rsidR="00044B95">
        <w:rPr>
          <w:rStyle w:val="Strong"/>
          <w:b w:val="0"/>
          <w:bCs w:val="0"/>
        </w:rPr>
        <w:t>.</w:t>
      </w:r>
    </w:p>
    <w:p w14:paraId="3A558380" w14:textId="244351DD" w:rsidR="00044B95" w:rsidRPr="00F04B17" w:rsidRDefault="00044B95" w:rsidP="00B95CA0">
      <w:pPr>
        <w:pStyle w:val="ListParagraph"/>
        <w:numPr>
          <w:ilvl w:val="0"/>
          <w:numId w:val="3"/>
        </w:numPr>
        <w:shd w:val="clear" w:color="auto" w:fill="FFFFFF" w:themeFill="background1"/>
        <w:rPr>
          <w:shd w:val="clear" w:color="auto" w:fill="F8F8F8"/>
        </w:rPr>
      </w:pPr>
      <w:r>
        <w:rPr>
          <w:rStyle w:val="Strong"/>
        </w:rPr>
        <w:t xml:space="preserve">Final exercise. </w:t>
      </w:r>
      <w:r w:rsidR="00C46F7F" w:rsidRPr="00C46F7F">
        <w:rPr>
          <w:rStyle w:val="Strong"/>
          <w:b w:val="0"/>
          <w:bCs w:val="0"/>
        </w:rPr>
        <w:t>Completion of</w:t>
      </w:r>
      <w:r w:rsidR="00C46F7F">
        <w:rPr>
          <w:rStyle w:val="Strong"/>
        </w:rPr>
        <w:t xml:space="preserve"> </w:t>
      </w:r>
      <w:r w:rsidR="002A4E22">
        <w:rPr>
          <w:rStyle w:val="Strong"/>
          <w:b w:val="0"/>
          <w:bCs w:val="0"/>
        </w:rPr>
        <w:t xml:space="preserve">the </w:t>
      </w:r>
      <w:r w:rsidR="00C46F7F">
        <w:rPr>
          <w:rStyle w:val="Strong"/>
          <w:b w:val="0"/>
          <w:bCs w:val="0"/>
        </w:rPr>
        <w:t>single, static HTML page that each attendee will have developed over the previous five weeks</w:t>
      </w:r>
      <w:r w:rsidR="005A474E">
        <w:rPr>
          <w:rStyle w:val="Strong"/>
          <w:b w:val="0"/>
          <w:bCs w:val="0"/>
        </w:rPr>
        <w:t xml:space="preserve"> and feedback by attendees of how agile </w:t>
      </w:r>
      <w:r w:rsidR="002A4E22">
        <w:rPr>
          <w:rStyle w:val="Strong"/>
          <w:b w:val="0"/>
          <w:bCs w:val="0"/>
        </w:rPr>
        <w:t>can</w:t>
      </w:r>
      <w:r w:rsidR="005A474E">
        <w:rPr>
          <w:rStyle w:val="Strong"/>
          <w:b w:val="0"/>
          <w:bCs w:val="0"/>
        </w:rPr>
        <w:t xml:space="preserve"> be incorporated into their practice</w:t>
      </w:r>
      <w:r>
        <w:rPr>
          <w:rStyle w:val="Strong"/>
          <w:b w:val="0"/>
          <w:bCs w:val="0"/>
        </w:rPr>
        <w:t>.</w:t>
      </w:r>
      <w:r>
        <w:rPr>
          <w:rStyle w:val="Strong"/>
        </w:rPr>
        <w:t xml:space="preserve"> </w:t>
      </w:r>
    </w:p>
    <w:sectPr w:rsidR="00044B95" w:rsidRPr="00F04B17" w:rsidSect="005A474E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B155A"/>
    <w:multiLevelType w:val="hybridMultilevel"/>
    <w:tmpl w:val="667621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05B44"/>
    <w:multiLevelType w:val="hybridMultilevel"/>
    <w:tmpl w:val="21BEB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669B8"/>
    <w:multiLevelType w:val="hybridMultilevel"/>
    <w:tmpl w:val="1D7435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33"/>
    <w:rsid w:val="00044B95"/>
    <w:rsid w:val="000534DE"/>
    <w:rsid w:val="00116008"/>
    <w:rsid w:val="001E7F95"/>
    <w:rsid w:val="002A4E22"/>
    <w:rsid w:val="002B78E8"/>
    <w:rsid w:val="003733A8"/>
    <w:rsid w:val="00444612"/>
    <w:rsid w:val="005548BC"/>
    <w:rsid w:val="005A474E"/>
    <w:rsid w:val="005D4846"/>
    <w:rsid w:val="006702FC"/>
    <w:rsid w:val="006D3400"/>
    <w:rsid w:val="0088533F"/>
    <w:rsid w:val="008E5A9A"/>
    <w:rsid w:val="00AF6333"/>
    <w:rsid w:val="00B4037F"/>
    <w:rsid w:val="00B95CA0"/>
    <w:rsid w:val="00C46F7F"/>
    <w:rsid w:val="00CE4413"/>
    <w:rsid w:val="00DA1797"/>
    <w:rsid w:val="00DC7017"/>
    <w:rsid w:val="00E360E8"/>
    <w:rsid w:val="00E80A51"/>
    <w:rsid w:val="00F04B17"/>
    <w:rsid w:val="00FB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EC49"/>
  <w15:chartTrackingRefBased/>
  <w15:docId w15:val="{8AB51F42-4B37-43D1-A4A6-489B0EC8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editedlabel">
    <w:name w:val="c-message__edited_label"/>
    <w:basedOn w:val="DefaultParagraphFont"/>
    <w:rsid w:val="00AF6333"/>
  </w:style>
  <w:style w:type="paragraph" w:styleId="Title">
    <w:name w:val="Title"/>
    <w:basedOn w:val="Normal"/>
    <w:next w:val="Normal"/>
    <w:link w:val="TitleChar"/>
    <w:uiPriority w:val="10"/>
    <w:qFormat/>
    <w:rsid w:val="00AF63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6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4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340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160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6008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04B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Bradley, Mildene</dc:creator>
  <cp:keywords/>
  <dc:description/>
  <cp:lastModifiedBy>Bradley, Mildene</cp:lastModifiedBy>
  <cp:revision>6</cp:revision>
  <dcterms:created xsi:type="dcterms:W3CDTF">2020-03-12T16:18:00Z</dcterms:created>
  <dcterms:modified xsi:type="dcterms:W3CDTF">2020-03-12T18:19:00Z</dcterms:modified>
</cp:coreProperties>
</file>