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0EACF" w14:textId="332F07A6" w:rsidR="0084021D" w:rsidRDefault="00B169FA" w:rsidP="00B169FA">
      <w:pPr>
        <w:jc w:val="center"/>
        <w:rPr>
          <w:b/>
          <w:color w:val="FF0000"/>
          <w:sz w:val="28"/>
          <w:szCs w:val="28"/>
        </w:rPr>
      </w:pPr>
      <w:r w:rsidRPr="00B169FA">
        <w:rPr>
          <w:b/>
          <w:color w:val="FF0000"/>
          <w:sz w:val="28"/>
          <w:szCs w:val="28"/>
        </w:rPr>
        <w:t>Modalità di indirizzamento</w:t>
      </w:r>
    </w:p>
    <w:p w14:paraId="2E453EDA" w14:textId="1B372D60" w:rsidR="00ED2272" w:rsidRDefault="00312C62" w:rsidP="00ED22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 sono diverse </w:t>
      </w:r>
      <w:r w:rsidR="00C60576">
        <w:rPr>
          <w:sz w:val="24"/>
          <w:szCs w:val="24"/>
        </w:rPr>
        <w:t>modalità di indirizzamento:</w:t>
      </w:r>
    </w:p>
    <w:p w14:paraId="2ED483CF" w14:textId="3098B97B" w:rsidR="00C60576" w:rsidRPr="00D01E17" w:rsidRDefault="004B0296" w:rsidP="004B0296">
      <w:pPr>
        <w:pStyle w:val="Paragrafoelenco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D01E17">
        <w:rPr>
          <w:b/>
          <w:sz w:val="24"/>
          <w:szCs w:val="24"/>
        </w:rPr>
        <w:t>Indirizzamento immediato</w:t>
      </w:r>
    </w:p>
    <w:p w14:paraId="6E106565" w14:textId="774A6233" w:rsidR="004B0296" w:rsidRPr="00D01E17" w:rsidRDefault="00D01E17" w:rsidP="004B0296">
      <w:pPr>
        <w:pStyle w:val="Paragrafoelenco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D01E17">
        <w:rPr>
          <w:b/>
          <w:sz w:val="24"/>
          <w:szCs w:val="24"/>
        </w:rPr>
        <w:t>Indirizzamento</w:t>
      </w:r>
      <w:r w:rsidR="004B0296" w:rsidRPr="00D01E17">
        <w:rPr>
          <w:b/>
          <w:sz w:val="24"/>
          <w:szCs w:val="24"/>
        </w:rPr>
        <w:t xml:space="preserve"> diretto</w:t>
      </w:r>
    </w:p>
    <w:p w14:paraId="74FA4BB7" w14:textId="55EBD59C" w:rsidR="004B0296" w:rsidRPr="00D01E17" w:rsidRDefault="00D01E17" w:rsidP="004B0296">
      <w:pPr>
        <w:pStyle w:val="Paragrafoelenco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D01E17">
        <w:rPr>
          <w:b/>
          <w:sz w:val="24"/>
          <w:szCs w:val="24"/>
        </w:rPr>
        <w:t>Indirizzamento</w:t>
      </w:r>
      <w:r w:rsidR="004B0296" w:rsidRPr="00D01E17">
        <w:rPr>
          <w:b/>
          <w:sz w:val="24"/>
          <w:szCs w:val="24"/>
        </w:rPr>
        <w:t xml:space="preserve"> a registro</w:t>
      </w:r>
    </w:p>
    <w:p w14:paraId="3EF6A731" w14:textId="0B762DC4" w:rsidR="004B0296" w:rsidRPr="00D01E17" w:rsidRDefault="004B0296" w:rsidP="004B0296">
      <w:pPr>
        <w:pStyle w:val="Paragrafoelenco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D01E17">
        <w:rPr>
          <w:b/>
          <w:sz w:val="24"/>
          <w:szCs w:val="24"/>
        </w:rPr>
        <w:t>Indirizzamento a registro indiretto</w:t>
      </w:r>
    </w:p>
    <w:p w14:paraId="4FC6800F" w14:textId="7311BC61" w:rsidR="00D01E17" w:rsidRPr="00D01E17" w:rsidRDefault="00D01E17" w:rsidP="004B0296">
      <w:pPr>
        <w:pStyle w:val="Paragrafoelenco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D01E17">
        <w:rPr>
          <w:b/>
          <w:sz w:val="24"/>
          <w:szCs w:val="24"/>
        </w:rPr>
        <w:t>Indirizzamento indicizzato</w:t>
      </w:r>
    </w:p>
    <w:p w14:paraId="62A9AD7B" w14:textId="6B233AD4" w:rsidR="00B169FA" w:rsidRPr="00C11DCB" w:rsidRDefault="00D01E17" w:rsidP="00C11DCB">
      <w:pPr>
        <w:pStyle w:val="Paragrafoelenco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D01E17">
        <w:rPr>
          <w:b/>
          <w:sz w:val="24"/>
          <w:szCs w:val="24"/>
        </w:rPr>
        <w:t>Indirizzamento indicizzato esteso</w:t>
      </w:r>
    </w:p>
    <w:p w14:paraId="7AF596FD" w14:textId="02DBD590" w:rsidR="00C22F96" w:rsidRDefault="00C22F96" w:rsidP="00C22F96">
      <w:pPr>
        <w:spacing w:after="0"/>
        <w:jc w:val="both"/>
        <w:rPr>
          <w:b/>
          <w:sz w:val="24"/>
          <w:szCs w:val="24"/>
        </w:rPr>
      </w:pPr>
    </w:p>
    <w:p w14:paraId="469C941C" w14:textId="4930BA0E" w:rsidR="00C22F96" w:rsidRDefault="00C22F96" w:rsidP="00C22F9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quanto riguarda </w:t>
      </w:r>
      <w:r w:rsidRPr="009C286F">
        <w:rPr>
          <w:b/>
          <w:sz w:val="24"/>
          <w:szCs w:val="24"/>
        </w:rPr>
        <w:t>l’i</w:t>
      </w:r>
      <w:r w:rsidR="009C286F" w:rsidRPr="009C286F">
        <w:rPr>
          <w:b/>
          <w:sz w:val="24"/>
          <w:szCs w:val="24"/>
        </w:rPr>
        <w:t>n</w:t>
      </w:r>
      <w:r w:rsidRPr="009C286F">
        <w:rPr>
          <w:b/>
          <w:sz w:val="24"/>
          <w:szCs w:val="24"/>
        </w:rPr>
        <w:t>dirizzamento immediato</w:t>
      </w:r>
      <w:r w:rsidR="006711B0">
        <w:rPr>
          <w:sz w:val="24"/>
          <w:szCs w:val="24"/>
        </w:rPr>
        <w:t xml:space="preserve"> è </w:t>
      </w:r>
      <w:r w:rsidR="00A32951">
        <w:rPr>
          <w:sz w:val="24"/>
          <w:szCs w:val="24"/>
        </w:rPr>
        <w:t>il modo più semplice con cui un’istruzione può specificare un</w:t>
      </w:r>
      <w:r w:rsidR="009C286F">
        <w:rPr>
          <w:sz w:val="24"/>
          <w:szCs w:val="24"/>
        </w:rPr>
        <w:t xml:space="preserve"> </w:t>
      </w:r>
      <w:r w:rsidR="00A32951">
        <w:rPr>
          <w:sz w:val="24"/>
          <w:szCs w:val="24"/>
        </w:rPr>
        <w:t>operando è quello d</w:t>
      </w:r>
      <w:r w:rsidR="009C286F">
        <w:rPr>
          <w:sz w:val="24"/>
          <w:szCs w:val="24"/>
        </w:rPr>
        <w:t>i</w:t>
      </w:r>
      <w:r w:rsidR="00A32951">
        <w:rPr>
          <w:sz w:val="24"/>
          <w:szCs w:val="24"/>
        </w:rPr>
        <w:t xml:space="preserve"> contenere nel campo riservato al suo indirizzo, </w:t>
      </w:r>
      <w:r w:rsidR="00C83C84">
        <w:rPr>
          <w:sz w:val="24"/>
          <w:szCs w:val="24"/>
        </w:rPr>
        <w:t xml:space="preserve">l’operando stesso. Quindi viene recuperato dalla memoria nel momento in cui viene eseguito il fetch dell’istruzione </w:t>
      </w:r>
      <w:r w:rsidR="00AF51C8">
        <w:rPr>
          <w:sz w:val="24"/>
          <w:szCs w:val="24"/>
        </w:rPr>
        <w:t xml:space="preserve">ed è </w:t>
      </w:r>
      <w:r w:rsidR="007B7F4E">
        <w:rPr>
          <w:sz w:val="24"/>
          <w:szCs w:val="24"/>
        </w:rPr>
        <w:t>immediatamente disponibile all’</w:t>
      </w:r>
      <w:r w:rsidR="00D1412A">
        <w:rPr>
          <w:sz w:val="24"/>
          <w:szCs w:val="24"/>
        </w:rPr>
        <w:t>uso.</w:t>
      </w:r>
      <w:r w:rsidR="00167673">
        <w:rPr>
          <w:sz w:val="24"/>
          <w:szCs w:val="24"/>
        </w:rPr>
        <w:t xml:space="preserve"> L’indirizzamento immediato ha la virtù di non chiedere un indirizzamento supplementare in memoria per effettuare il fetch dell’operando</w:t>
      </w:r>
      <w:r w:rsidR="00F662E1">
        <w:rPr>
          <w:sz w:val="24"/>
          <w:szCs w:val="24"/>
        </w:rPr>
        <w:t xml:space="preserve">. Presenta però lo svantaggio di poter </w:t>
      </w:r>
      <w:r w:rsidR="00FF5377">
        <w:rPr>
          <w:sz w:val="24"/>
          <w:szCs w:val="24"/>
        </w:rPr>
        <w:t>fornire un solo operando alla volta, inoltre l’entità del valore è limitata dalla dimensione del campo</w:t>
      </w:r>
      <w:r w:rsidR="009C286F">
        <w:rPr>
          <w:sz w:val="24"/>
          <w:szCs w:val="24"/>
        </w:rPr>
        <w:t>.</w:t>
      </w:r>
    </w:p>
    <w:p w14:paraId="6D5E82AD" w14:textId="7DCD77D9" w:rsidR="009C286F" w:rsidRDefault="009C286F" w:rsidP="00C22F96">
      <w:pPr>
        <w:spacing w:after="0"/>
        <w:jc w:val="both"/>
        <w:rPr>
          <w:sz w:val="24"/>
          <w:szCs w:val="24"/>
        </w:rPr>
      </w:pPr>
      <w:r w:rsidRPr="00A313F2">
        <w:rPr>
          <w:b/>
          <w:sz w:val="24"/>
          <w:szCs w:val="24"/>
        </w:rPr>
        <w:t>L’indirizzamento indiretto</w:t>
      </w:r>
      <w:r>
        <w:rPr>
          <w:sz w:val="24"/>
          <w:szCs w:val="24"/>
        </w:rPr>
        <w:t xml:space="preserve"> consiste nello</w:t>
      </w:r>
      <w:r w:rsidR="0043453E">
        <w:rPr>
          <w:sz w:val="24"/>
          <w:szCs w:val="24"/>
        </w:rPr>
        <w:t xml:space="preserve"> specificare un operando in memoria dando l’indirizzo completo. Però questa modalità presenta </w:t>
      </w:r>
      <w:r w:rsidR="000A20C9">
        <w:rPr>
          <w:sz w:val="24"/>
          <w:szCs w:val="24"/>
        </w:rPr>
        <w:t xml:space="preserve">un grande difetto: </w:t>
      </w:r>
      <w:r w:rsidR="000A20C9">
        <w:rPr>
          <w:sz w:val="24"/>
          <w:szCs w:val="24"/>
        </w:rPr>
        <w:tab/>
        <w:t xml:space="preserve">quello che </w:t>
      </w:r>
      <w:r w:rsidR="009A4C26">
        <w:rPr>
          <w:sz w:val="24"/>
          <w:szCs w:val="24"/>
        </w:rPr>
        <w:t>l’istruzione accederà sempre alla stessa area di memoria. Se da una parte il valore può cambiare, la locazione non può. Per questa ragione l’</w:t>
      </w:r>
      <w:r w:rsidR="002B5BC9">
        <w:rPr>
          <w:sz w:val="24"/>
          <w:szCs w:val="24"/>
        </w:rPr>
        <w:t>indirizzamento</w:t>
      </w:r>
      <w:r w:rsidR="009A4C26">
        <w:rPr>
          <w:sz w:val="24"/>
          <w:szCs w:val="24"/>
        </w:rPr>
        <w:t xml:space="preserve"> diretto </w:t>
      </w:r>
      <w:r w:rsidR="00A313F2">
        <w:rPr>
          <w:sz w:val="24"/>
          <w:szCs w:val="24"/>
        </w:rPr>
        <w:t>serve solo ad accedere a variabili globali il cui indirizzo è noto in fase di compilazione.</w:t>
      </w:r>
    </w:p>
    <w:p w14:paraId="737D8256" w14:textId="7CF5E5D7" w:rsidR="00A313F2" w:rsidRDefault="00B14C6E" w:rsidP="00C22F96">
      <w:pPr>
        <w:spacing w:after="0"/>
        <w:jc w:val="both"/>
        <w:rPr>
          <w:sz w:val="24"/>
          <w:szCs w:val="24"/>
        </w:rPr>
      </w:pPr>
      <w:r w:rsidRPr="00057F9A">
        <w:rPr>
          <w:b/>
          <w:sz w:val="24"/>
          <w:szCs w:val="24"/>
        </w:rPr>
        <w:t>L’indirizzamento a registro</w:t>
      </w:r>
      <w:r>
        <w:rPr>
          <w:sz w:val="24"/>
          <w:szCs w:val="24"/>
        </w:rPr>
        <w:t xml:space="preserve"> è analogo a quello diretto, solo che invece di specificare un indirizzo di memoria, specifica un registro.</w:t>
      </w:r>
      <w:r w:rsidR="00327181">
        <w:rPr>
          <w:sz w:val="24"/>
          <w:szCs w:val="24"/>
        </w:rPr>
        <w:t xml:space="preserve"> </w:t>
      </w:r>
      <w:r w:rsidR="002B5BC9">
        <w:rPr>
          <w:sz w:val="24"/>
          <w:szCs w:val="24"/>
        </w:rPr>
        <w:t>È</w:t>
      </w:r>
      <w:r w:rsidR="00327181">
        <w:rPr>
          <w:sz w:val="24"/>
          <w:szCs w:val="24"/>
        </w:rPr>
        <w:t xml:space="preserve"> un indirizzamento molto utile in quanto i registri sono molto veloci per quanto riguarda l’accesso e hanno degli indirizzi brevi.</w:t>
      </w:r>
      <w:r w:rsidR="00861825">
        <w:rPr>
          <w:sz w:val="24"/>
          <w:szCs w:val="24"/>
        </w:rPr>
        <w:t xml:space="preserve"> L’unico caso in cui non viene utilizzato questo registro è quando </w:t>
      </w:r>
      <w:r w:rsidR="00CB0A70">
        <w:rPr>
          <w:sz w:val="24"/>
          <w:szCs w:val="24"/>
        </w:rPr>
        <w:t xml:space="preserve">un operando è trasferito dalla memoria in registro o dal registro in memoria. Ma comunque in questi casi uno dei due operandi è un registro contenente </w:t>
      </w:r>
      <w:r w:rsidR="00057F9A">
        <w:rPr>
          <w:sz w:val="24"/>
          <w:szCs w:val="24"/>
        </w:rPr>
        <w:t>l’indirizzo della parola di memoria in lettura o in scrittura.</w:t>
      </w:r>
    </w:p>
    <w:p w14:paraId="1A0422D7" w14:textId="43A08FCF" w:rsidR="00057F9A" w:rsidRDefault="00057F9A" w:rsidP="00C22F96">
      <w:pPr>
        <w:spacing w:after="0"/>
        <w:jc w:val="both"/>
        <w:rPr>
          <w:sz w:val="24"/>
          <w:szCs w:val="24"/>
        </w:rPr>
      </w:pPr>
      <w:r w:rsidRPr="008828FD">
        <w:rPr>
          <w:b/>
          <w:sz w:val="24"/>
          <w:szCs w:val="24"/>
        </w:rPr>
        <w:t>L’indirizzamento a registro indiretto</w:t>
      </w:r>
      <w:r>
        <w:rPr>
          <w:sz w:val="24"/>
          <w:szCs w:val="24"/>
        </w:rPr>
        <w:t xml:space="preserve"> </w:t>
      </w:r>
      <w:r w:rsidR="00C9537E">
        <w:rPr>
          <w:sz w:val="24"/>
          <w:szCs w:val="24"/>
        </w:rPr>
        <w:t xml:space="preserve">prende in esame un operando che proviene o è destinato in memoria, ma il suo indirizzo non è incorporato </w:t>
      </w:r>
      <w:r w:rsidR="00E16FB8">
        <w:rPr>
          <w:sz w:val="24"/>
          <w:szCs w:val="24"/>
        </w:rPr>
        <w:t>nell’istruzione, ma è contenuto in un registro. Un indirizzo utilizzato in questa modalità prende il nome di puntatore.</w:t>
      </w:r>
      <w:r w:rsidR="00B660E6">
        <w:rPr>
          <w:sz w:val="24"/>
          <w:szCs w:val="24"/>
        </w:rPr>
        <w:t xml:space="preserve"> Un grande vantaggio di questo tipo di indirizzamento consiste nel fatto di</w:t>
      </w:r>
      <w:r w:rsidR="00EF4605">
        <w:rPr>
          <w:sz w:val="24"/>
          <w:szCs w:val="24"/>
        </w:rPr>
        <w:t xml:space="preserve"> indirizzare la memoria </w:t>
      </w:r>
      <w:r w:rsidR="008828FD">
        <w:rPr>
          <w:sz w:val="24"/>
          <w:szCs w:val="24"/>
        </w:rPr>
        <w:t>senza dover necessariamente incorporare un intero indirizzo di memoria all’interno dell’istruzione.</w:t>
      </w:r>
    </w:p>
    <w:p w14:paraId="01B9D69D" w14:textId="4BB91A52" w:rsidR="003C0A46" w:rsidRDefault="003C0A46" w:rsidP="00C22F96">
      <w:pPr>
        <w:spacing w:after="0"/>
        <w:jc w:val="both"/>
        <w:rPr>
          <w:sz w:val="24"/>
          <w:szCs w:val="24"/>
        </w:rPr>
      </w:pPr>
      <w:r w:rsidRPr="000370D4">
        <w:rPr>
          <w:b/>
          <w:sz w:val="24"/>
          <w:szCs w:val="24"/>
        </w:rPr>
        <w:t>L’indirizzamento indicizzato</w:t>
      </w:r>
      <w:r>
        <w:rPr>
          <w:sz w:val="24"/>
          <w:szCs w:val="24"/>
        </w:rPr>
        <w:t xml:space="preserve"> </w:t>
      </w:r>
      <w:r w:rsidR="00C24302">
        <w:rPr>
          <w:sz w:val="24"/>
          <w:szCs w:val="24"/>
        </w:rPr>
        <w:t xml:space="preserve">consiste </w:t>
      </w:r>
      <w:r w:rsidR="007D576D">
        <w:rPr>
          <w:sz w:val="24"/>
          <w:szCs w:val="24"/>
        </w:rPr>
        <w:t xml:space="preserve">nell’indirizzare la memoria attraverso un registro più </w:t>
      </w:r>
      <w:r w:rsidR="000370D4">
        <w:rPr>
          <w:sz w:val="24"/>
          <w:szCs w:val="24"/>
        </w:rPr>
        <w:t>uno</w:t>
      </w:r>
      <w:r w:rsidR="007D576D">
        <w:rPr>
          <w:sz w:val="24"/>
          <w:szCs w:val="24"/>
        </w:rPr>
        <w:t xml:space="preserve"> spiazzamento costante.</w:t>
      </w:r>
      <w:r w:rsidR="00B123D6">
        <w:rPr>
          <w:sz w:val="24"/>
          <w:szCs w:val="24"/>
        </w:rPr>
        <w:t xml:space="preserve"> Si usa un puntatore </w:t>
      </w:r>
      <w:r w:rsidR="002B5BC9">
        <w:rPr>
          <w:sz w:val="24"/>
          <w:szCs w:val="24"/>
        </w:rPr>
        <w:t>alla memoria</w:t>
      </w:r>
      <w:r w:rsidR="00B123D6">
        <w:rPr>
          <w:sz w:val="24"/>
          <w:szCs w:val="24"/>
        </w:rPr>
        <w:t xml:space="preserve"> contenuto in </w:t>
      </w:r>
      <w:r w:rsidR="002B5BC9">
        <w:rPr>
          <w:sz w:val="24"/>
          <w:szCs w:val="24"/>
        </w:rPr>
        <w:t>un registro</w:t>
      </w:r>
      <w:r w:rsidR="00B123D6">
        <w:rPr>
          <w:sz w:val="24"/>
          <w:szCs w:val="24"/>
        </w:rPr>
        <w:t xml:space="preserve"> più un piccolo spiazzamento contenuto nella stessa istanza ma si può an</w:t>
      </w:r>
      <w:r w:rsidR="000370D4">
        <w:rPr>
          <w:sz w:val="24"/>
          <w:szCs w:val="24"/>
        </w:rPr>
        <w:t xml:space="preserve">che tenere un puntatore alla memoria nell’istruzione e un piccolo </w:t>
      </w:r>
      <w:r w:rsidR="002B5BC9">
        <w:rPr>
          <w:sz w:val="24"/>
          <w:szCs w:val="24"/>
        </w:rPr>
        <w:t>offset</w:t>
      </w:r>
      <w:r w:rsidR="000370D4">
        <w:rPr>
          <w:sz w:val="24"/>
          <w:szCs w:val="24"/>
        </w:rPr>
        <w:t xml:space="preserve"> in un registro.</w:t>
      </w:r>
      <w:r w:rsidR="002B5BC9">
        <w:rPr>
          <w:sz w:val="24"/>
          <w:szCs w:val="24"/>
        </w:rPr>
        <w:t xml:space="preserve"> Questa opzione richiede che </w:t>
      </w:r>
      <w:r w:rsidR="007727EE">
        <w:rPr>
          <w:sz w:val="24"/>
          <w:szCs w:val="24"/>
        </w:rPr>
        <w:t>nell’istruzione vi sia un campo offset abbastanza grande da</w:t>
      </w:r>
      <w:r w:rsidR="00A40E5D">
        <w:rPr>
          <w:sz w:val="24"/>
          <w:szCs w:val="24"/>
        </w:rPr>
        <w:t xml:space="preserve"> contenere un indirizzo</w:t>
      </w:r>
      <w:r w:rsidR="00454B8C">
        <w:rPr>
          <w:sz w:val="24"/>
          <w:szCs w:val="24"/>
        </w:rPr>
        <w:t>.</w:t>
      </w:r>
    </w:p>
    <w:p w14:paraId="1733A6B7" w14:textId="3400F17C" w:rsidR="00454B8C" w:rsidRDefault="00740ED6" w:rsidP="00C22F96">
      <w:pPr>
        <w:spacing w:after="0"/>
        <w:jc w:val="both"/>
        <w:rPr>
          <w:sz w:val="24"/>
          <w:szCs w:val="24"/>
        </w:rPr>
      </w:pPr>
      <w:r w:rsidRPr="00740ED6">
        <w:rPr>
          <w:b/>
          <w:sz w:val="24"/>
          <w:szCs w:val="24"/>
        </w:rPr>
        <w:t>Nell</w:t>
      </w:r>
      <w:r w:rsidR="00454B8C" w:rsidRPr="00740ED6">
        <w:rPr>
          <w:b/>
          <w:sz w:val="24"/>
          <w:szCs w:val="24"/>
        </w:rPr>
        <w:t>’</w:t>
      </w:r>
      <w:r w:rsidRPr="00740ED6">
        <w:rPr>
          <w:b/>
          <w:sz w:val="24"/>
          <w:szCs w:val="24"/>
        </w:rPr>
        <w:t>indirizzamento</w:t>
      </w:r>
      <w:r w:rsidR="00454B8C" w:rsidRPr="00740ED6">
        <w:rPr>
          <w:b/>
          <w:sz w:val="24"/>
          <w:szCs w:val="24"/>
        </w:rPr>
        <w:t xml:space="preserve"> indicizzato esteso</w:t>
      </w:r>
      <w:r w:rsidR="00454B8C">
        <w:rPr>
          <w:sz w:val="24"/>
          <w:szCs w:val="24"/>
        </w:rPr>
        <w:t xml:space="preserve"> l’indirizzo di memoria viene calcolato sommando tra loro il contenuto</w:t>
      </w:r>
      <w:r w:rsidR="00014FEC">
        <w:rPr>
          <w:sz w:val="24"/>
          <w:szCs w:val="24"/>
        </w:rPr>
        <w:t xml:space="preserve"> di due registri più un offset. Un registro funge da base e l’altro da indice. </w:t>
      </w:r>
      <w:r w:rsidR="00313259">
        <w:rPr>
          <w:sz w:val="24"/>
          <w:szCs w:val="24"/>
        </w:rPr>
        <w:t>Poter disporre di una modalità di indirizzamento</w:t>
      </w:r>
      <w:r w:rsidR="00FA5A41">
        <w:rPr>
          <w:sz w:val="24"/>
          <w:szCs w:val="24"/>
        </w:rPr>
        <w:t xml:space="preserve"> </w:t>
      </w:r>
      <w:r w:rsidR="00D8095E">
        <w:rPr>
          <w:sz w:val="24"/>
          <w:szCs w:val="24"/>
        </w:rPr>
        <w:t>indiretto trami</w:t>
      </w:r>
      <w:r w:rsidR="008345BB">
        <w:rPr>
          <w:sz w:val="24"/>
          <w:szCs w:val="24"/>
        </w:rPr>
        <w:t>te</w:t>
      </w:r>
      <w:bookmarkStart w:id="0" w:name="_GoBack"/>
      <w:bookmarkEnd w:id="0"/>
      <w:r w:rsidR="00D8095E">
        <w:rPr>
          <w:sz w:val="24"/>
          <w:szCs w:val="24"/>
        </w:rPr>
        <w:t xml:space="preserve"> la somma di due registri e senza offset sarebbe l’ideale. Alternativamente, anche un’istruzione con</w:t>
      </w:r>
      <w:r w:rsidR="00AD7AA7">
        <w:rPr>
          <w:sz w:val="24"/>
          <w:szCs w:val="24"/>
        </w:rPr>
        <w:t xml:space="preserve"> un offset di 8 bit costituirebbe un miglioramento rispetto al codice originario, perché potremmo sempre porre gli </w:t>
      </w:r>
      <w:r w:rsidR="007A0C88">
        <w:rPr>
          <w:sz w:val="24"/>
          <w:szCs w:val="24"/>
        </w:rPr>
        <w:t xml:space="preserve">offset a 0.  D’altra parte, se gli offset fossero stati da 32 bit non ne avremmo </w:t>
      </w:r>
      <w:r>
        <w:rPr>
          <w:sz w:val="24"/>
          <w:szCs w:val="24"/>
        </w:rPr>
        <w:t>guadagnato</w:t>
      </w:r>
      <w:r w:rsidR="007A0C88">
        <w:rPr>
          <w:sz w:val="24"/>
          <w:szCs w:val="24"/>
        </w:rPr>
        <w:t xml:space="preserve"> nulla.</w:t>
      </w:r>
    </w:p>
    <w:p w14:paraId="14AD201E" w14:textId="77777777" w:rsidR="00740ED6" w:rsidRDefault="00740ED6" w:rsidP="00C22F96">
      <w:pPr>
        <w:spacing w:after="0"/>
        <w:jc w:val="both"/>
        <w:rPr>
          <w:sz w:val="24"/>
          <w:szCs w:val="24"/>
        </w:rPr>
      </w:pPr>
    </w:p>
    <w:p w14:paraId="3D14E6FF" w14:textId="77777777" w:rsidR="000370D4" w:rsidRPr="00C22F96" w:rsidRDefault="000370D4" w:rsidP="00C22F96">
      <w:pPr>
        <w:spacing w:after="0"/>
        <w:jc w:val="both"/>
        <w:rPr>
          <w:sz w:val="24"/>
          <w:szCs w:val="24"/>
        </w:rPr>
      </w:pPr>
    </w:p>
    <w:sectPr w:rsidR="000370D4" w:rsidRPr="00C22F96" w:rsidSect="00ED22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52BED"/>
    <w:multiLevelType w:val="hybridMultilevel"/>
    <w:tmpl w:val="C4E64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6B"/>
    <w:rsid w:val="00014FEC"/>
    <w:rsid w:val="000370D4"/>
    <w:rsid w:val="00057F9A"/>
    <w:rsid w:val="000A20C9"/>
    <w:rsid w:val="001358A4"/>
    <w:rsid w:val="00167673"/>
    <w:rsid w:val="002B5BC9"/>
    <w:rsid w:val="00312C62"/>
    <w:rsid w:val="00313259"/>
    <w:rsid w:val="00327181"/>
    <w:rsid w:val="003C0A46"/>
    <w:rsid w:val="0043453E"/>
    <w:rsid w:val="00454B8C"/>
    <w:rsid w:val="004B0296"/>
    <w:rsid w:val="006711B0"/>
    <w:rsid w:val="006E6C96"/>
    <w:rsid w:val="00740ED6"/>
    <w:rsid w:val="007727EE"/>
    <w:rsid w:val="007A0C88"/>
    <w:rsid w:val="007B7F4E"/>
    <w:rsid w:val="007D576D"/>
    <w:rsid w:val="008345BB"/>
    <w:rsid w:val="0084021D"/>
    <w:rsid w:val="00861825"/>
    <w:rsid w:val="008828FD"/>
    <w:rsid w:val="009A4C26"/>
    <w:rsid w:val="009C286F"/>
    <w:rsid w:val="00A313F2"/>
    <w:rsid w:val="00A32951"/>
    <w:rsid w:val="00A40E5D"/>
    <w:rsid w:val="00AB4ED2"/>
    <w:rsid w:val="00AD7AA7"/>
    <w:rsid w:val="00AF51C8"/>
    <w:rsid w:val="00B123D6"/>
    <w:rsid w:val="00B14C6E"/>
    <w:rsid w:val="00B169FA"/>
    <w:rsid w:val="00B660E6"/>
    <w:rsid w:val="00C11DCB"/>
    <w:rsid w:val="00C22F96"/>
    <w:rsid w:val="00C24302"/>
    <w:rsid w:val="00C60576"/>
    <w:rsid w:val="00C83C84"/>
    <w:rsid w:val="00C9537E"/>
    <w:rsid w:val="00CB0A70"/>
    <w:rsid w:val="00D01E17"/>
    <w:rsid w:val="00D1412A"/>
    <w:rsid w:val="00D8095E"/>
    <w:rsid w:val="00DC4A6B"/>
    <w:rsid w:val="00E16FB8"/>
    <w:rsid w:val="00ED2272"/>
    <w:rsid w:val="00EF4605"/>
    <w:rsid w:val="00F662E1"/>
    <w:rsid w:val="00FA5A41"/>
    <w:rsid w:val="00F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87D5"/>
  <w15:chartTrackingRefBased/>
  <w15:docId w15:val="{C05B4753-6776-443A-92EA-F33FD666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7</cp:revision>
  <dcterms:created xsi:type="dcterms:W3CDTF">2019-01-28T20:20:00Z</dcterms:created>
  <dcterms:modified xsi:type="dcterms:W3CDTF">2019-02-01T16:24:00Z</dcterms:modified>
</cp:coreProperties>
</file>