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CE67" w14:textId="7B1EB287" w:rsidR="00735565" w:rsidRPr="007C6E43" w:rsidRDefault="00E220F1" w:rsidP="00C86B2C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  <w:r w:rsidR="00C86B2C" w:rsidRPr="007C6E43">
        <w:rPr>
          <w:b/>
          <w:color w:val="FF0000"/>
          <w:sz w:val="28"/>
          <w:szCs w:val="28"/>
        </w:rPr>
        <w:t>Memoria cache</w:t>
      </w:r>
    </w:p>
    <w:p w14:paraId="4D421320" w14:textId="77777777" w:rsidR="00385DAA" w:rsidRDefault="007C6E43" w:rsidP="00385D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430665" w:rsidRPr="007C6E43">
        <w:rPr>
          <w:sz w:val="24"/>
          <w:szCs w:val="24"/>
        </w:rPr>
        <w:t>a memoria cache è una memoria in cui vengono memorizzate le parole che vengono utilizzate dai processi durante la loro esecuzione.</w:t>
      </w:r>
      <w:r w:rsidR="00C742AF" w:rsidRPr="007C6E43">
        <w:rPr>
          <w:sz w:val="24"/>
          <w:szCs w:val="24"/>
        </w:rPr>
        <w:t xml:space="preserve"> Il suo utilizzo è dovuto al fatto che è una memoria molto veloce, il cui tempo di accesso è molto minore rispetto al tempo di accesso </w:t>
      </w:r>
      <w:r w:rsidR="00971CCE" w:rsidRPr="007C6E43">
        <w:rPr>
          <w:sz w:val="24"/>
          <w:szCs w:val="24"/>
        </w:rPr>
        <w:t>alla memoria centrale. Per velocizzare maggiormente l’esecuzione di un processo si sono introdotte due cache contemporaneamente, una solo per le istruzioni, una solo per i dati.</w:t>
      </w:r>
      <w:r w:rsidR="00D83E0D" w:rsidRPr="007C6E43">
        <w:rPr>
          <w:sz w:val="24"/>
          <w:szCs w:val="24"/>
        </w:rPr>
        <w:t xml:space="preserve"> La cache per svolgere al meglio i suoi compiti si basa su due principi fondamentali</w:t>
      </w:r>
      <w:r w:rsidR="00B74440" w:rsidRPr="007C6E43">
        <w:rPr>
          <w:sz w:val="24"/>
          <w:szCs w:val="24"/>
        </w:rPr>
        <w:t xml:space="preserve">: </w:t>
      </w:r>
      <w:r w:rsidR="00B74440" w:rsidRPr="007C6E43">
        <w:rPr>
          <w:b/>
          <w:sz w:val="24"/>
          <w:szCs w:val="24"/>
        </w:rPr>
        <w:t>la località temporale</w:t>
      </w:r>
      <w:r w:rsidR="00B74440" w:rsidRPr="007C6E43">
        <w:rPr>
          <w:sz w:val="24"/>
          <w:szCs w:val="24"/>
        </w:rPr>
        <w:t xml:space="preserve"> e </w:t>
      </w:r>
      <w:r w:rsidR="003C7993" w:rsidRPr="007C6E43">
        <w:rPr>
          <w:sz w:val="24"/>
          <w:szCs w:val="24"/>
        </w:rPr>
        <w:t xml:space="preserve">la </w:t>
      </w:r>
      <w:r w:rsidR="003C7993" w:rsidRPr="007C6E43">
        <w:rPr>
          <w:b/>
          <w:sz w:val="24"/>
          <w:szCs w:val="24"/>
        </w:rPr>
        <w:t>località spaziale.</w:t>
      </w:r>
      <w:r w:rsidR="003C7993" w:rsidRPr="007C6E43">
        <w:rPr>
          <w:sz w:val="24"/>
          <w:szCs w:val="24"/>
        </w:rPr>
        <w:t xml:space="preserve"> La prima riflette la considerazione che</w:t>
      </w:r>
      <w:r w:rsidR="009D40BA" w:rsidRPr="007C6E43">
        <w:rPr>
          <w:sz w:val="24"/>
          <w:szCs w:val="24"/>
        </w:rPr>
        <w:t xml:space="preserve"> è molto probabile che si acceda ad indirizzi di memoria numericamente vicini a quello a cui si è appena accesso. La seconda</w:t>
      </w:r>
      <w:r w:rsidR="00F96BF4" w:rsidRPr="007C6E43">
        <w:rPr>
          <w:sz w:val="24"/>
          <w:szCs w:val="24"/>
        </w:rPr>
        <w:t xml:space="preserve"> si verifica quando si accede nuovamente a locazioni di memoria già utilizzate i</w:t>
      </w:r>
      <w:r w:rsidR="001C4182" w:rsidRPr="007C6E43">
        <w:rPr>
          <w:sz w:val="24"/>
          <w:szCs w:val="24"/>
        </w:rPr>
        <w:t>n</w:t>
      </w:r>
      <w:r w:rsidR="00F96BF4" w:rsidRPr="007C6E43">
        <w:rPr>
          <w:sz w:val="24"/>
          <w:szCs w:val="24"/>
        </w:rPr>
        <w:t xml:space="preserve"> precedenza.</w:t>
      </w:r>
      <w:r w:rsidR="00385DAA">
        <w:rPr>
          <w:sz w:val="24"/>
          <w:szCs w:val="24"/>
        </w:rPr>
        <w:t xml:space="preserve"> </w:t>
      </w:r>
    </w:p>
    <w:p w14:paraId="070E605B" w14:textId="7B24C90E" w:rsidR="00C86B2C" w:rsidRPr="007C6E43" w:rsidRDefault="001C4182" w:rsidP="00385DAA">
      <w:pPr>
        <w:spacing w:after="0"/>
        <w:jc w:val="both"/>
        <w:rPr>
          <w:sz w:val="24"/>
          <w:szCs w:val="24"/>
        </w:rPr>
      </w:pPr>
      <w:r w:rsidRPr="007C6E43">
        <w:rPr>
          <w:sz w:val="24"/>
          <w:szCs w:val="24"/>
        </w:rPr>
        <w:t xml:space="preserve">Nella </w:t>
      </w:r>
      <w:r w:rsidRPr="00385DAA">
        <w:rPr>
          <w:b/>
          <w:sz w:val="24"/>
          <w:szCs w:val="24"/>
        </w:rPr>
        <w:t>cache a corrispondenza diretta</w:t>
      </w:r>
      <w:r w:rsidRPr="007C6E43">
        <w:rPr>
          <w:sz w:val="24"/>
          <w:szCs w:val="24"/>
        </w:rPr>
        <w:t xml:space="preserve"> ciascun elemento della riga </w:t>
      </w:r>
      <w:r w:rsidR="008C6FFC" w:rsidRPr="007C6E43">
        <w:rPr>
          <w:sz w:val="24"/>
          <w:szCs w:val="24"/>
        </w:rPr>
        <w:t>può memorizzare esattamente una linea di cache dalla memoria centrale.</w:t>
      </w:r>
      <w:r w:rsidR="00886C4C" w:rsidRPr="007C6E43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86C4C" w:rsidRPr="007C6E43" w14:paraId="19E08B5B" w14:textId="77777777" w:rsidTr="00886C4C">
        <w:tc>
          <w:tcPr>
            <w:tcW w:w="3485" w:type="dxa"/>
          </w:tcPr>
          <w:p w14:paraId="79CDD54A" w14:textId="72322987" w:rsidR="00886C4C" w:rsidRPr="007C6E43" w:rsidRDefault="00886C4C" w:rsidP="00C86B2C">
            <w:pPr>
              <w:jc w:val="both"/>
              <w:rPr>
                <w:sz w:val="24"/>
                <w:szCs w:val="24"/>
              </w:rPr>
            </w:pPr>
            <w:proofErr w:type="spellStart"/>
            <w:r w:rsidRPr="007C6E43">
              <w:rPr>
                <w:sz w:val="24"/>
                <w:szCs w:val="24"/>
              </w:rPr>
              <w:t>Valid</w:t>
            </w:r>
            <w:proofErr w:type="spellEnd"/>
          </w:p>
        </w:tc>
        <w:tc>
          <w:tcPr>
            <w:tcW w:w="3485" w:type="dxa"/>
          </w:tcPr>
          <w:p w14:paraId="687C655A" w14:textId="187D2D8D" w:rsidR="00886C4C" w:rsidRPr="007C6E43" w:rsidRDefault="00886C4C" w:rsidP="00C86B2C">
            <w:pPr>
              <w:jc w:val="both"/>
              <w:rPr>
                <w:sz w:val="24"/>
                <w:szCs w:val="24"/>
              </w:rPr>
            </w:pPr>
            <w:r w:rsidRPr="007C6E43">
              <w:rPr>
                <w:sz w:val="24"/>
                <w:szCs w:val="24"/>
              </w:rPr>
              <w:t xml:space="preserve">Tag </w:t>
            </w:r>
          </w:p>
        </w:tc>
        <w:tc>
          <w:tcPr>
            <w:tcW w:w="3486" w:type="dxa"/>
          </w:tcPr>
          <w:p w14:paraId="07491613" w14:textId="68558030" w:rsidR="00886C4C" w:rsidRPr="007C6E43" w:rsidRDefault="00886C4C" w:rsidP="00C86B2C">
            <w:pPr>
              <w:jc w:val="both"/>
              <w:rPr>
                <w:sz w:val="24"/>
                <w:szCs w:val="24"/>
              </w:rPr>
            </w:pPr>
            <w:r w:rsidRPr="007C6E43">
              <w:rPr>
                <w:sz w:val="24"/>
                <w:szCs w:val="24"/>
              </w:rPr>
              <w:t>Data</w:t>
            </w:r>
          </w:p>
        </w:tc>
      </w:tr>
      <w:tr w:rsidR="00886C4C" w:rsidRPr="007C6E43" w14:paraId="031D3EB1" w14:textId="77777777" w:rsidTr="00886C4C">
        <w:tc>
          <w:tcPr>
            <w:tcW w:w="3485" w:type="dxa"/>
          </w:tcPr>
          <w:p w14:paraId="564EDB3A" w14:textId="77777777" w:rsidR="00886C4C" w:rsidRPr="007C6E43" w:rsidRDefault="00886C4C" w:rsidP="00C86B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85" w:type="dxa"/>
          </w:tcPr>
          <w:p w14:paraId="2A3D309D" w14:textId="77777777" w:rsidR="00886C4C" w:rsidRPr="007C6E43" w:rsidRDefault="00886C4C" w:rsidP="00C86B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86" w:type="dxa"/>
          </w:tcPr>
          <w:p w14:paraId="087ECA22" w14:textId="77777777" w:rsidR="00886C4C" w:rsidRPr="007C6E43" w:rsidRDefault="00886C4C" w:rsidP="00C86B2C">
            <w:pPr>
              <w:jc w:val="both"/>
              <w:rPr>
                <w:sz w:val="24"/>
                <w:szCs w:val="24"/>
              </w:rPr>
            </w:pPr>
          </w:p>
        </w:tc>
      </w:tr>
      <w:tr w:rsidR="00886C4C" w:rsidRPr="007C6E43" w14:paraId="43E6C719" w14:textId="77777777" w:rsidTr="00886C4C">
        <w:tc>
          <w:tcPr>
            <w:tcW w:w="3485" w:type="dxa"/>
          </w:tcPr>
          <w:p w14:paraId="13FAB298" w14:textId="77777777" w:rsidR="00886C4C" w:rsidRPr="007C6E43" w:rsidRDefault="00886C4C" w:rsidP="00C86B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85" w:type="dxa"/>
          </w:tcPr>
          <w:p w14:paraId="13A21DBB" w14:textId="77777777" w:rsidR="00886C4C" w:rsidRPr="007C6E43" w:rsidRDefault="00886C4C" w:rsidP="00C86B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86" w:type="dxa"/>
          </w:tcPr>
          <w:p w14:paraId="4D5B555E" w14:textId="77777777" w:rsidR="00886C4C" w:rsidRPr="007C6E43" w:rsidRDefault="00886C4C" w:rsidP="00C86B2C">
            <w:pPr>
              <w:jc w:val="both"/>
              <w:rPr>
                <w:sz w:val="24"/>
                <w:szCs w:val="24"/>
              </w:rPr>
            </w:pPr>
          </w:p>
        </w:tc>
      </w:tr>
      <w:tr w:rsidR="00886C4C" w:rsidRPr="007C6E43" w14:paraId="590BAB8A" w14:textId="77777777" w:rsidTr="00886C4C">
        <w:tc>
          <w:tcPr>
            <w:tcW w:w="3485" w:type="dxa"/>
          </w:tcPr>
          <w:p w14:paraId="0770DCA8" w14:textId="77777777" w:rsidR="00886C4C" w:rsidRPr="007C6E43" w:rsidRDefault="00886C4C" w:rsidP="00C86B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85" w:type="dxa"/>
          </w:tcPr>
          <w:p w14:paraId="0FCDD2F4" w14:textId="77777777" w:rsidR="00886C4C" w:rsidRPr="007C6E43" w:rsidRDefault="00886C4C" w:rsidP="00C86B2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486" w:type="dxa"/>
          </w:tcPr>
          <w:p w14:paraId="66229DC6" w14:textId="77777777" w:rsidR="00886C4C" w:rsidRPr="007C6E43" w:rsidRDefault="00886C4C" w:rsidP="00C86B2C">
            <w:pPr>
              <w:jc w:val="both"/>
              <w:rPr>
                <w:sz w:val="24"/>
                <w:szCs w:val="24"/>
              </w:rPr>
            </w:pPr>
          </w:p>
        </w:tc>
      </w:tr>
    </w:tbl>
    <w:p w14:paraId="0216BFDC" w14:textId="33F4515F" w:rsidR="00886C4C" w:rsidRPr="007C6E43" w:rsidRDefault="00886C4C" w:rsidP="00C86B2C">
      <w:pPr>
        <w:jc w:val="both"/>
        <w:rPr>
          <w:sz w:val="24"/>
          <w:szCs w:val="24"/>
        </w:rPr>
      </w:pPr>
    </w:p>
    <w:p w14:paraId="42191214" w14:textId="7EA14AC1" w:rsidR="005F4649" w:rsidRPr="007C6E43" w:rsidRDefault="00A169A3" w:rsidP="00B956E5">
      <w:pPr>
        <w:spacing w:after="0"/>
        <w:jc w:val="both"/>
        <w:rPr>
          <w:sz w:val="24"/>
          <w:szCs w:val="24"/>
        </w:rPr>
      </w:pPr>
      <w:r w:rsidRPr="007C6E43">
        <w:rPr>
          <w:sz w:val="24"/>
          <w:szCs w:val="24"/>
        </w:rPr>
        <w:t xml:space="preserve">Il bit </w:t>
      </w:r>
      <w:proofErr w:type="spellStart"/>
      <w:r w:rsidR="007C6E43" w:rsidRPr="007C6E43">
        <w:rPr>
          <w:b/>
          <w:sz w:val="24"/>
          <w:szCs w:val="24"/>
        </w:rPr>
        <w:t>V</w:t>
      </w:r>
      <w:r w:rsidRPr="007C6E43">
        <w:rPr>
          <w:b/>
          <w:sz w:val="24"/>
          <w:szCs w:val="24"/>
        </w:rPr>
        <w:t>alid</w:t>
      </w:r>
      <w:proofErr w:type="spellEnd"/>
      <w:r w:rsidRPr="007C6E43">
        <w:rPr>
          <w:sz w:val="24"/>
          <w:szCs w:val="24"/>
        </w:rPr>
        <w:t xml:space="preserve"> indica se il dato nell’elemento è valido oppure no. All’</w:t>
      </w:r>
      <w:r w:rsidR="005F6612" w:rsidRPr="007C6E43">
        <w:rPr>
          <w:sz w:val="24"/>
          <w:szCs w:val="24"/>
        </w:rPr>
        <w:t xml:space="preserve">avvio del </w:t>
      </w:r>
      <w:r w:rsidR="004304F4" w:rsidRPr="007C6E43">
        <w:rPr>
          <w:sz w:val="24"/>
          <w:szCs w:val="24"/>
        </w:rPr>
        <w:t xml:space="preserve">sistema tutti gli elementi </w:t>
      </w:r>
      <w:r w:rsidR="000C1BD0" w:rsidRPr="007C6E43">
        <w:rPr>
          <w:sz w:val="24"/>
          <w:szCs w:val="24"/>
        </w:rPr>
        <w:t xml:space="preserve">della cache sono marcati come non validi. Il campo </w:t>
      </w:r>
      <w:r w:rsidR="007C6E43" w:rsidRPr="007C6E43">
        <w:rPr>
          <w:b/>
          <w:sz w:val="24"/>
          <w:szCs w:val="24"/>
        </w:rPr>
        <w:t>T</w:t>
      </w:r>
      <w:r w:rsidR="000C1BD0" w:rsidRPr="007C6E43">
        <w:rPr>
          <w:b/>
          <w:sz w:val="24"/>
          <w:szCs w:val="24"/>
        </w:rPr>
        <w:t>ag</w:t>
      </w:r>
      <w:r w:rsidR="000C1BD0" w:rsidRPr="007C6E43">
        <w:rPr>
          <w:sz w:val="24"/>
          <w:szCs w:val="24"/>
        </w:rPr>
        <w:t xml:space="preserve"> </w:t>
      </w:r>
      <w:r w:rsidR="008420B6" w:rsidRPr="007C6E43">
        <w:rPr>
          <w:sz w:val="24"/>
          <w:szCs w:val="24"/>
        </w:rPr>
        <w:t xml:space="preserve">è un valore univoco a 16 bit corrispondente alla linea di memoria da cui provengono i dati. Invece il capo </w:t>
      </w:r>
      <w:r w:rsidR="007C6E43" w:rsidRPr="007C6E43">
        <w:rPr>
          <w:b/>
          <w:sz w:val="24"/>
          <w:szCs w:val="24"/>
        </w:rPr>
        <w:t>D</w:t>
      </w:r>
      <w:r w:rsidR="008420B6" w:rsidRPr="007C6E43">
        <w:rPr>
          <w:b/>
          <w:sz w:val="24"/>
          <w:szCs w:val="24"/>
        </w:rPr>
        <w:t>ata</w:t>
      </w:r>
      <w:r w:rsidR="008420B6" w:rsidRPr="007C6E43">
        <w:rPr>
          <w:sz w:val="24"/>
          <w:szCs w:val="24"/>
        </w:rPr>
        <w:t xml:space="preserve"> </w:t>
      </w:r>
      <w:r w:rsidR="005F4649" w:rsidRPr="007C6E43">
        <w:rPr>
          <w:sz w:val="24"/>
          <w:szCs w:val="24"/>
        </w:rPr>
        <w:t>contiene una copia del dato in memoria.</w:t>
      </w:r>
    </w:p>
    <w:p w14:paraId="0B48D5AB" w14:textId="66DA5B1A" w:rsidR="00B956E5" w:rsidRPr="007C6E43" w:rsidRDefault="00B956E5" w:rsidP="00B956E5">
      <w:pPr>
        <w:spacing w:after="0"/>
        <w:jc w:val="both"/>
        <w:rPr>
          <w:sz w:val="24"/>
          <w:szCs w:val="24"/>
        </w:rPr>
      </w:pPr>
      <w:r w:rsidRPr="007C6E43">
        <w:rPr>
          <w:sz w:val="24"/>
          <w:szCs w:val="24"/>
        </w:rPr>
        <w:t xml:space="preserve">Nella cache a corrispondenza diretta una data parola in memoria può essere memorizzata </w:t>
      </w:r>
      <w:r w:rsidR="004B7B3A" w:rsidRPr="007C6E43">
        <w:rPr>
          <w:sz w:val="24"/>
          <w:szCs w:val="24"/>
        </w:rPr>
        <w:t xml:space="preserve">in un’unica posizione della cache. Per ogni indirizzo di memoria </w:t>
      </w:r>
      <w:r w:rsidR="003C044D" w:rsidRPr="007C6E43">
        <w:rPr>
          <w:sz w:val="24"/>
          <w:szCs w:val="24"/>
        </w:rPr>
        <w:t xml:space="preserve">esiste un solo posto all’interno della </w:t>
      </w:r>
      <w:r w:rsidR="00CE1561" w:rsidRPr="007C6E43">
        <w:rPr>
          <w:sz w:val="24"/>
          <w:szCs w:val="24"/>
        </w:rPr>
        <w:t>cache in cui cercare il dato</w:t>
      </w:r>
      <w:r w:rsidR="005C752F" w:rsidRPr="007C6E43">
        <w:rPr>
          <w:sz w:val="24"/>
          <w:szCs w:val="24"/>
        </w:rPr>
        <w:t xml:space="preserve">. Per </w:t>
      </w:r>
      <w:r w:rsidR="00570215" w:rsidRPr="007C6E43">
        <w:rPr>
          <w:sz w:val="24"/>
          <w:szCs w:val="24"/>
        </w:rPr>
        <w:t>memorizzare e prelevare dati all’interno della cache l’indirizzo è diviso in quattro campi:</w:t>
      </w:r>
    </w:p>
    <w:p w14:paraId="61E5ED4E" w14:textId="1E62A9EF" w:rsidR="00570215" w:rsidRPr="007C6E43" w:rsidRDefault="00570215" w:rsidP="00570215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C6E43">
        <w:rPr>
          <w:sz w:val="24"/>
          <w:szCs w:val="24"/>
        </w:rPr>
        <w:t xml:space="preserve">Il campo </w:t>
      </w:r>
      <w:r w:rsidR="00D1044B" w:rsidRPr="000D6980">
        <w:rPr>
          <w:b/>
          <w:sz w:val="24"/>
          <w:szCs w:val="24"/>
        </w:rPr>
        <w:t>TAG</w:t>
      </w:r>
      <w:r w:rsidR="00D1044B" w:rsidRPr="007C6E43">
        <w:rPr>
          <w:sz w:val="24"/>
          <w:szCs w:val="24"/>
        </w:rPr>
        <w:t xml:space="preserve"> corrisponde ai bit Tag memorizzati in un elenco della cache</w:t>
      </w:r>
    </w:p>
    <w:p w14:paraId="4A1DFD4E" w14:textId="7A18A4D0" w:rsidR="00D1044B" w:rsidRPr="007C6E43" w:rsidRDefault="00D1044B" w:rsidP="00570215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C6E43">
        <w:rPr>
          <w:sz w:val="24"/>
          <w:szCs w:val="24"/>
        </w:rPr>
        <w:t xml:space="preserve">Il campo </w:t>
      </w:r>
      <w:r w:rsidRPr="000D6980">
        <w:rPr>
          <w:b/>
          <w:sz w:val="24"/>
          <w:szCs w:val="24"/>
        </w:rPr>
        <w:t>LINE</w:t>
      </w:r>
      <w:r w:rsidRPr="007C6E43">
        <w:rPr>
          <w:sz w:val="24"/>
          <w:szCs w:val="24"/>
        </w:rPr>
        <w:t xml:space="preserve"> indica l’elemento della cache </w:t>
      </w:r>
      <w:r w:rsidR="001F0358" w:rsidRPr="007C6E43">
        <w:rPr>
          <w:sz w:val="24"/>
          <w:szCs w:val="24"/>
        </w:rPr>
        <w:t>contenente i dati corrispondenti, se sono presenti</w:t>
      </w:r>
    </w:p>
    <w:p w14:paraId="1E77B128" w14:textId="180EB92F" w:rsidR="001F0358" w:rsidRPr="007C6E43" w:rsidRDefault="001F0358" w:rsidP="00570215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C6E43">
        <w:rPr>
          <w:sz w:val="24"/>
          <w:szCs w:val="24"/>
        </w:rPr>
        <w:t xml:space="preserve">Il campo </w:t>
      </w:r>
      <w:r w:rsidRPr="000D6980">
        <w:rPr>
          <w:b/>
          <w:sz w:val="24"/>
          <w:szCs w:val="24"/>
        </w:rPr>
        <w:t>WORD</w:t>
      </w:r>
      <w:r w:rsidRPr="007C6E43">
        <w:rPr>
          <w:sz w:val="24"/>
          <w:szCs w:val="24"/>
        </w:rPr>
        <w:t xml:space="preserve"> indica a quale parola si fa riferimento all’interno della linea</w:t>
      </w:r>
    </w:p>
    <w:p w14:paraId="40351286" w14:textId="205A0670" w:rsidR="005F4649" w:rsidRDefault="00A232AB" w:rsidP="005F46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7C6E43">
        <w:rPr>
          <w:sz w:val="24"/>
          <w:szCs w:val="24"/>
        </w:rPr>
        <w:t xml:space="preserve">Il campo </w:t>
      </w:r>
      <w:proofErr w:type="gramStart"/>
      <w:r w:rsidRPr="000D6980">
        <w:rPr>
          <w:b/>
          <w:sz w:val="24"/>
          <w:szCs w:val="24"/>
        </w:rPr>
        <w:t>BYTE</w:t>
      </w:r>
      <w:r w:rsidRPr="007C6E43">
        <w:rPr>
          <w:sz w:val="24"/>
          <w:szCs w:val="24"/>
        </w:rPr>
        <w:t xml:space="preserve">  non</w:t>
      </w:r>
      <w:proofErr w:type="gramEnd"/>
      <w:r w:rsidRPr="007C6E43">
        <w:rPr>
          <w:sz w:val="24"/>
          <w:szCs w:val="24"/>
        </w:rPr>
        <w:t xml:space="preserve"> viene generalmente utilizzato, ma se richiede un solo byte</w:t>
      </w:r>
      <w:r w:rsidR="00347D97" w:rsidRPr="007C6E43">
        <w:rPr>
          <w:sz w:val="24"/>
          <w:szCs w:val="24"/>
        </w:rPr>
        <w:t xml:space="preserve">, esso indica quale byte </w:t>
      </w:r>
      <w:r w:rsidR="003223E0" w:rsidRPr="007C6E43">
        <w:rPr>
          <w:sz w:val="24"/>
          <w:szCs w:val="24"/>
        </w:rPr>
        <w:t xml:space="preserve"> esso indica quale byte è richiesto all’interno della parola</w:t>
      </w:r>
      <w:r w:rsidR="007C6E43" w:rsidRPr="007C6E43">
        <w:rPr>
          <w:sz w:val="24"/>
          <w:szCs w:val="24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D6980" w14:paraId="5AA8D8C5" w14:textId="77777777" w:rsidTr="000D6980">
        <w:tc>
          <w:tcPr>
            <w:tcW w:w="2614" w:type="dxa"/>
          </w:tcPr>
          <w:p w14:paraId="68603BD9" w14:textId="4723A1B2" w:rsidR="000D6980" w:rsidRDefault="000D6980" w:rsidP="000D69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</w:t>
            </w:r>
          </w:p>
        </w:tc>
        <w:tc>
          <w:tcPr>
            <w:tcW w:w="2614" w:type="dxa"/>
          </w:tcPr>
          <w:p w14:paraId="4EE4EE7D" w14:textId="01A4322E" w:rsidR="000D6980" w:rsidRDefault="000D6980" w:rsidP="000D69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LINE </w:t>
            </w:r>
          </w:p>
        </w:tc>
        <w:tc>
          <w:tcPr>
            <w:tcW w:w="2614" w:type="dxa"/>
          </w:tcPr>
          <w:p w14:paraId="3F9E1883" w14:textId="55A728B2" w:rsidR="000D6980" w:rsidRDefault="000D6980" w:rsidP="000D69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WORD</w:t>
            </w:r>
          </w:p>
        </w:tc>
        <w:tc>
          <w:tcPr>
            <w:tcW w:w="2614" w:type="dxa"/>
          </w:tcPr>
          <w:p w14:paraId="2F1F3108" w14:textId="271DB160" w:rsidR="000D6980" w:rsidRDefault="000D6980" w:rsidP="000D69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</w:tr>
    </w:tbl>
    <w:p w14:paraId="38B5BAF3" w14:textId="7C5F2844" w:rsidR="000D6980" w:rsidRDefault="000D6980" w:rsidP="000D6980">
      <w:pPr>
        <w:spacing w:after="0"/>
        <w:jc w:val="both"/>
        <w:rPr>
          <w:sz w:val="24"/>
          <w:szCs w:val="24"/>
        </w:rPr>
      </w:pPr>
    </w:p>
    <w:p w14:paraId="6998AC9D" w14:textId="561D233F" w:rsidR="00BE75D0" w:rsidRDefault="004156BF" w:rsidP="000D698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Una cache con n possibili elementi per ciascun indirizzo è chiamata cache set-</w:t>
      </w:r>
      <w:r w:rsidR="004A655E">
        <w:rPr>
          <w:sz w:val="24"/>
          <w:szCs w:val="24"/>
        </w:rPr>
        <w:t xml:space="preserve">associativa a n vie. Questa cache è </w:t>
      </w:r>
      <w:r w:rsidR="00122A93">
        <w:rPr>
          <w:sz w:val="24"/>
          <w:szCs w:val="24"/>
        </w:rPr>
        <w:t>p</w:t>
      </w:r>
      <w:r w:rsidR="004A655E">
        <w:rPr>
          <w:sz w:val="24"/>
          <w:szCs w:val="24"/>
        </w:rPr>
        <w:t>iù complessa dell’altra.</w:t>
      </w:r>
      <w:r w:rsidR="00091714">
        <w:rPr>
          <w:sz w:val="24"/>
          <w:szCs w:val="24"/>
        </w:rPr>
        <w:t xml:space="preserve"> Infatti, anche se </w:t>
      </w:r>
      <w:r w:rsidR="00F07957">
        <w:rPr>
          <w:sz w:val="24"/>
          <w:szCs w:val="24"/>
        </w:rPr>
        <w:t xml:space="preserve">l’insieme </w:t>
      </w:r>
      <w:r w:rsidR="00FE5A3F">
        <w:rPr>
          <w:sz w:val="24"/>
          <w:szCs w:val="24"/>
        </w:rPr>
        <w:t xml:space="preserve">di elementi della cache da esaminare viene calcolato a partire </w:t>
      </w:r>
      <w:r w:rsidR="00297F9E">
        <w:rPr>
          <w:sz w:val="24"/>
          <w:szCs w:val="24"/>
        </w:rPr>
        <w:t xml:space="preserve">dall’indirizzo di memoria, è necessario controllare un insieme di n elementi per vedere se la linea richiesta è presente nella cache. </w:t>
      </w:r>
      <w:r w:rsidR="000607D6">
        <w:rPr>
          <w:sz w:val="24"/>
          <w:szCs w:val="24"/>
        </w:rPr>
        <w:t xml:space="preserve">Questa verifica deve essere effettuata rapidamente. Per inserire una nuova </w:t>
      </w:r>
      <w:r w:rsidR="00C86894">
        <w:rPr>
          <w:sz w:val="24"/>
          <w:szCs w:val="24"/>
        </w:rPr>
        <w:t>riga di memoria si utilizzano diverse</w:t>
      </w:r>
      <w:r w:rsidR="007D72DA">
        <w:rPr>
          <w:sz w:val="24"/>
          <w:szCs w:val="24"/>
        </w:rPr>
        <w:t xml:space="preserve"> strategie</w:t>
      </w:r>
      <w:r w:rsidR="005D17F8">
        <w:rPr>
          <w:sz w:val="24"/>
          <w:szCs w:val="24"/>
        </w:rPr>
        <w:t>:</w:t>
      </w:r>
    </w:p>
    <w:p w14:paraId="71D24001" w14:textId="17855C8C" w:rsidR="005D17F8" w:rsidRDefault="005D17F8" w:rsidP="005D17F8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LRU</w:t>
      </w:r>
    </w:p>
    <w:p w14:paraId="723C3502" w14:textId="7061C50A" w:rsidR="0018438C" w:rsidRDefault="0018438C" w:rsidP="005D17F8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Write-</w:t>
      </w:r>
      <w:proofErr w:type="spellStart"/>
      <w:r>
        <w:rPr>
          <w:sz w:val="24"/>
          <w:szCs w:val="24"/>
        </w:rPr>
        <w:t>through</w:t>
      </w:r>
      <w:proofErr w:type="spellEnd"/>
    </w:p>
    <w:p w14:paraId="71D10C30" w14:textId="7E669303" w:rsidR="0018438C" w:rsidRDefault="0018438C" w:rsidP="005D17F8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Write-</w:t>
      </w:r>
      <w:proofErr w:type="spellStart"/>
      <w:r w:rsidR="006F1369">
        <w:rPr>
          <w:sz w:val="24"/>
          <w:szCs w:val="24"/>
        </w:rPr>
        <w:t>allocation</w:t>
      </w:r>
      <w:proofErr w:type="spellEnd"/>
    </w:p>
    <w:p w14:paraId="530B121A" w14:textId="203FBDDD" w:rsidR="00F833C9" w:rsidRDefault="00750972" w:rsidP="00F833C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L’algoritmo LRU mantiene un ordinamento temporale di ciascun insieme di elementi </w:t>
      </w:r>
      <w:r w:rsidR="00964502">
        <w:rPr>
          <w:sz w:val="24"/>
          <w:szCs w:val="24"/>
        </w:rPr>
        <w:t xml:space="preserve">ai quali si può far riferimento in base a una </w:t>
      </w:r>
      <w:r w:rsidR="003B019D">
        <w:rPr>
          <w:sz w:val="24"/>
          <w:szCs w:val="24"/>
        </w:rPr>
        <w:t xml:space="preserve">certa locazione di memoria. Quando si accede a una delle </w:t>
      </w:r>
      <w:r w:rsidR="0078596B">
        <w:rPr>
          <w:sz w:val="24"/>
          <w:szCs w:val="24"/>
        </w:rPr>
        <w:t xml:space="preserve">linee presenti nella cache l’algoritmo aggiorna la lista marcando l’elemento utilizzato più recentemente. Quando giunge il momento di </w:t>
      </w:r>
      <w:r w:rsidR="00A55809">
        <w:rPr>
          <w:sz w:val="24"/>
          <w:szCs w:val="24"/>
        </w:rPr>
        <w:t>sostituire un elemento</w:t>
      </w:r>
      <w:r w:rsidR="004D1DDA">
        <w:rPr>
          <w:sz w:val="24"/>
          <w:szCs w:val="24"/>
        </w:rPr>
        <w:t xml:space="preserve">, l’algoritmo scarta quello che si trova alla fine della </w:t>
      </w:r>
      <w:r w:rsidR="00E86BE7">
        <w:rPr>
          <w:sz w:val="24"/>
          <w:szCs w:val="24"/>
        </w:rPr>
        <w:t>lista</w:t>
      </w:r>
      <w:r w:rsidR="00974445">
        <w:rPr>
          <w:sz w:val="24"/>
          <w:szCs w:val="24"/>
        </w:rPr>
        <w:t xml:space="preserve">, cioè quello </w:t>
      </w:r>
      <w:r w:rsidR="000377BE">
        <w:rPr>
          <w:sz w:val="24"/>
          <w:szCs w:val="24"/>
        </w:rPr>
        <w:t>al quale è stato effettuato un accesso meno recente.</w:t>
      </w:r>
    </w:p>
    <w:p w14:paraId="46CC8516" w14:textId="77777777" w:rsidR="005541EF" w:rsidRDefault="00585CE7" w:rsidP="00F833C9">
      <w:pPr>
        <w:spacing w:after="0"/>
        <w:jc w:val="both"/>
        <w:rPr>
          <w:sz w:val="24"/>
          <w:szCs w:val="24"/>
        </w:rPr>
      </w:pPr>
      <w:r w:rsidRPr="00585CE7">
        <w:rPr>
          <w:sz w:val="24"/>
          <w:szCs w:val="24"/>
        </w:rPr>
        <w:t xml:space="preserve">L’algoritmo </w:t>
      </w:r>
      <w:proofErr w:type="spellStart"/>
      <w:r w:rsidRPr="00585CE7">
        <w:rPr>
          <w:sz w:val="24"/>
          <w:szCs w:val="24"/>
        </w:rPr>
        <w:t>write-trhough</w:t>
      </w:r>
      <w:proofErr w:type="spellEnd"/>
      <w:r w:rsidRPr="00585CE7">
        <w:rPr>
          <w:sz w:val="24"/>
          <w:szCs w:val="24"/>
        </w:rPr>
        <w:t xml:space="preserve"> serve per aggiorna</w:t>
      </w:r>
      <w:r>
        <w:rPr>
          <w:sz w:val="24"/>
          <w:szCs w:val="24"/>
        </w:rPr>
        <w:t xml:space="preserve">re immediatamente </w:t>
      </w:r>
      <w:r w:rsidR="003B405C">
        <w:rPr>
          <w:sz w:val="24"/>
          <w:szCs w:val="24"/>
        </w:rPr>
        <w:t>l’elemento della cache.</w:t>
      </w:r>
      <w:r w:rsidR="00025638">
        <w:rPr>
          <w:sz w:val="24"/>
          <w:szCs w:val="24"/>
        </w:rPr>
        <w:t xml:space="preserve"> Questo approccio è generalmente più semplice e il più affidabile, dato che il contenuto della memoria</w:t>
      </w:r>
      <w:r w:rsidR="009018B4">
        <w:rPr>
          <w:sz w:val="24"/>
          <w:szCs w:val="24"/>
        </w:rPr>
        <w:t xml:space="preserve"> </w:t>
      </w:r>
      <w:r w:rsidR="00025638">
        <w:rPr>
          <w:sz w:val="24"/>
          <w:szCs w:val="24"/>
        </w:rPr>
        <w:t>rimane sempre aggiornato.</w:t>
      </w:r>
      <w:r w:rsidR="007302F9">
        <w:rPr>
          <w:sz w:val="24"/>
          <w:szCs w:val="24"/>
        </w:rPr>
        <w:t xml:space="preserve"> Ciò è utile se si verifica un errore e si vuole recuperare lo stato della memoria. </w:t>
      </w:r>
      <w:r w:rsidR="00552AE2">
        <w:rPr>
          <w:sz w:val="24"/>
          <w:szCs w:val="24"/>
        </w:rPr>
        <w:t xml:space="preserve">In questo algoritmo, quando il processore scrive una parola, </w:t>
      </w:r>
      <w:r w:rsidR="001C3B86">
        <w:rPr>
          <w:sz w:val="24"/>
          <w:szCs w:val="24"/>
        </w:rPr>
        <w:t>e questo è presente nella cache, ovviament</w:t>
      </w:r>
      <w:r w:rsidR="006F3767">
        <w:rPr>
          <w:sz w:val="24"/>
          <w:szCs w:val="24"/>
        </w:rPr>
        <w:t>e</w:t>
      </w:r>
      <w:r w:rsidR="001C3B86">
        <w:rPr>
          <w:sz w:val="24"/>
          <w:szCs w:val="24"/>
        </w:rPr>
        <w:t xml:space="preserve"> questo deve </w:t>
      </w:r>
      <w:r w:rsidR="00487AB2">
        <w:rPr>
          <w:sz w:val="24"/>
          <w:szCs w:val="24"/>
        </w:rPr>
        <w:lastRenderedPageBreak/>
        <w:t>aggiornare</w:t>
      </w:r>
      <w:r w:rsidR="001C3B86">
        <w:rPr>
          <w:sz w:val="24"/>
          <w:szCs w:val="24"/>
        </w:rPr>
        <w:t xml:space="preserve"> la parola o </w:t>
      </w:r>
      <w:r w:rsidR="00487AB2">
        <w:rPr>
          <w:sz w:val="24"/>
          <w:szCs w:val="24"/>
        </w:rPr>
        <w:t>scaricare l’elemento dalla cache. In quasi tutte le partizioni si sceglie di aggiornare la cache.</w:t>
      </w:r>
      <w:r w:rsidR="005541EF">
        <w:rPr>
          <w:sz w:val="24"/>
          <w:szCs w:val="24"/>
        </w:rPr>
        <w:t xml:space="preserve"> </w:t>
      </w:r>
    </w:p>
    <w:p w14:paraId="4863968F" w14:textId="785F29DD" w:rsidR="00AA5E94" w:rsidRPr="00585CE7" w:rsidRDefault="005541EF" w:rsidP="00F833C9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Nell’algoritmo </w:t>
      </w:r>
      <w:proofErr w:type="spellStart"/>
      <w:r>
        <w:rPr>
          <w:sz w:val="24"/>
          <w:szCs w:val="24"/>
        </w:rPr>
        <w:t>write-</w:t>
      </w:r>
      <w:r w:rsidR="006F1369">
        <w:rPr>
          <w:sz w:val="24"/>
          <w:szCs w:val="24"/>
        </w:rPr>
        <w:t>allocation</w:t>
      </w:r>
      <w:proofErr w:type="spellEnd"/>
      <w:r w:rsidR="0002684B">
        <w:rPr>
          <w:sz w:val="24"/>
          <w:szCs w:val="24"/>
        </w:rPr>
        <w:t xml:space="preserve"> consiste nello scrivere nella cache il dato da aggiornare </w:t>
      </w:r>
      <w:r w:rsidR="003903A1">
        <w:rPr>
          <w:sz w:val="24"/>
          <w:szCs w:val="24"/>
        </w:rPr>
        <w:t xml:space="preserve">quando si verifica un fallimento in scrittura. Al contrario, quando </w:t>
      </w:r>
      <w:r w:rsidR="001B0CA1">
        <w:rPr>
          <w:sz w:val="24"/>
          <w:szCs w:val="24"/>
        </w:rPr>
        <w:t>si impiega la scrittura diretta,</w:t>
      </w:r>
      <w:r w:rsidR="00F85271">
        <w:rPr>
          <w:sz w:val="24"/>
          <w:szCs w:val="24"/>
        </w:rPr>
        <w:t xml:space="preserve"> si tende generalmente a non allocare un elemento della cache a ogni operazione di scrittura dato che ciò si complicherebbe </w:t>
      </w:r>
      <w:r w:rsidR="00EA5CE3">
        <w:rPr>
          <w:sz w:val="24"/>
          <w:szCs w:val="24"/>
        </w:rPr>
        <w:t xml:space="preserve">un’organizzazione altrimenti semplice. L’allocazione in scrittura risulta vincente </w:t>
      </w:r>
      <w:r w:rsidR="006E6728">
        <w:rPr>
          <w:sz w:val="24"/>
          <w:szCs w:val="24"/>
        </w:rPr>
        <w:t>solo nel caso si ripetute scritture della stessa parola</w:t>
      </w:r>
      <w:r w:rsidR="00FD003F">
        <w:rPr>
          <w:sz w:val="24"/>
          <w:szCs w:val="24"/>
        </w:rPr>
        <w:t xml:space="preserve"> o di diverse parole facenti parte di una stessa linea di cache.</w:t>
      </w:r>
      <w:bookmarkStart w:id="0" w:name="_GoBack"/>
      <w:bookmarkEnd w:id="0"/>
      <w:r w:rsidR="001C3B86">
        <w:rPr>
          <w:sz w:val="24"/>
          <w:szCs w:val="24"/>
        </w:rPr>
        <w:t xml:space="preserve"> </w:t>
      </w:r>
    </w:p>
    <w:p w14:paraId="5211D6CA" w14:textId="77777777" w:rsidR="0018438C" w:rsidRPr="00585CE7" w:rsidRDefault="0018438C" w:rsidP="0018438C">
      <w:pPr>
        <w:spacing w:after="0"/>
        <w:jc w:val="both"/>
        <w:rPr>
          <w:sz w:val="24"/>
          <w:szCs w:val="24"/>
        </w:rPr>
      </w:pPr>
    </w:p>
    <w:sectPr w:rsidR="0018438C" w:rsidRPr="00585CE7" w:rsidSect="00C86B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E3799"/>
    <w:multiLevelType w:val="hybridMultilevel"/>
    <w:tmpl w:val="5A283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7E5"/>
    <w:multiLevelType w:val="hybridMultilevel"/>
    <w:tmpl w:val="20CE0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97"/>
    <w:rsid w:val="00025638"/>
    <w:rsid w:val="0002684B"/>
    <w:rsid w:val="000377BE"/>
    <w:rsid w:val="000607D6"/>
    <w:rsid w:val="00091714"/>
    <w:rsid w:val="000C1BD0"/>
    <w:rsid w:val="000D6980"/>
    <w:rsid w:val="00122A93"/>
    <w:rsid w:val="0013293A"/>
    <w:rsid w:val="0018438C"/>
    <w:rsid w:val="001B0CA1"/>
    <w:rsid w:val="001C3B86"/>
    <w:rsid w:val="001C4182"/>
    <w:rsid w:val="001F0358"/>
    <w:rsid w:val="00297F9E"/>
    <w:rsid w:val="003223E0"/>
    <w:rsid w:val="00347D97"/>
    <w:rsid w:val="00385DAA"/>
    <w:rsid w:val="003903A1"/>
    <w:rsid w:val="003B019D"/>
    <w:rsid w:val="003B405C"/>
    <w:rsid w:val="003C044D"/>
    <w:rsid w:val="003C7993"/>
    <w:rsid w:val="004156BF"/>
    <w:rsid w:val="004304F4"/>
    <w:rsid w:val="00430665"/>
    <w:rsid w:val="00487AB2"/>
    <w:rsid w:val="004A655E"/>
    <w:rsid w:val="004B7B3A"/>
    <w:rsid w:val="004D1DDA"/>
    <w:rsid w:val="00552AE2"/>
    <w:rsid w:val="005541EF"/>
    <w:rsid w:val="00570215"/>
    <w:rsid w:val="00585CE7"/>
    <w:rsid w:val="005C752F"/>
    <w:rsid w:val="005D17F8"/>
    <w:rsid w:val="005F4649"/>
    <w:rsid w:val="005F6612"/>
    <w:rsid w:val="00674C97"/>
    <w:rsid w:val="006E6728"/>
    <w:rsid w:val="006F1369"/>
    <w:rsid w:val="006F3767"/>
    <w:rsid w:val="006F61C5"/>
    <w:rsid w:val="007302F9"/>
    <w:rsid w:val="00735565"/>
    <w:rsid w:val="007372AE"/>
    <w:rsid w:val="00750972"/>
    <w:rsid w:val="0078596B"/>
    <w:rsid w:val="007C6E43"/>
    <w:rsid w:val="007D72DA"/>
    <w:rsid w:val="008420B6"/>
    <w:rsid w:val="00886C4C"/>
    <w:rsid w:val="008C6FFC"/>
    <w:rsid w:val="008E5D83"/>
    <w:rsid w:val="009018B4"/>
    <w:rsid w:val="00964502"/>
    <w:rsid w:val="00971CCE"/>
    <w:rsid w:val="00974445"/>
    <w:rsid w:val="009D40BA"/>
    <w:rsid w:val="00A169A3"/>
    <w:rsid w:val="00A232AB"/>
    <w:rsid w:val="00A55809"/>
    <w:rsid w:val="00AA5E94"/>
    <w:rsid w:val="00B74440"/>
    <w:rsid w:val="00B956E5"/>
    <w:rsid w:val="00BE75D0"/>
    <w:rsid w:val="00C742AF"/>
    <w:rsid w:val="00C86894"/>
    <w:rsid w:val="00C86B2C"/>
    <w:rsid w:val="00CE1561"/>
    <w:rsid w:val="00D1044B"/>
    <w:rsid w:val="00D83E0D"/>
    <w:rsid w:val="00E220F1"/>
    <w:rsid w:val="00E86BE7"/>
    <w:rsid w:val="00EA5CE3"/>
    <w:rsid w:val="00F07957"/>
    <w:rsid w:val="00F833C9"/>
    <w:rsid w:val="00F85271"/>
    <w:rsid w:val="00F96BF4"/>
    <w:rsid w:val="00FD003F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5DC06"/>
  <w15:chartTrackingRefBased/>
  <w15:docId w15:val="{78DA6D6B-3B2F-4FDE-8D4B-09DD207B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8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70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</TotalTime>
  <Pages>2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3</cp:revision>
  <dcterms:created xsi:type="dcterms:W3CDTF">2019-02-05T15:00:00Z</dcterms:created>
  <dcterms:modified xsi:type="dcterms:W3CDTF">2019-02-11T17:16:00Z</dcterms:modified>
</cp:coreProperties>
</file>