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B66EC" w:rsidRDefault="006B66EC">
      <w:pPr>
        <w:spacing w:line="240" w:lineRule="auto"/>
      </w:pPr>
      <w:bookmarkStart w:id="0" w:name="_GoBack"/>
      <w:bookmarkEnd w:id="0"/>
    </w:p>
    <w:tbl>
      <w:tblPr>
        <w:tblStyle w:val="a"/>
        <w:tblW w:w="10122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665"/>
        <w:gridCol w:w="2976"/>
        <w:gridCol w:w="981"/>
        <w:gridCol w:w="3030"/>
        <w:gridCol w:w="1470"/>
      </w:tblGrid>
      <w:tr w:rsidR="006B66EC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414EE9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COGNOME: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6B66EC">
            <w:pPr>
              <w:spacing w:line="240" w:lineRule="auto"/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20" w:type="dxa"/>
              <w:right w:w="120" w:type="dxa"/>
            </w:tcMar>
          </w:tcPr>
          <w:p w:rsidR="006B66EC" w:rsidRDefault="00414EE9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6B66EC" w:rsidRDefault="006B66EC">
            <w:pPr>
              <w:spacing w:line="240" w:lineRule="auto"/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414EE9">
            <w:pPr>
              <w:spacing w:line="240" w:lineRule="auto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A1</w:t>
            </w:r>
          </w:p>
        </w:tc>
      </w:tr>
      <w:tr w:rsidR="006B66EC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414EE9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6B66EC">
            <w:pPr>
              <w:spacing w:line="240" w:lineRule="auto"/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6B66EC">
            <w:pPr>
              <w:spacing w:line="240" w:lineRule="auto"/>
            </w:pPr>
          </w:p>
        </w:tc>
      </w:tr>
      <w:tr w:rsidR="006B66EC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414EE9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6B66EC">
            <w:pPr>
              <w:spacing w:line="240" w:lineRule="auto"/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6B66EC">
            <w:pPr>
              <w:spacing w:line="240" w:lineRule="auto"/>
            </w:pPr>
          </w:p>
        </w:tc>
      </w:tr>
    </w:tbl>
    <w:p w:rsidR="006B66EC" w:rsidRDefault="006B6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0"/>
        <w:tblW w:w="10140" w:type="dxa"/>
        <w:tblInd w:w="-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4920"/>
      </w:tblGrid>
      <w:tr w:rsidR="006B66EC">
        <w:trPr>
          <w:trHeight w:val="240"/>
        </w:trPr>
        <w:tc>
          <w:tcPr>
            <w:tcW w:w="5220" w:type="dxa"/>
            <w:shd w:val="clear" w:color="auto" w:fill="B7B7B7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tcW w:w="4920" w:type="dxa"/>
            <w:shd w:val="clear" w:color="auto" w:fill="B7B7B7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Risultato</w:t>
            </w:r>
          </w:p>
        </w:tc>
      </w:tr>
      <w:tr w:rsidR="006B66EC">
        <w:trPr>
          <w:trHeight w:val="1080"/>
        </w:trPr>
        <w:tc>
          <w:tcPr>
            <w:tcW w:w="5220" w:type="dxa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>Si convertano i seguenti numeri da decimale a binario in complemento a 2 su 8 bit:</w:t>
            </w: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>21</w:t>
            </w:r>
            <w:r>
              <w:rPr>
                <w:vertAlign w:val="subscript"/>
              </w:rPr>
              <w:t>10</w:t>
            </w:r>
            <w:r>
              <w:t xml:space="preserve"> = X</w:t>
            </w:r>
            <w:r>
              <w:rPr>
                <w:vertAlign w:val="subscript"/>
              </w:rPr>
              <w:t>ca2</w:t>
            </w: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>-100</w:t>
            </w:r>
            <w:r>
              <w:rPr>
                <w:vertAlign w:val="subscript"/>
              </w:rPr>
              <w:t>10</w:t>
            </w:r>
            <w:r>
              <w:t xml:space="preserve"> = Y</w:t>
            </w:r>
            <w:r>
              <w:rPr>
                <w:vertAlign w:val="subscript"/>
              </w:rPr>
              <w:t>ca2</w:t>
            </w:r>
          </w:p>
        </w:tc>
        <w:tc>
          <w:tcPr>
            <w:tcW w:w="4920" w:type="dxa"/>
          </w:tcPr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>
              <w:t>X = ____________</w:t>
            </w: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>
              <w:t>Y= _____________</w:t>
            </w:r>
          </w:p>
        </w:tc>
      </w:tr>
      <w:tr w:rsidR="006B66EC">
        <w:trPr>
          <w:trHeight w:val="1380"/>
        </w:trPr>
        <w:tc>
          <w:tcPr>
            <w:tcW w:w="10140" w:type="dxa"/>
            <w:gridSpan w:val="2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18"/>
                <w:szCs w:val="18"/>
              </w:rPr>
              <w:t xml:space="preserve">Si riportino TUTTI i passaggi </w:t>
            </w: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6B66EC" w:rsidRDefault="006B6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1"/>
        <w:tblW w:w="10185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85"/>
      </w:tblGrid>
      <w:tr w:rsidR="006B66EC">
        <w:trPr>
          <w:trHeight w:val="380"/>
        </w:trPr>
        <w:tc>
          <w:tcPr>
            <w:tcW w:w="10185" w:type="dxa"/>
            <w:shd w:val="clear" w:color="auto" w:fill="B7B7B7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6B66EC">
        <w:trPr>
          <w:trHeight w:val="380"/>
        </w:trPr>
        <w:tc>
          <w:tcPr>
            <w:tcW w:w="10185" w:type="dxa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Determinare se la seguente uguaglianza Booleana è vera: (X AND Y) OR (Y AND Z) OR (NOT X AND Z) = (X AND Y) OR (NOT X AND Z)</w:t>
            </w:r>
          </w:p>
        </w:tc>
      </w:tr>
      <w:tr w:rsidR="006B66EC">
        <w:trPr>
          <w:trHeight w:val="2360"/>
        </w:trPr>
        <w:tc>
          <w:tcPr>
            <w:tcW w:w="10185" w:type="dxa"/>
          </w:tcPr>
          <w:p w:rsidR="006B66EC" w:rsidRDefault="006B66EC">
            <w:pPr>
              <w:widowControl w:val="0"/>
              <w:contextualSpacing w:val="0"/>
            </w:pP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r>
              <w:tab/>
            </w: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6B66EC" w:rsidRDefault="006B66EC"/>
    <w:tbl>
      <w:tblPr>
        <w:tblStyle w:val="a2"/>
        <w:tblW w:w="1020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0"/>
      </w:tblGrid>
      <w:tr w:rsidR="006B66EC">
        <w:trPr>
          <w:trHeight w:val="380"/>
        </w:trPr>
        <w:tc>
          <w:tcPr>
            <w:tcW w:w="10200" w:type="dxa"/>
            <w:shd w:val="clear" w:color="auto" w:fill="B7B7B7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6B66EC">
        <w:trPr>
          <w:trHeight w:val="380"/>
        </w:trPr>
        <w:tc>
          <w:tcPr>
            <w:tcW w:w="10200" w:type="dxa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 xml:space="preserve">Descrivere brevemente il ruolo del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counter</w:t>
            </w:r>
            <w:proofErr w:type="spellEnd"/>
            <w:r>
              <w:t xml:space="preserve"> nell’esecuzione di un programma</w:t>
            </w:r>
          </w:p>
        </w:tc>
      </w:tr>
      <w:tr w:rsidR="006B66EC">
        <w:trPr>
          <w:trHeight w:val="2500"/>
        </w:trPr>
        <w:tc>
          <w:tcPr>
            <w:tcW w:w="10200" w:type="dxa"/>
          </w:tcPr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6B66EC" w:rsidRDefault="006B66EC"/>
    <w:tbl>
      <w:tblPr>
        <w:tblStyle w:val="a3"/>
        <w:tblW w:w="993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6B66EC">
        <w:trPr>
          <w:trHeight w:val="240"/>
        </w:trPr>
        <w:tc>
          <w:tcPr>
            <w:tcW w:w="9930" w:type="dxa"/>
            <w:shd w:val="clear" w:color="auto" w:fill="B7B7B7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Domanda 4 (PROGRAMMAZIONE)</w:t>
            </w:r>
          </w:p>
        </w:tc>
      </w:tr>
    </w:tbl>
    <w:p w:rsidR="006B66EC" w:rsidRDefault="006B6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6B66EC" w:rsidRDefault="00414EE9">
      <w:pPr>
        <w:jc w:val="both"/>
      </w:pPr>
      <w:r>
        <w:rPr>
          <w:sz w:val="20"/>
          <w:szCs w:val="20"/>
        </w:rPr>
        <w:t xml:space="preserve">Nell'elaborazione digitale delle immagini, un 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 xml:space="preserve"> è una piccola matrice, solitamente di dimensione 3x3, utilizzata per applicare dei filtri a un’immagine quali sfocatura, messa a fuoco, estrazione dei contorni e altro ancora. Ciò si ottiene mediante l’o</w:t>
      </w:r>
      <w:r>
        <w:rPr>
          <w:sz w:val="20"/>
          <w:szCs w:val="20"/>
        </w:rPr>
        <w:t xml:space="preserve">perazione di convoluzione tra il 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 xml:space="preserve"> e l’immagine.</w:t>
      </w:r>
    </w:p>
    <w:p w:rsidR="006B66EC" w:rsidRDefault="006B66EC">
      <w:pPr>
        <w:jc w:val="both"/>
      </w:pPr>
    </w:p>
    <w:p w:rsidR="006B66EC" w:rsidRDefault="00414EE9">
      <w:pPr>
        <w:jc w:val="both"/>
      </w:pPr>
      <w:r>
        <w:rPr>
          <w:sz w:val="20"/>
          <w:szCs w:val="20"/>
        </w:rPr>
        <w:t xml:space="preserve">L’operazione di convoluzione prende in ingresso due matrici di numeri interi. La prima è l'immagine da filtrare, la seconda il 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 xml:space="preserve"> che definisce il tipo di filtro. Il filtro esamina ogni pixel dell'</w:t>
      </w:r>
      <w:r>
        <w:rPr>
          <w:sz w:val="20"/>
          <w:szCs w:val="20"/>
        </w:rPr>
        <w:t xml:space="preserve">immagine e il risultato del filtraggio si ottiene in questo modo. Per prima cosa si "sovrappone" il 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 xml:space="preserve"> alla matrice immagine in modo che il centro del 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 xml:space="preserve"> sia in corrispondenza del pixel da elaborare. Quindi, il valore del pixel filtrato si ottiene </w:t>
      </w:r>
      <w:r>
        <w:rPr>
          <w:sz w:val="20"/>
          <w:szCs w:val="20"/>
        </w:rPr>
        <w:t xml:space="preserve">come la somma dei prodotti di ciascun elemento della matrice 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 xml:space="preserve"> con il corrispondente pixel della matrice immagine sottostante. Per i pixel sul bordo dell'immagine, dal momento che non tutti gli 8 pixel vicini sono effettivamente contenuti nell'immagin</w:t>
      </w:r>
      <w:r>
        <w:rPr>
          <w:sz w:val="20"/>
          <w:szCs w:val="20"/>
        </w:rPr>
        <w:t>e, si assume che i pixel mancanti abbiano valore 0. Quindi, dato un pixel di coordinate (</w:t>
      </w:r>
      <w:proofErr w:type="spellStart"/>
      <w:r>
        <w:rPr>
          <w:sz w:val="20"/>
          <w:szCs w:val="20"/>
        </w:rPr>
        <w:t>x,y</w:t>
      </w:r>
      <w:proofErr w:type="spellEnd"/>
      <w:r>
        <w:rPr>
          <w:sz w:val="20"/>
          <w:szCs w:val="20"/>
        </w:rPr>
        <w:t>), se le coordinate di uno dei suoi vicini cascano fuori dall'immagine si considera il valore 0 nella somma (si vedano gli esempi per chiarimenti).</w:t>
      </w:r>
    </w:p>
    <w:p w:rsidR="006B66EC" w:rsidRDefault="006B66EC">
      <w:pPr>
        <w:jc w:val="both"/>
      </w:pPr>
    </w:p>
    <w:p w:rsidR="006B66EC" w:rsidRDefault="00414EE9">
      <w:pPr>
        <w:jc w:val="both"/>
      </w:pPr>
      <w:r>
        <w:rPr>
          <w:sz w:val="20"/>
          <w:szCs w:val="20"/>
        </w:rPr>
        <w:t>Si scriva un pr</w:t>
      </w:r>
      <w:r>
        <w:rPr>
          <w:sz w:val="20"/>
          <w:szCs w:val="20"/>
        </w:rPr>
        <w:t xml:space="preserve">ogramma C in grado di realizzare l’operazione di convoluzione tra un’immagine e un 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>. L’immagine è codificata in un file sotto forma di una matrice di dimensione 1024x768 pixel. Ogni pixel è rappresentato da un numero intero. I numeri su ogni riga son</w:t>
      </w:r>
      <w:r>
        <w:rPr>
          <w:sz w:val="20"/>
          <w:szCs w:val="20"/>
        </w:rPr>
        <w:t xml:space="preserve">o separati da uno spazio. La matrice 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 xml:space="preserve"> è invece una matrice di dimensione 3x3 di numeri interi memorizzata su un secondo file. Anche in questo caso i numeri su una riga sono separati da uno spazio. Si assuma che il formato di tutti i file sia corretto</w:t>
      </w:r>
      <w:r>
        <w:rPr>
          <w:sz w:val="20"/>
          <w:szCs w:val="20"/>
        </w:rPr>
        <w:t>.</w:t>
      </w:r>
    </w:p>
    <w:p w:rsidR="006B66EC" w:rsidRDefault="006B66EC">
      <w:pPr>
        <w:jc w:val="both"/>
      </w:pPr>
    </w:p>
    <w:p w:rsidR="006B66EC" w:rsidRDefault="00414EE9">
      <w:pPr>
        <w:jc w:val="both"/>
      </w:pPr>
      <w:r>
        <w:rPr>
          <w:sz w:val="20"/>
          <w:szCs w:val="20"/>
        </w:rPr>
        <w:t xml:space="preserve">Il programma riceve i nomi dei due file da linea di comando (il primo è il file dell'immagine, il secondo quello del filtro) e deve salvare l'immagine filtrata su un file chiamato </w:t>
      </w:r>
      <w:r>
        <w:rPr>
          <w:rFonts w:ascii="Courier New" w:eastAsia="Courier New" w:hAnsi="Courier New" w:cs="Courier New"/>
          <w:sz w:val="20"/>
          <w:szCs w:val="20"/>
        </w:rPr>
        <w:t xml:space="preserve">risultato.txt </w:t>
      </w:r>
      <w:r>
        <w:rPr>
          <w:sz w:val="20"/>
          <w:szCs w:val="20"/>
        </w:rPr>
        <w:t>con lo stesso formato del file di ingresso</w:t>
      </w:r>
    </w:p>
    <w:p w:rsidR="006B66EC" w:rsidRDefault="006B66EC">
      <w:pPr>
        <w:jc w:val="both"/>
      </w:pPr>
    </w:p>
    <w:p w:rsidR="006B66EC" w:rsidRDefault="00414EE9">
      <w:pPr>
        <w:jc w:val="both"/>
      </w:pPr>
      <w:r>
        <w:rPr>
          <w:sz w:val="20"/>
          <w:szCs w:val="20"/>
        </w:rPr>
        <w:t>Il seguente esempio mostra l’operazione di convoluzione per due pixel uno centrale e uno posizionato sul bordo nel caso di un’immagine di dimensione 10x7.</w:t>
      </w:r>
    </w:p>
    <w:p w:rsidR="006B66EC" w:rsidRDefault="00414EE9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15050" cy="2238375"/>
            <wp:effectExtent l="0" t="0" r="0" b="0"/>
            <wp:docPr id="2" name="image03.jpg" descr="Slid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Slide1.jpg"/>
                    <pic:cNvPicPr preferRelativeResize="0"/>
                  </pic:nvPicPr>
                  <pic:blipFill>
                    <a:blip r:embed="rId7"/>
                    <a:srcRect t="2770" b="3213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6EC" w:rsidRDefault="006B66EC">
      <w:pPr>
        <w:jc w:val="both"/>
      </w:pPr>
    </w:p>
    <w:p w:rsidR="006B66EC" w:rsidRDefault="006B66EC">
      <w:pPr>
        <w:spacing w:line="240" w:lineRule="auto"/>
        <w:jc w:val="both"/>
      </w:pPr>
    </w:p>
    <w:p w:rsidR="006B66EC" w:rsidRDefault="006B66EC">
      <w:pPr>
        <w:spacing w:line="240" w:lineRule="auto"/>
        <w:jc w:val="both"/>
      </w:pPr>
    </w:p>
    <w:p w:rsidR="006B66EC" w:rsidRDefault="006B66EC">
      <w:pPr>
        <w:spacing w:line="240" w:lineRule="auto"/>
        <w:jc w:val="both"/>
      </w:pPr>
    </w:p>
    <w:p w:rsidR="006B66EC" w:rsidRDefault="006B66EC"/>
    <w:p w:rsidR="006B66EC" w:rsidRDefault="006B66EC"/>
    <w:p w:rsidR="006B66EC" w:rsidRDefault="006B66EC"/>
    <w:p w:rsidR="006B66EC" w:rsidRDefault="006B66EC"/>
    <w:p w:rsidR="006B66EC" w:rsidRDefault="006B66EC"/>
    <w:p w:rsidR="006B66EC" w:rsidRDefault="006B66EC"/>
    <w:p w:rsidR="006B66EC" w:rsidRDefault="006B66EC"/>
    <w:p w:rsidR="006B66EC" w:rsidRDefault="006B66EC">
      <w:pPr>
        <w:spacing w:line="240" w:lineRule="auto"/>
      </w:pPr>
    </w:p>
    <w:tbl>
      <w:tblPr>
        <w:tblStyle w:val="a4"/>
        <w:tblW w:w="964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580"/>
        <w:gridCol w:w="2840"/>
        <w:gridCol w:w="940"/>
        <w:gridCol w:w="2880"/>
        <w:gridCol w:w="1400"/>
      </w:tblGrid>
      <w:tr w:rsidR="006B66EC">
        <w:trPr>
          <w:trHeight w:val="400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414EE9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COGNOME:</w:t>
            </w: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6B66EC">
            <w:pPr>
              <w:spacing w:line="240" w:lineRule="auto"/>
            </w:pP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20" w:type="dxa"/>
              <w:right w:w="120" w:type="dxa"/>
            </w:tcMar>
          </w:tcPr>
          <w:p w:rsidR="006B66EC" w:rsidRDefault="00414EE9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6B66EC" w:rsidRDefault="006B66EC">
            <w:pPr>
              <w:spacing w:line="240" w:lineRule="auto"/>
            </w:pPr>
          </w:p>
        </w:tc>
        <w:tc>
          <w:tcPr>
            <w:tcW w:w="1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414EE9">
            <w:pPr>
              <w:spacing w:line="240" w:lineRule="auto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A2</w:t>
            </w:r>
          </w:p>
        </w:tc>
      </w:tr>
      <w:tr w:rsidR="006B66EC">
        <w:trPr>
          <w:trHeight w:val="400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414EE9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6B66EC">
            <w:pPr>
              <w:spacing w:line="240" w:lineRule="auto"/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6B66EC">
            <w:pPr>
              <w:spacing w:line="240" w:lineRule="auto"/>
            </w:pPr>
          </w:p>
        </w:tc>
      </w:tr>
      <w:tr w:rsidR="006B66EC">
        <w:trPr>
          <w:trHeight w:val="400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414EE9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6B66EC">
            <w:pPr>
              <w:spacing w:line="240" w:lineRule="auto"/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6EC" w:rsidRDefault="006B66EC">
            <w:pPr>
              <w:spacing w:line="240" w:lineRule="auto"/>
            </w:pPr>
          </w:p>
        </w:tc>
      </w:tr>
    </w:tbl>
    <w:p w:rsidR="006B66EC" w:rsidRDefault="006B6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5"/>
        <w:tblW w:w="9640" w:type="dxa"/>
        <w:tblInd w:w="-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0"/>
        <w:gridCol w:w="4680"/>
      </w:tblGrid>
      <w:tr w:rsidR="006B66EC">
        <w:trPr>
          <w:trHeight w:val="240"/>
        </w:trPr>
        <w:tc>
          <w:tcPr>
            <w:tcW w:w="4960" w:type="dxa"/>
            <w:shd w:val="clear" w:color="auto" w:fill="B7B7B7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tcW w:w="4680" w:type="dxa"/>
            <w:shd w:val="clear" w:color="auto" w:fill="B7B7B7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Risultato</w:t>
            </w:r>
          </w:p>
        </w:tc>
      </w:tr>
      <w:tr w:rsidR="006B66EC">
        <w:trPr>
          <w:trHeight w:val="1080"/>
        </w:trPr>
        <w:tc>
          <w:tcPr>
            <w:tcW w:w="4960" w:type="dxa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bookmarkStart w:id="1" w:name="_gjdgxs" w:colFirst="0" w:colLast="0"/>
            <w:bookmarkEnd w:id="1"/>
            <w:r>
              <w:t>Si convertano i seguenti numeri da decimale a binario in modulo e segno su 8 bit:</w:t>
            </w: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>24</w:t>
            </w:r>
            <w:r>
              <w:rPr>
                <w:vertAlign w:val="subscript"/>
              </w:rPr>
              <w:t>10</w:t>
            </w:r>
            <w:r>
              <w:t xml:space="preserve"> = X</w:t>
            </w:r>
            <w:r>
              <w:rPr>
                <w:vertAlign w:val="subscript"/>
              </w:rPr>
              <w:t>MS</w:t>
            </w: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>-110</w:t>
            </w:r>
            <w:r>
              <w:rPr>
                <w:vertAlign w:val="subscript"/>
              </w:rPr>
              <w:t>10</w:t>
            </w:r>
            <w:r>
              <w:t xml:space="preserve"> = Y</w:t>
            </w:r>
            <w:r>
              <w:rPr>
                <w:vertAlign w:val="subscript"/>
              </w:rPr>
              <w:t>MS</w:t>
            </w:r>
          </w:p>
        </w:tc>
        <w:tc>
          <w:tcPr>
            <w:tcW w:w="4680" w:type="dxa"/>
          </w:tcPr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>
              <w:t>X = ____________</w:t>
            </w: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>
              <w:t>Y= _____________</w:t>
            </w:r>
          </w:p>
        </w:tc>
      </w:tr>
      <w:tr w:rsidR="006B66EC">
        <w:trPr>
          <w:trHeight w:val="1380"/>
        </w:trPr>
        <w:tc>
          <w:tcPr>
            <w:tcW w:w="9640" w:type="dxa"/>
            <w:gridSpan w:val="2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18"/>
                <w:szCs w:val="18"/>
              </w:rPr>
              <w:t xml:space="preserve">Si riportino TUTTI i passaggi </w:t>
            </w: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6B66EC" w:rsidRDefault="006B6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6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6B66EC">
        <w:trPr>
          <w:trHeight w:val="380"/>
        </w:trPr>
        <w:tc>
          <w:tcPr>
            <w:tcW w:w="9640" w:type="dxa"/>
            <w:shd w:val="clear" w:color="auto" w:fill="B7B7B7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lastRenderedPageBreak/>
              <w:t>Domanda 2</w:t>
            </w:r>
          </w:p>
        </w:tc>
      </w:tr>
      <w:tr w:rsidR="006B66EC">
        <w:trPr>
          <w:trHeight w:val="380"/>
        </w:trPr>
        <w:tc>
          <w:tcPr>
            <w:tcW w:w="9640" w:type="dxa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Determinare se la seguente uguaglianza Booleana è vera: NOT ((X AND Y) OR (Y AND Z) OR (NOT X AND Z))  = NOT ((X AND Y) OR (NOT X AND Z))</w:t>
            </w:r>
          </w:p>
        </w:tc>
      </w:tr>
      <w:tr w:rsidR="006B66EC">
        <w:trPr>
          <w:trHeight w:val="2360"/>
        </w:trPr>
        <w:tc>
          <w:tcPr>
            <w:tcW w:w="9640" w:type="dxa"/>
          </w:tcPr>
          <w:p w:rsidR="006B66EC" w:rsidRDefault="006B66EC">
            <w:pPr>
              <w:widowControl w:val="0"/>
              <w:contextualSpacing w:val="0"/>
            </w:pP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r>
              <w:tab/>
            </w: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</w:p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6B66EC" w:rsidRDefault="006B66EC"/>
    <w:tbl>
      <w:tblPr>
        <w:tblStyle w:val="a7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6B66EC">
        <w:trPr>
          <w:trHeight w:val="380"/>
        </w:trPr>
        <w:tc>
          <w:tcPr>
            <w:tcW w:w="9640" w:type="dxa"/>
            <w:shd w:val="clear" w:color="auto" w:fill="B7B7B7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6B66EC">
        <w:trPr>
          <w:trHeight w:val="380"/>
        </w:trPr>
        <w:tc>
          <w:tcPr>
            <w:tcW w:w="9640" w:type="dxa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>Descrivere brevemente cosa è la ALU in un microprocessore.</w:t>
            </w:r>
          </w:p>
        </w:tc>
      </w:tr>
      <w:tr w:rsidR="006B66EC">
        <w:trPr>
          <w:trHeight w:val="2500"/>
        </w:trPr>
        <w:tc>
          <w:tcPr>
            <w:tcW w:w="9640" w:type="dxa"/>
          </w:tcPr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B66EC" w:rsidRDefault="006B66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6B66EC" w:rsidRDefault="006B66EC"/>
    <w:tbl>
      <w:tblPr>
        <w:tblStyle w:val="a8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6B66EC">
        <w:trPr>
          <w:trHeight w:val="240"/>
        </w:trPr>
        <w:tc>
          <w:tcPr>
            <w:tcW w:w="9640" w:type="dxa"/>
            <w:shd w:val="clear" w:color="auto" w:fill="B7B7B7"/>
          </w:tcPr>
          <w:p w:rsidR="006B66EC" w:rsidRDefault="00414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Domanda 4 (PROGRAMMAZIONE)</w:t>
            </w:r>
          </w:p>
        </w:tc>
      </w:tr>
    </w:tbl>
    <w:p w:rsidR="006B66EC" w:rsidRDefault="006B6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6B66EC" w:rsidRDefault="00414EE9">
      <w:pPr>
        <w:jc w:val="both"/>
      </w:pPr>
      <w:r>
        <w:rPr>
          <w:sz w:val="20"/>
          <w:szCs w:val="20"/>
        </w:rPr>
        <w:t xml:space="preserve">Nell'elaborazione digitale delle immagini, un 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 xml:space="preserve"> è una piccola matrice, solitamente di dimensione 3x3, utilizzata per applicare dei filtri a un’immagine quali sfocatura, messa a fuoco, estrazione dei contorni e altro ancora. Ciò si ottiene mediante l’o</w:t>
      </w:r>
      <w:r>
        <w:rPr>
          <w:sz w:val="20"/>
          <w:szCs w:val="20"/>
        </w:rPr>
        <w:t xml:space="preserve">perazione di convoluzione tra il 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 xml:space="preserve"> e l’immagine.</w:t>
      </w:r>
    </w:p>
    <w:p w:rsidR="006B66EC" w:rsidRDefault="006B66EC">
      <w:pPr>
        <w:jc w:val="both"/>
      </w:pPr>
    </w:p>
    <w:p w:rsidR="006B66EC" w:rsidRDefault="00414EE9">
      <w:pPr>
        <w:jc w:val="both"/>
      </w:pPr>
      <w:r>
        <w:rPr>
          <w:sz w:val="20"/>
          <w:szCs w:val="20"/>
        </w:rPr>
        <w:t xml:space="preserve">L’operazione di convoluzione prende in ingresso due matrici di numeri interi. La prima è l'immagine da filtrare, la seconda il 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 xml:space="preserve"> che definisce il tipo di filtro. Il filtro esamina ogni pixel dell'immagine e il risultato del filtraggio si ottiene in qu</w:t>
      </w:r>
      <w:r>
        <w:rPr>
          <w:sz w:val="20"/>
          <w:szCs w:val="20"/>
        </w:rPr>
        <w:t xml:space="preserve">esto modo. Per prima cosa si "sovrappone" il 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 xml:space="preserve"> alla matrice immagine in modo che il centro del 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 xml:space="preserve"> sia in corrispondenza del pixel da elaborare. Quindi, il valore del pixel filtrato si ottiene come la somma dei prodotti di ciascun elemento della ma</w:t>
      </w:r>
      <w:r>
        <w:rPr>
          <w:sz w:val="20"/>
          <w:szCs w:val="20"/>
        </w:rPr>
        <w:t xml:space="preserve">trice 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 xml:space="preserve"> con il corrispondente pixel della matrice immagine sottostante. Per i pixel sul bordo dell'immagine, dal momento che non tutti i 24 pixel vicini sono effettivamente contenuti nell'immagine, si assume che i pixel mancanti abbiano valore 255. Qu</w:t>
      </w:r>
      <w:r>
        <w:rPr>
          <w:sz w:val="20"/>
          <w:szCs w:val="20"/>
        </w:rPr>
        <w:t>indi, dato un pixel di coordinate (</w:t>
      </w:r>
      <w:proofErr w:type="spellStart"/>
      <w:r>
        <w:rPr>
          <w:sz w:val="20"/>
          <w:szCs w:val="20"/>
        </w:rPr>
        <w:t>x,y</w:t>
      </w:r>
      <w:proofErr w:type="spellEnd"/>
      <w:r>
        <w:rPr>
          <w:sz w:val="20"/>
          <w:szCs w:val="20"/>
        </w:rPr>
        <w:t>), se le coordinate di uno dei suoi vicini cascano fuori dall'immagine si considera il valore 255 nella somma (si vedano gli esempi per chiarimenti).</w:t>
      </w:r>
    </w:p>
    <w:p w:rsidR="006B66EC" w:rsidRDefault="006B66EC">
      <w:pPr>
        <w:jc w:val="both"/>
      </w:pPr>
    </w:p>
    <w:p w:rsidR="006B66EC" w:rsidRDefault="00414EE9">
      <w:pPr>
        <w:jc w:val="both"/>
      </w:pPr>
      <w:r>
        <w:rPr>
          <w:sz w:val="20"/>
          <w:szCs w:val="20"/>
        </w:rPr>
        <w:t>Si scriva un programma C in grado di realizzare l’operazione di con</w:t>
      </w:r>
      <w:r>
        <w:rPr>
          <w:sz w:val="20"/>
          <w:szCs w:val="20"/>
        </w:rPr>
        <w:t xml:space="preserve">voluzione tra un’immagine e un 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 xml:space="preserve">. L’immagine è codificata in un file sotto forma di una matrice di dimensione 800x600 pixel. Ogni pixel è rappresentato da un numero intero. I numeri su ogni riga sono separati da uno spazio. La matrice </w:t>
      </w:r>
      <w:proofErr w:type="spellStart"/>
      <w:r>
        <w:rPr>
          <w:sz w:val="20"/>
          <w:szCs w:val="20"/>
        </w:rPr>
        <w:t>kernel</w:t>
      </w:r>
      <w:proofErr w:type="spellEnd"/>
      <w:r>
        <w:rPr>
          <w:sz w:val="20"/>
          <w:szCs w:val="20"/>
        </w:rPr>
        <w:t xml:space="preserve"> è invece </w:t>
      </w:r>
      <w:r>
        <w:rPr>
          <w:sz w:val="20"/>
          <w:szCs w:val="20"/>
        </w:rPr>
        <w:t>una matrice di dimensione 3x3 di numeri interi memorizzata su un secondo file. Anche in questo caso i numeri su una riga sono separati da uno spazio. Si assuma che il formato di tutti i file sia corretto.</w:t>
      </w:r>
    </w:p>
    <w:p w:rsidR="006B66EC" w:rsidRDefault="006B66EC">
      <w:pPr>
        <w:jc w:val="both"/>
      </w:pPr>
    </w:p>
    <w:p w:rsidR="006B66EC" w:rsidRDefault="00414EE9">
      <w:pPr>
        <w:jc w:val="both"/>
      </w:pPr>
      <w:r>
        <w:rPr>
          <w:sz w:val="20"/>
          <w:szCs w:val="20"/>
        </w:rPr>
        <w:lastRenderedPageBreak/>
        <w:t>Il programma riceve i nomi dei due file da linea d</w:t>
      </w:r>
      <w:r>
        <w:rPr>
          <w:sz w:val="20"/>
          <w:szCs w:val="20"/>
        </w:rPr>
        <w:t xml:space="preserve">i comando (il primo è il file dell'immagine, il secondo quello del filtro) e deve salvare l'immagine filtrata su un file chiamato </w:t>
      </w:r>
      <w:r>
        <w:rPr>
          <w:rFonts w:ascii="Courier New" w:eastAsia="Courier New" w:hAnsi="Courier New" w:cs="Courier New"/>
          <w:sz w:val="20"/>
          <w:szCs w:val="20"/>
        </w:rPr>
        <w:t xml:space="preserve">risultato.txt </w:t>
      </w:r>
      <w:r>
        <w:rPr>
          <w:sz w:val="20"/>
          <w:szCs w:val="20"/>
        </w:rPr>
        <w:t>con lo stesso formato del file di ingresso</w:t>
      </w:r>
    </w:p>
    <w:p w:rsidR="006B66EC" w:rsidRDefault="006B66EC">
      <w:pPr>
        <w:jc w:val="both"/>
      </w:pPr>
    </w:p>
    <w:p w:rsidR="006B66EC" w:rsidRDefault="00414EE9">
      <w:pPr>
        <w:jc w:val="both"/>
      </w:pPr>
      <w:r>
        <w:rPr>
          <w:sz w:val="20"/>
          <w:szCs w:val="20"/>
        </w:rPr>
        <w:t>Il seguente esempio mostra l’operazione di convoluzione per due pixel uno centrale e uno posizionato sul bordo nel caso di un’immagine di dimensione 10x7.</w:t>
      </w:r>
    </w:p>
    <w:p w:rsidR="006B66EC" w:rsidRDefault="00414EE9">
      <w:pPr>
        <w:jc w:val="both"/>
      </w:pPr>
      <w:r>
        <w:rPr>
          <w:noProof/>
        </w:rPr>
        <w:drawing>
          <wp:inline distT="114300" distB="114300" distL="114300" distR="114300">
            <wp:extent cx="6115050" cy="2362200"/>
            <wp:effectExtent l="0" t="0" r="0" b="0"/>
            <wp:docPr id="1" name="image02.jpg" descr="Slid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Slide2.jpg"/>
                    <pic:cNvPicPr preferRelativeResize="0"/>
                  </pic:nvPicPr>
                  <pic:blipFill>
                    <a:blip r:embed="rId8"/>
                    <a:srcRect b="3130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6EC" w:rsidRDefault="006B66EC">
      <w:pPr>
        <w:jc w:val="both"/>
      </w:pPr>
    </w:p>
    <w:p w:rsidR="006B66EC" w:rsidRDefault="006B66EC">
      <w:pPr>
        <w:spacing w:line="240" w:lineRule="auto"/>
        <w:jc w:val="both"/>
      </w:pPr>
    </w:p>
    <w:p w:rsidR="006B66EC" w:rsidRDefault="006B66EC">
      <w:pPr>
        <w:spacing w:line="240" w:lineRule="auto"/>
        <w:jc w:val="both"/>
      </w:pPr>
    </w:p>
    <w:p w:rsidR="006B66EC" w:rsidRDefault="006B66EC">
      <w:pPr>
        <w:spacing w:line="240" w:lineRule="auto"/>
        <w:jc w:val="both"/>
      </w:pPr>
    </w:p>
    <w:p w:rsidR="006B66EC" w:rsidRDefault="006B66EC"/>
    <w:p w:rsidR="006B66EC" w:rsidRDefault="006B66EC"/>
    <w:sectPr w:rsidR="006B66EC">
      <w:headerReference w:type="default" r:id="rId9"/>
      <w:pgSz w:w="11906" w:h="16838"/>
      <w:pgMar w:top="1137" w:right="1137" w:bottom="1137" w:left="113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14EE9">
      <w:pPr>
        <w:spacing w:line="240" w:lineRule="auto"/>
      </w:pPr>
      <w:r>
        <w:separator/>
      </w:r>
    </w:p>
  </w:endnote>
  <w:endnote w:type="continuationSeparator" w:id="0">
    <w:p w:rsidR="00000000" w:rsidRDefault="00414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14EE9">
      <w:pPr>
        <w:spacing w:line="240" w:lineRule="auto"/>
      </w:pPr>
      <w:r>
        <w:separator/>
      </w:r>
    </w:p>
  </w:footnote>
  <w:footnote w:type="continuationSeparator" w:id="0">
    <w:p w:rsidR="00000000" w:rsidRDefault="00414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6EC" w:rsidRDefault="00414EE9">
    <w:pPr>
      <w:tabs>
        <w:tab w:val="right" w:pos="8222"/>
      </w:tabs>
      <w:spacing w:before="720" w:line="240" w:lineRule="auto"/>
    </w:pPr>
    <w:r>
      <w:rPr>
        <w:sz w:val="24"/>
        <w:szCs w:val="24"/>
      </w:rPr>
      <w:t>Informatica – 06/09/201</w:t>
    </w:r>
    <w:r>
      <w:rPr>
        <w:sz w:val="24"/>
        <w:szCs w:val="24"/>
      </w:rPr>
      <w:t xml:space="preserve">6 – </w:t>
    </w:r>
    <w:r>
      <w:rPr>
        <w:b/>
        <w:sz w:val="24"/>
        <w:szCs w:val="24"/>
      </w:rPr>
      <w:t>durata complessiva: 2h</w:t>
    </w:r>
    <w:r>
      <w:rPr>
        <w:sz w:val="24"/>
        <w:szCs w:val="24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66EC"/>
    <w:rsid w:val="00414EE9"/>
    <w:rsid w:val="006B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825</Words>
  <Characters>4707</Characters>
  <Application>Microsoft Office Word</Application>
  <DocSecurity>4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</dc:creator>
  <cp:lastModifiedBy>Elio Piccolo</cp:lastModifiedBy>
  <cp:revision>2</cp:revision>
  <dcterms:created xsi:type="dcterms:W3CDTF">2016-09-02T07:45:00Z</dcterms:created>
  <dcterms:modified xsi:type="dcterms:W3CDTF">2016-09-02T07:45:00Z</dcterms:modified>
</cp:coreProperties>
</file>