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72C3" w:rsidRDefault="001C72C3"/>
    <w:tbl>
      <w:tblPr>
        <w:tblStyle w:val="a"/>
        <w:tblW w:w="10065" w:type="dxa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625"/>
        <w:gridCol w:w="945"/>
        <w:gridCol w:w="2880"/>
        <w:gridCol w:w="1830"/>
      </w:tblGrid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COGNOME: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4" w:type="dxa"/>
              <w:bottom w:w="0" w:type="dxa"/>
              <w:right w:w="120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4" w:type="dxa"/>
              <w:bottom w:w="0" w:type="dxa"/>
              <w:right w:w="120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center"/>
              <w:rPr>
                <w:b/>
                <w:color w:val="FFFFFF"/>
                <w:sz w:val="72"/>
                <w:szCs w:val="72"/>
                <w:u w:val="single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C1</w:t>
            </w:r>
          </w:p>
        </w:tc>
      </w:tr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MATRICOLA: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1C72C3"/>
        </w:tc>
      </w:tr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DOCENTE: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1C72C3"/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0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1C72C3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1C72C3">
        <w:trPr>
          <w:trHeight w:val="1080"/>
        </w:trPr>
        <w:tc>
          <w:tcPr>
            <w:tcW w:w="5220" w:type="dxa"/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Si convertano in decimale i seguenti numeri in binario puro, rappresentati in base 16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subscript"/>
              </w:rPr>
            </w:pPr>
            <w:r>
              <w:t>4AF</w:t>
            </w:r>
            <w:r>
              <w:rPr>
                <w:vertAlign w:val="subscript"/>
              </w:rPr>
              <w:t>16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 3B</w:t>
            </w:r>
            <w:r>
              <w:rPr>
                <w:vertAlign w:val="subscript"/>
              </w:rPr>
              <w:t>16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4AF</w:t>
            </w:r>
            <w:r>
              <w:rPr>
                <w:vertAlign w:val="subscript"/>
              </w:rPr>
              <w:t xml:space="preserve">16 </w:t>
            </w:r>
            <w:r>
              <w:t>= _________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 xml:space="preserve">  3B</w:t>
            </w:r>
            <w:r>
              <w:rPr>
                <w:vertAlign w:val="subscript"/>
              </w:rPr>
              <w:t xml:space="preserve">16 </w:t>
            </w:r>
            <w:r>
              <w:t>= _________</w:t>
            </w:r>
          </w:p>
        </w:tc>
      </w:tr>
      <w:tr w:rsidR="001C72C3">
        <w:trPr>
          <w:trHeight w:val="168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1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1C72C3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2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1C72C3">
        <w:trPr>
          <w:trHeight w:val="1440"/>
        </w:trPr>
        <w:tc>
          <w:tcPr>
            <w:tcW w:w="5220" w:type="dxa"/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Verificare che la seguente uguaglianza sia vera: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noProof/>
              </w:rPr>
              <w:drawing>
                <wp:inline distT="114300" distB="114300" distL="114300" distR="114300">
                  <wp:extent cx="3181350" cy="266700"/>
                  <wp:effectExtent l="0" t="0" r="0" b="0"/>
                  <wp:docPr id="1" name="image3.png" descr="C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49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40"/>
              <w:jc w:val="both"/>
            </w:pPr>
            <w:r>
              <w:t>Vero o falso?</w:t>
            </w:r>
          </w:p>
        </w:tc>
      </w:tr>
      <w:tr w:rsidR="001C72C3">
        <w:trPr>
          <w:trHeight w:val="174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/>
    <w:tbl>
      <w:tblPr>
        <w:tblStyle w:val="a2"/>
        <w:tblW w:w="10155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1C72C3">
        <w:trPr>
          <w:trHeight w:val="38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1C72C3">
        <w:trPr>
          <w:trHeight w:val="38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60"/>
              <w:jc w:val="both"/>
            </w:pPr>
            <w:r>
              <w:t>Descrivere le principali periferiche di I/O in un calcolatore?</w:t>
            </w:r>
          </w:p>
        </w:tc>
      </w:tr>
      <w:tr w:rsidR="001C72C3">
        <w:trPr>
          <w:trHeight w:val="250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/>
    <w:tbl>
      <w:tblPr>
        <w:tblStyle w:val="a3"/>
        <w:tblW w:w="9930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1C72C3">
        <w:trPr>
          <w:trHeight w:val="240"/>
        </w:trPr>
        <w:tc>
          <w:tcPr>
            <w:tcW w:w="9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1C72C3" w:rsidRDefault="000A79A9">
      <w:pPr>
        <w:jc w:val="both"/>
      </w:pPr>
      <w:r>
        <w:t xml:space="preserve">Un numero intero positivo n è detto “troncabile primo a destra” se n e tutti i numeri ottenuti rimuovendo successivamente la cifra più a destra sono primi. 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Per esempio 317 è troncabile primo a destra perché 317, 31 e 3 sono primi.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 xml:space="preserve">Si vuole scrivere un programma C in grado di filtrare da una lista di numeri i numeri “troncabili primi a destra” compresi in un certo intervallo. 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b/>
        </w:rPr>
      </w:pPr>
      <w:r>
        <w:t xml:space="preserve">La lista di numeri è fornita in input al programma tramite un file di testo il cui nome è passato come primo parametro sulla linea di comando. I numeri sono memorizzati nel file su un’unica riga separati da uno spazio. </w:t>
      </w:r>
      <w:r>
        <w:rPr>
          <w:b/>
        </w:rPr>
        <w:t>La lunghezza del file NON è nota a priori.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Gli estremi dell’intervallo sono forniti come secondo e terzo parametro sulla linea di comando. Gli estremi sono inclusi nell’intervallo.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Il programma deve visualizzare sullo schermo un messaggio che indichi quanti numeri hanno superato il filtro e creare in output un file denominato “</w:t>
      </w:r>
      <w:r>
        <w:rPr>
          <w:i/>
        </w:rPr>
        <w:t>numeri_filtrati.txt</w:t>
      </w:r>
      <w:r>
        <w:t>” contenente questi numeri. I numeri vanno salvati nel file di output uno per riga. Nel caso in cui nessun numero soddisfi le condizioni il programma deve stampare il messaggio “Nessun numero trovato”.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>Esempio di file di input “numeri.txt” - per comodità i numeri primi a destra sono evidenziati: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10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255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23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14 18 32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37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883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593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4 6 18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797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739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5 10 12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>Esempio di esecuzione:</w:t>
      </w:r>
    </w:p>
    <w:p w:rsidR="001C72C3" w:rsidRDefault="000A79A9">
      <w:pPr>
        <w:jc w:val="both"/>
        <w:rPr>
          <w:i/>
        </w:rPr>
      </w:pPr>
      <w:r>
        <w:rPr>
          <w:i/>
        </w:rPr>
        <w:t>c:\&gt;filtranumeri.exe numeri.txt 13 200</w:t>
      </w: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>Output su schermo: Il file contiene 2 numeri troncabili primi a destra compresi tra 13 e 200</w:t>
      </w: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>Viene generato il file “numeri_filtrati.txt”</w:t>
      </w:r>
    </w:p>
    <w:p w:rsidR="001C72C3" w:rsidRDefault="000A79A9">
      <w:pPr>
        <w:jc w:val="both"/>
      </w:pPr>
      <w:r>
        <w:t>23</w:t>
      </w:r>
    </w:p>
    <w:p w:rsidR="001C72C3" w:rsidRDefault="000A79A9">
      <w:pPr>
        <w:jc w:val="both"/>
      </w:pPr>
      <w:r>
        <w:t>37</w:t>
      </w:r>
    </w:p>
    <w:p w:rsidR="001C72C3" w:rsidRDefault="001C72C3">
      <w:pPr>
        <w:jc w:val="both"/>
      </w:pP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>Esempio di esecuzione:</w:t>
      </w: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>c:/filtranumeri.exe numeri.txt 1000 2000</w:t>
      </w: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 xml:space="preserve">Output su </w:t>
      </w:r>
      <w:proofErr w:type="gramStart"/>
      <w:r>
        <w:rPr>
          <w:i/>
        </w:rPr>
        <w:t>schermo:  Il</w:t>
      </w:r>
      <w:proofErr w:type="gramEnd"/>
      <w:r>
        <w:rPr>
          <w:i/>
        </w:rPr>
        <w:t xml:space="preserve"> file non contiene nessun numero troncabile primo a destra compreso tra 1000 e 2000</w:t>
      </w:r>
    </w:p>
    <w:p w:rsidR="001C72C3" w:rsidRDefault="001C72C3">
      <w:pPr>
        <w:jc w:val="both"/>
        <w:rPr>
          <w:i/>
        </w:rPr>
      </w:pP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E84B07" w:rsidRDefault="00E84B07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1C72C3"/>
    <w:tbl>
      <w:tblPr>
        <w:tblStyle w:val="a4"/>
        <w:tblW w:w="10065" w:type="dxa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625"/>
        <w:gridCol w:w="945"/>
        <w:gridCol w:w="2880"/>
        <w:gridCol w:w="1830"/>
      </w:tblGrid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lastRenderedPageBreak/>
              <w:t>COGNOME:</w:t>
            </w:r>
          </w:p>
        </w:tc>
        <w:tc>
          <w:tcPr>
            <w:tcW w:w="2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9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104" w:type="dxa"/>
              <w:bottom w:w="0" w:type="dxa"/>
              <w:right w:w="120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4" w:type="dxa"/>
              <w:bottom w:w="0" w:type="dxa"/>
              <w:right w:w="120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center"/>
              <w:rPr>
                <w:b/>
                <w:color w:val="FFFFFF"/>
                <w:sz w:val="72"/>
                <w:szCs w:val="72"/>
                <w:u w:val="single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C2</w:t>
            </w:r>
          </w:p>
        </w:tc>
      </w:tr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MATRICOLA: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1C72C3"/>
        </w:tc>
      </w:tr>
      <w:tr w:rsidR="001C72C3">
        <w:trPr>
          <w:trHeight w:val="400"/>
        </w:trPr>
        <w:tc>
          <w:tcPr>
            <w:tcW w:w="17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89" w:type="dxa"/>
            </w:tcMar>
          </w:tcPr>
          <w:p w:rsidR="001C72C3" w:rsidRDefault="000A79A9">
            <w:pPr>
              <w:spacing w:line="240" w:lineRule="auto"/>
              <w:jc w:val="both"/>
              <w:rPr>
                <w:b/>
                <w:highlight w:val="lightGray"/>
                <w:u w:val="single"/>
              </w:rPr>
            </w:pPr>
            <w:r>
              <w:rPr>
                <w:b/>
                <w:highlight w:val="lightGray"/>
                <w:u w:val="single"/>
              </w:rPr>
              <w:t>DOCENTE:</w:t>
            </w:r>
          </w:p>
        </w:tc>
        <w:tc>
          <w:tcPr>
            <w:tcW w:w="645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9" w:type="dxa"/>
            </w:tcMar>
          </w:tcPr>
          <w:p w:rsidR="001C72C3" w:rsidRDefault="001C72C3">
            <w:pPr>
              <w:spacing w:line="240" w:lineRule="auto"/>
            </w:pPr>
          </w:p>
        </w:tc>
        <w:tc>
          <w:tcPr>
            <w:tcW w:w="1830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89" w:type="dxa"/>
            </w:tcMar>
          </w:tcPr>
          <w:p w:rsidR="001C72C3" w:rsidRDefault="001C72C3"/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5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1C72C3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1C72C3">
        <w:trPr>
          <w:trHeight w:val="1080"/>
        </w:trPr>
        <w:tc>
          <w:tcPr>
            <w:tcW w:w="5220" w:type="dxa"/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Si convertano in decimale i seguenti numeri in binario puro, rappresentati in base 16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subscript"/>
              </w:rPr>
            </w:pPr>
            <w:r>
              <w:t>2BF</w:t>
            </w:r>
            <w:r>
              <w:rPr>
                <w:vertAlign w:val="subscript"/>
              </w:rPr>
              <w:t>16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 FA</w:t>
            </w:r>
            <w:r>
              <w:rPr>
                <w:vertAlign w:val="subscript"/>
              </w:rPr>
              <w:t>16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C51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2BF</w:t>
            </w:r>
            <w:r w:rsidR="000A79A9">
              <w:rPr>
                <w:vertAlign w:val="subscript"/>
              </w:rPr>
              <w:t xml:space="preserve">16 </w:t>
            </w:r>
            <w:r w:rsidR="000A79A9">
              <w:t>= _________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</w:p>
          <w:p w:rsidR="001C72C3" w:rsidRDefault="00C512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</w:pPr>
            <w:r>
              <w:t xml:space="preserve">  FA</w:t>
            </w:r>
            <w:r w:rsidR="000A79A9">
              <w:rPr>
                <w:vertAlign w:val="subscript"/>
              </w:rPr>
              <w:t xml:space="preserve">16 </w:t>
            </w:r>
            <w:r w:rsidR="000A79A9">
              <w:t>= _________</w:t>
            </w:r>
          </w:p>
        </w:tc>
      </w:tr>
      <w:tr w:rsidR="001C72C3">
        <w:trPr>
          <w:trHeight w:val="168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6"/>
        <w:tblW w:w="10139" w:type="dxa"/>
        <w:tblInd w:w="-14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19"/>
      </w:tblGrid>
      <w:tr w:rsidR="001C72C3">
        <w:trPr>
          <w:trHeight w:val="240"/>
        </w:trPr>
        <w:tc>
          <w:tcPr>
            <w:tcW w:w="5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2</w:t>
            </w:r>
          </w:p>
        </w:tc>
        <w:tc>
          <w:tcPr>
            <w:tcW w:w="4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1C72C3">
        <w:trPr>
          <w:trHeight w:val="1440"/>
        </w:trPr>
        <w:tc>
          <w:tcPr>
            <w:tcW w:w="5220" w:type="dxa"/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>Verificare che la seguente uguaglianza sia vera: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t xml:space="preserve"> </w:t>
            </w:r>
          </w:p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bookmarkStart w:id="0" w:name="_3qh1muyqmg4a" w:colFirst="0" w:colLast="0"/>
            <w:bookmarkEnd w:id="0"/>
            <w:r>
              <w:rPr>
                <w:noProof/>
              </w:rPr>
              <w:drawing>
                <wp:inline distT="114300" distB="114300" distL="114300" distR="114300">
                  <wp:extent cx="3181350" cy="228600"/>
                  <wp:effectExtent l="0" t="0" r="0" b="0"/>
                  <wp:docPr id="2" name="image4.png" descr="C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bookmarkStart w:id="1" w:name="_gjdgxs" w:colFirst="0" w:colLast="0"/>
            <w:bookmarkEnd w:id="1"/>
          </w:p>
        </w:tc>
        <w:tc>
          <w:tcPr>
            <w:tcW w:w="49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40"/>
              <w:jc w:val="both"/>
            </w:pPr>
            <w:r>
              <w:t>Vero o falso?</w:t>
            </w:r>
          </w:p>
        </w:tc>
      </w:tr>
      <w:tr w:rsidR="001C72C3">
        <w:trPr>
          <w:trHeight w:val="1740"/>
        </w:trPr>
        <w:tc>
          <w:tcPr>
            <w:tcW w:w="101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riportino TUTTI i passaggi</w:t>
            </w: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/>
    <w:tbl>
      <w:tblPr>
        <w:tblStyle w:val="a7"/>
        <w:tblW w:w="10155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1C72C3">
        <w:trPr>
          <w:trHeight w:val="38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1C72C3">
        <w:trPr>
          <w:trHeight w:val="38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-60"/>
              <w:jc w:val="both"/>
            </w:pPr>
            <w:r>
              <w:t>A cosa serve la codifica ASCII?</w:t>
            </w:r>
          </w:p>
        </w:tc>
      </w:tr>
      <w:tr w:rsidR="001C72C3">
        <w:trPr>
          <w:trHeight w:val="2500"/>
        </w:trPr>
        <w:tc>
          <w:tcPr>
            <w:tcW w:w="10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:rsidR="001C72C3" w:rsidRDefault="001C72C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:rsidR="001C72C3" w:rsidRDefault="001C72C3"/>
    <w:tbl>
      <w:tblPr>
        <w:tblStyle w:val="a8"/>
        <w:tblW w:w="9930" w:type="dxa"/>
        <w:tblInd w:w="-1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1C72C3">
        <w:trPr>
          <w:trHeight w:val="240"/>
        </w:trPr>
        <w:tc>
          <w:tcPr>
            <w:tcW w:w="9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103" w:type="dxa"/>
            </w:tcMar>
          </w:tcPr>
          <w:p w:rsidR="001C72C3" w:rsidRDefault="000A79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:rsidR="001C72C3" w:rsidRDefault="001C72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1C72C3" w:rsidRDefault="000A79A9">
      <w:pPr>
        <w:jc w:val="both"/>
      </w:pPr>
      <w:r>
        <w:t xml:space="preserve">Un numero intero positivo </w:t>
      </w:r>
      <w:r>
        <w:rPr>
          <w:i/>
        </w:rPr>
        <w:t>n</w:t>
      </w:r>
      <w:r>
        <w:t xml:space="preserve"> è detto “troncabile primo a sinistra” se </w:t>
      </w:r>
      <w:r>
        <w:rPr>
          <w:i/>
        </w:rPr>
        <w:t>n</w:t>
      </w:r>
      <w:r>
        <w:t xml:space="preserve"> e tutti i numeri ottenuti rimuovendo successivamente la cifra più a sinistra sono primi. 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Per esempio 223 è troncabile primo a sinistra perché 223, 23 e 3 sono primi.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 xml:space="preserve">Si vuole scrivere un programma C in grado di filtrare da una lista di numeri i numeri “troncabili primi a sinistra” non compresi in un certo intervallo. 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b/>
        </w:rPr>
      </w:pPr>
      <w:r>
        <w:t xml:space="preserve">La lista di numeri è fornita in input al programma tramite un file di testo il cui nome è passato come primo parametro sulla linea di comando. I numeri sono memorizzati nel file su un’unica riga separati da uno spazio. </w:t>
      </w:r>
      <w:r>
        <w:rPr>
          <w:b/>
        </w:rPr>
        <w:t>La lunghezza del file NON è nota a priori.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Gli estremi dell’intervallo sono forniti come secondo e terzo parametro sulla linea di comando. Gli estremi sono inclusi nell’intervallo.</w:t>
      </w:r>
    </w:p>
    <w:p w:rsidR="001C72C3" w:rsidRDefault="001C72C3">
      <w:pPr>
        <w:jc w:val="both"/>
      </w:pPr>
    </w:p>
    <w:p w:rsidR="001C72C3" w:rsidRDefault="000A79A9">
      <w:pPr>
        <w:jc w:val="both"/>
      </w:pPr>
      <w:r>
        <w:t>Il programma deve visualizzare sullo schermo un messaggio che indichi quanti numeri hanno superato il filtro e creare in output un file denominato “</w:t>
      </w:r>
      <w:r>
        <w:rPr>
          <w:i/>
        </w:rPr>
        <w:t>numeri_filtrati.txt</w:t>
      </w:r>
      <w:r>
        <w:t>” contenente questi numeri. I numeri vanno salvati nel file di output uno per riga. Nel caso in cui nessun numero soddisfi le condizioni il programma deve stampare il messaggio “Nessun numero trovato”.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 xml:space="preserve">Esempio di file di input “numeri.txt” - per </w:t>
      </w:r>
      <w:r w:rsidR="00C5126A">
        <w:rPr>
          <w:i/>
          <w:u w:val="single"/>
        </w:rPr>
        <w:t>comodità i numeri primi a sinistra</w:t>
      </w:r>
      <w:r>
        <w:rPr>
          <w:i/>
          <w:u w:val="single"/>
        </w:rPr>
        <w:t xml:space="preserve"> sono evidenziati: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10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37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15  25 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 xml:space="preserve"> 547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2425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 xml:space="preserve"> 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45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67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10000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 xml:space="preserve">3613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10222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  <w:t>4397</w:t>
      </w:r>
    </w:p>
    <w:p w:rsidR="001C72C3" w:rsidRDefault="001C72C3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999999"/>
        </w:rPr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>Esempio di esecuzione:</w:t>
      </w:r>
    </w:p>
    <w:p w:rsidR="001C72C3" w:rsidRDefault="000A79A9">
      <w:pPr>
        <w:jc w:val="both"/>
        <w:rPr>
          <w:i/>
        </w:rPr>
      </w:pPr>
      <w:r>
        <w:rPr>
          <w:i/>
        </w:rPr>
        <w:t>c:\&gt;filtranumeri.exe numeri.txt 500 4000</w:t>
      </w: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 xml:space="preserve">Output su schermo: Il file contiene 4 numeri troncabili primi a sinistra </w:t>
      </w:r>
      <w:r w:rsidR="00C5126A">
        <w:rPr>
          <w:i/>
        </w:rPr>
        <w:t xml:space="preserve">non </w:t>
      </w:r>
      <w:r>
        <w:rPr>
          <w:i/>
        </w:rPr>
        <w:t>compresi tra 500 e 4000</w:t>
      </w:r>
    </w:p>
    <w:p w:rsidR="001C72C3" w:rsidRDefault="001C72C3">
      <w:pPr>
        <w:jc w:val="both"/>
        <w:rPr>
          <w:i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>Viene generato il file “numeri_filtrati.txt”</w:t>
      </w:r>
    </w:p>
    <w:p w:rsidR="001C72C3" w:rsidRDefault="000A79A9">
      <w:pPr>
        <w:jc w:val="both"/>
      </w:pPr>
      <w:r>
        <w:t>37</w:t>
      </w:r>
    </w:p>
    <w:p w:rsidR="001C72C3" w:rsidRDefault="000A79A9">
      <w:pPr>
        <w:jc w:val="both"/>
      </w:pPr>
      <w:r>
        <w:t>7</w:t>
      </w:r>
    </w:p>
    <w:p w:rsidR="001C72C3" w:rsidRDefault="000A79A9">
      <w:pPr>
        <w:jc w:val="both"/>
      </w:pPr>
      <w:r>
        <w:t>67</w:t>
      </w:r>
    </w:p>
    <w:p w:rsidR="001C72C3" w:rsidRDefault="000A79A9">
      <w:pPr>
        <w:jc w:val="both"/>
      </w:pPr>
      <w:r>
        <w:t>4397</w:t>
      </w:r>
    </w:p>
    <w:p w:rsidR="001C72C3" w:rsidRDefault="001C72C3">
      <w:pPr>
        <w:jc w:val="both"/>
      </w:pPr>
    </w:p>
    <w:p w:rsidR="001C72C3" w:rsidRDefault="000A79A9">
      <w:pPr>
        <w:jc w:val="both"/>
        <w:rPr>
          <w:i/>
          <w:u w:val="single"/>
        </w:rPr>
      </w:pPr>
      <w:r>
        <w:rPr>
          <w:i/>
          <w:u w:val="single"/>
        </w:rPr>
        <w:t>Esempio di esecuzione:</w:t>
      </w: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0A79A9">
      <w:pPr>
        <w:jc w:val="both"/>
        <w:rPr>
          <w:i/>
        </w:rPr>
      </w:pPr>
      <w:r>
        <w:rPr>
          <w:i/>
        </w:rPr>
        <w:t>c:/filtranumeri.exe numeri.txt 5 5000</w:t>
      </w:r>
    </w:p>
    <w:p w:rsidR="001C72C3" w:rsidRDefault="001C72C3">
      <w:pPr>
        <w:jc w:val="both"/>
        <w:rPr>
          <w:i/>
        </w:rPr>
      </w:pPr>
    </w:p>
    <w:p w:rsidR="001C72C3" w:rsidRDefault="00C5126A">
      <w:pPr>
        <w:jc w:val="both"/>
        <w:rPr>
          <w:i/>
        </w:rPr>
      </w:pPr>
      <w:r>
        <w:rPr>
          <w:i/>
        </w:rPr>
        <w:t>Output su schermo:</w:t>
      </w:r>
      <w:bookmarkStart w:id="2" w:name="_GoBack"/>
      <w:bookmarkEnd w:id="2"/>
      <w:r w:rsidR="000A79A9">
        <w:rPr>
          <w:i/>
        </w:rPr>
        <w:t xml:space="preserve"> Il file non contiene nessun </w:t>
      </w:r>
      <w:r>
        <w:rPr>
          <w:i/>
        </w:rPr>
        <w:t>numero troncabile primo a sinistra</w:t>
      </w:r>
      <w:r w:rsidR="000A79A9">
        <w:rPr>
          <w:i/>
        </w:rPr>
        <w:t xml:space="preserve"> </w:t>
      </w:r>
      <w:r w:rsidR="009C6F34">
        <w:rPr>
          <w:i/>
        </w:rPr>
        <w:t xml:space="preserve">non </w:t>
      </w:r>
      <w:r w:rsidR="000A79A9">
        <w:rPr>
          <w:i/>
        </w:rPr>
        <w:t>compreso tra 5 e 5000</w:t>
      </w:r>
    </w:p>
    <w:p w:rsidR="001C72C3" w:rsidRDefault="001C72C3">
      <w:pPr>
        <w:jc w:val="both"/>
        <w:rPr>
          <w:i/>
        </w:rPr>
      </w:pP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1C72C3" w:rsidRDefault="001C72C3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1C72C3">
      <w:headerReference w:type="default" r:id="rId8"/>
      <w:pgSz w:w="11906" w:h="16838"/>
      <w:pgMar w:top="1137" w:right="1137" w:bottom="1137" w:left="11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0D" w:rsidRDefault="000A79A9">
      <w:pPr>
        <w:spacing w:line="240" w:lineRule="auto"/>
      </w:pPr>
      <w:r>
        <w:separator/>
      </w:r>
    </w:p>
  </w:endnote>
  <w:endnote w:type="continuationSeparator" w:id="0">
    <w:p w:rsidR="0083390D" w:rsidRDefault="000A7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0D" w:rsidRDefault="000A79A9">
      <w:pPr>
        <w:spacing w:line="240" w:lineRule="auto"/>
      </w:pPr>
      <w:r>
        <w:separator/>
      </w:r>
    </w:p>
  </w:footnote>
  <w:footnote w:type="continuationSeparator" w:id="0">
    <w:p w:rsidR="0083390D" w:rsidRDefault="000A7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C3" w:rsidRDefault="000A79A9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15/09/2017 – </w:t>
    </w:r>
    <w:r>
      <w:rPr>
        <w:b/>
        <w:sz w:val="24"/>
        <w:szCs w:val="24"/>
      </w:rPr>
      <w:t>durata complessiva: 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C3"/>
    <w:rsid w:val="000A79A9"/>
    <w:rsid w:val="001C72C3"/>
    <w:rsid w:val="0083390D"/>
    <w:rsid w:val="009C6F34"/>
    <w:rsid w:val="00C5126A"/>
    <w:rsid w:val="00E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F017E-F664-4308-983C-67BE2A0C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89" w:type="dxa"/>
        <w:bottom w:w="105" w:type="dxa"/>
        <w:right w:w="10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5" w:type="dxa"/>
        <w:left w:w="89" w:type="dxa"/>
        <w:bottom w:w="105" w:type="dxa"/>
        <w:right w:w="10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 Piccolo</dc:creator>
  <cp:lastModifiedBy>Elio Piccolo</cp:lastModifiedBy>
  <cp:revision>5</cp:revision>
  <dcterms:created xsi:type="dcterms:W3CDTF">2017-09-14T09:39:00Z</dcterms:created>
  <dcterms:modified xsi:type="dcterms:W3CDTF">2017-09-15T14:38:00Z</dcterms:modified>
</cp:coreProperties>
</file>