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9AF" w:rsidRPr="00611E88" w:rsidRDefault="007905A0">
      <w:pPr>
        <w:rPr>
          <w:b/>
        </w:rPr>
      </w:pPr>
      <w:bookmarkStart w:id="0" w:name="_GoBack"/>
      <w:bookmarkEnd w:id="0"/>
      <w:r w:rsidRPr="00611E88">
        <w:rPr>
          <w:b/>
        </w:rPr>
        <w:t>INTERFACCE</w:t>
      </w:r>
    </w:p>
    <w:p w:rsidR="007905A0" w:rsidRPr="00611E88" w:rsidRDefault="007905A0">
      <w:r w:rsidRPr="00611E88">
        <w:t xml:space="preserve">La interfacce vengono definite public, o se non viene specificata la visibilità saranno package access. In ogni caso i metodi devono essere sempre public, altrimenti classi di altri package che vogliono implementare l’interfaccia non potrebbero sfruttare </w:t>
      </w:r>
      <w:r w:rsidR="00E63BA5" w:rsidRPr="00611E88">
        <w:t xml:space="preserve">il meccanismo di ereditarietà. Una interfaccia può </w:t>
      </w:r>
      <w:r w:rsidR="000D2A86">
        <w:t>estendere</w:t>
      </w:r>
      <w:r w:rsidR="00E63BA5" w:rsidRPr="00611E88">
        <w:t xml:space="preserve"> un’altra interfaccia. Si possono dichiarare delle variabili all’interno, che saranno implicitamente </w:t>
      </w:r>
      <w:proofErr w:type="spellStart"/>
      <w:r w:rsidR="00E63BA5" w:rsidRPr="00611E88">
        <w:t>final</w:t>
      </w:r>
      <w:proofErr w:type="spellEnd"/>
      <w:r w:rsidR="00E63BA5" w:rsidRPr="00611E88">
        <w:t xml:space="preserve"> e </w:t>
      </w:r>
      <w:proofErr w:type="spellStart"/>
      <w:r w:rsidR="00E63BA5" w:rsidRPr="00611E88">
        <w:t>static</w:t>
      </w:r>
      <w:proofErr w:type="spellEnd"/>
      <w:r w:rsidR="00E63BA5" w:rsidRPr="00611E88">
        <w:t>, perché verranno inizializzato ad un valore costante e non potranno essere modificate dalle classi che implementano l’interfaccia.</w:t>
      </w:r>
    </w:p>
    <w:p w:rsidR="003D3237" w:rsidRPr="00611E88" w:rsidRDefault="003D3237">
      <w:pPr>
        <w:rPr>
          <w:b/>
        </w:rPr>
      </w:pPr>
      <w:r w:rsidRPr="00611E88">
        <w:rPr>
          <w:b/>
        </w:rPr>
        <w:t>PASSAGGIO DI PARAMETRI</w:t>
      </w:r>
    </w:p>
    <w:p w:rsidR="003D3237" w:rsidRPr="00611E88" w:rsidRDefault="00670665" w:rsidP="00670665">
      <w:pPr>
        <w:pStyle w:val="Paragrafoelenco"/>
        <w:numPr>
          <w:ilvl w:val="0"/>
          <w:numId w:val="1"/>
        </w:numPr>
      </w:pPr>
      <w:r w:rsidRPr="00611E88">
        <w:t xml:space="preserve">PASSAGGIO PER RIFERIMENTO </w:t>
      </w:r>
      <w:r w:rsidRPr="00611E88">
        <w:sym w:font="Wingdings" w:char="F0E0"/>
      </w:r>
      <w:r w:rsidRPr="00611E88">
        <w:t xml:space="preserve"> </w:t>
      </w:r>
      <w:r w:rsidR="00A45F80" w:rsidRPr="00611E88">
        <w:t>Quando passiamo un oggetto come argomento per un metodo, non passiamo mai l’oggetto in sé, ma passiamo un riferimento dell’oggetto. Quindi ogni modifica che apporteremo all’oggetto all’interno del metodo provocherà side-</w:t>
      </w:r>
      <w:proofErr w:type="spellStart"/>
      <w:r w:rsidR="00A45F80" w:rsidRPr="00611E88">
        <w:t>effect</w:t>
      </w:r>
      <w:proofErr w:type="spellEnd"/>
      <w:r w:rsidR="00A45F80" w:rsidRPr="00611E88">
        <w:t xml:space="preserve"> all’esterno del metodo</w:t>
      </w:r>
      <w:r w:rsidR="00551D8D">
        <w:t>, cioè sullo stato del programma</w:t>
      </w:r>
      <w:r w:rsidR="00A45F80" w:rsidRPr="00611E88">
        <w:t>.</w:t>
      </w:r>
    </w:p>
    <w:p w:rsidR="0051059F" w:rsidRPr="00611E88" w:rsidRDefault="0051059F" w:rsidP="00670665">
      <w:pPr>
        <w:pStyle w:val="Paragrafoelenco"/>
        <w:numPr>
          <w:ilvl w:val="0"/>
          <w:numId w:val="1"/>
        </w:numPr>
      </w:pPr>
      <w:r w:rsidRPr="00611E88">
        <w:t xml:space="preserve">PASSAGGIO PER VALORE </w:t>
      </w:r>
      <w:r w:rsidRPr="00611E88">
        <w:sym w:font="Wingdings" w:char="F0E0"/>
      </w:r>
      <w:r w:rsidRPr="00611E88">
        <w:t xml:space="preserve"> Tutti i tipi primitivi vengono passati per valore ai metodi. Passaggio per valore significa esattamente effettuare una copia dell’oggetto e darla in pasto al metodo, perciò le operazioni eventualmente di modifica di tali variabili passati per valore non si ripercuoteranno all’esterno del metodo, avranno un campo d’azione prettamente locale.</w:t>
      </w:r>
    </w:p>
    <w:p w:rsidR="00732967" w:rsidRPr="00611E88" w:rsidRDefault="00732967" w:rsidP="00732967">
      <w:pPr>
        <w:rPr>
          <w:b/>
        </w:rPr>
      </w:pPr>
    </w:p>
    <w:p w:rsidR="00732967" w:rsidRPr="00611E88" w:rsidRDefault="00732967" w:rsidP="00732967">
      <w:pPr>
        <w:rPr>
          <w:b/>
        </w:rPr>
      </w:pPr>
      <w:r w:rsidRPr="00611E88">
        <w:rPr>
          <w:b/>
        </w:rPr>
        <w:t>ARRAY</w:t>
      </w:r>
    </w:p>
    <w:p w:rsidR="00732967" w:rsidRPr="00611E88" w:rsidRDefault="00732967" w:rsidP="00732967">
      <w:r w:rsidRPr="00611E88">
        <w:t>La dimensione dell’</w:t>
      </w:r>
      <w:r w:rsidR="00D52274" w:rsidRPr="00611E88">
        <w:t xml:space="preserve">array è nota a compile-time se </w:t>
      </w:r>
      <w:r w:rsidR="00CA6551" w:rsidRPr="00611E88">
        <w:t xml:space="preserve">dichiarata in maniera completa; altrimenti è nota a </w:t>
      </w:r>
      <w:proofErr w:type="spellStart"/>
      <w:r w:rsidR="00CA6551" w:rsidRPr="00611E88">
        <w:t>run</w:t>
      </w:r>
      <w:proofErr w:type="spellEnd"/>
      <w:r w:rsidR="00CA6551" w:rsidRPr="00611E88">
        <w:t>-time, se prima viene dichiarato e poi viene inizializzato</w:t>
      </w:r>
    </w:p>
    <w:p w:rsidR="00611E88" w:rsidRPr="00611E88" w:rsidRDefault="00611E88" w:rsidP="00732967">
      <w:pPr>
        <w:rPr>
          <w:b/>
        </w:rPr>
      </w:pPr>
    </w:p>
    <w:p w:rsidR="00611E88" w:rsidRPr="00611E88" w:rsidRDefault="00611E88" w:rsidP="00732967">
      <w:pPr>
        <w:rPr>
          <w:b/>
        </w:rPr>
      </w:pPr>
      <w:r w:rsidRPr="00611E88">
        <w:rPr>
          <w:b/>
        </w:rPr>
        <w:t>RIUTILIZZO DELLE CLASSI</w:t>
      </w:r>
    </w:p>
    <w:p w:rsidR="00611E88" w:rsidRPr="00611E88" w:rsidRDefault="00611E88" w:rsidP="00732967">
      <w:r w:rsidRPr="00611E88">
        <w:t>È possibile riutilizzare delle classi già scritte e testate in java piuttosto che scrivere classi completamente ex novo. Questo può avvenire tramite composizione o ereditarietà.</w:t>
      </w:r>
    </w:p>
    <w:p w:rsidR="00611E88" w:rsidRPr="00611E88" w:rsidRDefault="00611E88" w:rsidP="00611E88">
      <w:pPr>
        <w:pStyle w:val="Paragrafoelenco"/>
        <w:numPr>
          <w:ilvl w:val="0"/>
          <w:numId w:val="1"/>
        </w:numPr>
      </w:pPr>
      <w:r w:rsidRPr="00611E88">
        <w:t xml:space="preserve">Composizione </w:t>
      </w:r>
      <w:r w:rsidRPr="00611E88">
        <w:sym w:font="Wingdings" w:char="F0E0"/>
      </w:r>
      <w:r w:rsidRPr="00611E88">
        <w:t xml:space="preserve"> La nuova classe è composta da altre classi già esistenti;</w:t>
      </w:r>
      <w:r>
        <w:t xml:space="preserve"> i riferimenti alle classi componenti sono inizializzati o nel costruttore della classe composta, o prima del costruttore, o prima che l’oggetto a cui si fa riferimento debba essere usato (</w:t>
      </w:r>
      <w:proofErr w:type="spellStart"/>
      <w:r>
        <w:t>lazy</w:t>
      </w:r>
      <w:proofErr w:type="spellEnd"/>
      <w:r>
        <w:t xml:space="preserve"> </w:t>
      </w:r>
      <w:proofErr w:type="spellStart"/>
      <w:r>
        <w:t>inizializzation</w:t>
      </w:r>
      <w:proofErr w:type="spellEnd"/>
      <w:r>
        <w:t>).</w:t>
      </w:r>
    </w:p>
    <w:p w:rsidR="00611E88" w:rsidRDefault="0013324F" w:rsidP="00611E88">
      <w:pPr>
        <w:pStyle w:val="Paragrafoelenco"/>
        <w:numPr>
          <w:ilvl w:val="0"/>
          <w:numId w:val="1"/>
        </w:numPr>
      </w:pPr>
      <w:r>
        <w:t>Ereditariet</w:t>
      </w:r>
      <w:r w:rsidR="00611E88" w:rsidRPr="00611E88">
        <w:t xml:space="preserve">à </w:t>
      </w:r>
      <w:r w:rsidR="00611E88" w:rsidRPr="00611E88">
        <w:sym w:font="Wingdings" w:char="F0E0"/>
      </w:r>
      <w:r w:rsidR="00E23FEF">
        <w:t xml:space="preserve"> Il comportamento e/o lo stato di una nuova classe viene ereditato da una classe madre.</w:t>
      </w:r>
    </w:p>
    <w:p w:rsidR="00E23FEF" w:rsidRDefault="009763A8" w:rsidP="00E23FEF">
      <w:pPr>
        <w:rPr>
          <w:b/>
        </w:rPr>
      </w:pPr>
      <w:r w:rsidRPr="009763A8">
        <w:rPr>
          <w:b/>
        </w:rPr>
        <w:t>INIZIALIZZAZIONE DELLA CLASSE BASE</w:t>
      </w:r>
    </w:p>
    <w:p w:rsidR="009763A8" w:rsidRPr="009763A8" w:rsidRDefault="009763A8" w:rsidP="00E23FEF">
      <w:pPr>
        <w:rPr>
          <w:sz w:val="20"/>
        </w:rPr>
      </w:pPr>
      <w:r>
        <w:t>Se una classe che specializza una classe base non ha costruttore, automaticamente java chiama il costruttore della classe base (se il programmatore non l’ha specificato, crea automaticamente un costruttore con zero argomenti) SE LA CLASSE FIGLIA NON HA UN COSTRUTTORE. Se invece la classe figlia ha un costruttore, il programmatore deve effettuare manualmente la chiamata al costruttore della classe base tramite la parola chiave SUPER.</w:t>
      </w:r>
    </w:p>
    <w:p w:rsidR="0013324F" w:rsidRDefault="0013324F" w:rsidP="00732967">
      <w:pPr>
        <w:rPr>
          <w:b/>
        </w:rPr>
      </w:pPr>
    </w:p>
    <w:p w:rsidR="0013324F" w:rsidRDefault="0013324F" w:rsidP="00732967">
      <w:pPr>
        <w:rPr>
          <w:b/>
        </w:rPr>
      </w:pPr>
    </w:p>
    <w:p w:rsidR="00611E88" w:rsidRDefault="0013324F" w:rsidP="00732967">
      <w:pPr>
        <w:rPr>
          <w:b/>
        </w:rPr>
      </w:pPr>
      <w:r w:rsidRPr="0013324F">
        <w:rPr>
          <w:b/>
        </w:rPr>
        <w:lastRenderedPageBreak/>
        <w:t>PAROLA CHIAVE FINAL</w:t>
      </w:r>
    </w:p>
    <w:p w:rsidR="00611E88" w:rsidRDefault="0013324F" w:rsidP="00732967">
      <w:pPr>
        <w:rPr>
          <w:u w:val="single"/>
        </w:rPr>
      </w:pPr>
      <w:r w:rsidRPr="0013324F">
        <w:rPr>
          <w:u w:val="single"/>
        </w:rPr>
        <w:t>Applicata ai dati</w:t>
      </w:r>
    </w:p>
    <w:p w:rsidR="0013324F" w:rsidRPr="0013324F" w:rsidRDefault="0013324F" w:rsidP="0013324F">
      <w:pPr>
        <w:pStyle w:val="Paragrafoelenco"/>
        <w:numPr>
          <w:ilvl w:val="0"/>
          <w:numId w:val="1"/>
        </w:numPr>
        <w:rPr>
          <w:u w:val="single"/>
        </w:rPr>
      </w:pPr>
      <w:r>
        <w:t xml:space="preserve">Tipi primitivi </w:t>
      </w:r>
      <w:r>
        <w:sym w:font="Wingdings" w:char="F0E0"/>
      </w:r>
      <w:r>
        <w:t xml:space="preserve"> Rende le variabili dichiarate </w:t>
      </w:r>
      <w:proofErr w:type="spellStart"/>
      <w:r>
        <w:t>final</w:t>
      </w:r>
      <w:proofErr w:type="spellEnd"/>
      <w:r>
        <w:t xml:space="preserve"> costanti. Il valore viene calcolato a compile time in modo da non sovraccaricare il </w:t>
      </w:r>
      <w:proofErr w:type="spellStart"/>
      <w:r>
        <w:t>run</w:t>
      </w:r>
      <w:proofErr w:type="spellEnd"/>
      <w:r>
        <w:t xml:space="preserve"> time;</w:t>
      </w:r>
    </w:p>
    <w:p w:rsidR="0013324F" w:rsidRPr="0013324F" w:rsidRDefault="0013324F" w:rsidP="0013324F">
      <w:pPr>
        <w:pStyle w:val="Paragrafoelenco"/>
        <w:numPr>
          <w:ilvl w:val="0"/>
          <w:numId w:val="1"/>
        </w:numPr>
        <w:rPr>
          <w:u w:val="single"/>
        </w:rPr>
      </w:pPr>
      <w:r>
        <w:t xml:space="preserve">Oggetti </w:t>
      </w:r>
      <w:r>
        <w:sym w:font="Wingdings" w:char="F0E0"/>
      </w:r>
      <w:r>
        <w:t xml:space="preserve"> Rende IL RIFERIMENTO all’oggetto costante. L’oggetto può quindi variare, ma non può variare il </w:t>
      </w:r>
      <w:proofErr w:type="spellStart"/>
      <w:r>
        <w:t>binding</w:t>
      </w:r>
      <w:proofErr w:type="spellEnd"/>
      <w:r>
        <w:t xml:space="preserve"> fra la variabile e tale oggetto;</w:t>
      </w:r>
    </w:p>
    <w:p w:rsidR="0013324F" w:rsidRPr="0013324F" w:rsidRDefault="0013324F" w:rsidP="0013324F">
      <w:pPr>
        <w:pStyle w:val="Paragrafoelenco"/>
        <w:numPr>
          <w:ilvl w:val="0"/>
          <w:numId w:val="1"/>
        </w:numPr>
        <w:rPr>
          <w:u w:val="single"/>
        </w:rPr>
      </w:pPr>
      <w:proofErr w:type="spellStart"/>
      <w:r>
        <w:t>Blank</w:t>
      </w:r>
      <w:proofErr w:type="spellEnd"/>
      <w:r>
        <w:t xml:space="preserve"> </w:t>
      </w:r>
      <w:proofErr w:type="spellStart"/>
      <w:r>
        <w:t>Final</w:t>
      </w:r>
      <w:proofErr w:type="spellEnd"/>
      <w:r>
        <w:t xml:space="preserve"> </w:t>
      </w:r>
      <w:r>
        <w:sym w:font="Wingdings" w:char="F0E0"/>
      </w:r>
      <w:r>
        <w:t xml:space="preserve"> Variabili con le caratteristiche di una costante ma non ancora inizializzati. Ciò permette una maggiore flessibilità perché possiamo avere un campo diverso di oggetto in oggetto che mantiene comunque le caratteristiche di un elemento </w:t>
      </w:r>
      <w:proofErr w:type="spellStart"/>
      <w:r>
        <w:t>final</w:t>
      </w:r>
      <w:proofErr w:type="spellEnd"/>
      <w:r>
        <w:t>;</w:t>
      </w:r>
    </w:p>
    <w:p w:rsidR="0013324F" w:rsidRPr="009157D2" w:rsidRDefault="0013324F" w:rsidP="0013324F">
      <w:pPr>
        <w:pStyle w:val="Paragrafoelenco"/>
        <w:numPr>
          <w:ilvl w:val="0"/>
          <w:numId w:val="1"/>
        </w:numPr>
        <w:rPr>
          <w:u w:val="single"/>
        </w:rPr>
      </w:pPr>
      <w:proofErr w:type="spellStart"/>
      <w:r>
        <w:t>Final</w:t>
      </w:r>
      <w:proofErr w:type="spellEnd"/>
      <w:r>
        <w:t xml:space="preserve"> </w:t>
      </w:r>
      <w:proofErr w:type="spellStart"/>
      <w:r>
        <w:t>arg</w:t>
      </w:r>
      <w:proofErr w:type="spellEnd"/>
      <w:r>
        <w:t xml:space="preserve"> </w:t>
      </w:r>
      <w:r>
        <w:sym w:font="Wingdings" w:char="F0E0"/>
      </w:r>
      <w:r>
        <w:t xml:space="preserve"> Java permette di rendere </w:t>
      </w:r>
      <w:proofErr w:type="spellStart"/>
      <w:r>
        <w:t>final</w:t>
      </w:r>
      <w:proofErr w:type="spellEnd"/>
      <w:r>
        <w:t xml:space="preserve"> anche gli argomenti dei metodi, in modo da non modificarne il riferimento durante l’esecuzione del metodo.</w:t>
      </w:r>
    </w:p>
    <w:p w:rsidR="009157D2" w:rsidRDefault="009157D2" w:rsidP="009157D2">
      <w:pPr>
        <w:rPr>
          <w:u w:val="single"/>
        </w:rPr>
      </w:pPr>
      <w:r>
        <w:rPr>
          <w:u w:val="single"/>
        </w:rPr>
        <w:t>Applicato ai metodi</w:t>
      </w:r>
    </w:p>
    <w:p w:rsidR="009157D2" w:rsidRDefault="008838B1" w:rsidP="008838B1">
      <w:r>
        <w:t xml:space="preserve">Se un metodo viene dichiarato </w:t>
      </w:r>
      <w:proofErr w:type="spellStart"/>
      <w:r>
        <w:t>final</w:t>
      </w:r>
      <w:proofErr w:type="spellEnd"/>
      <w:r>
        <w:t xml:space="preserve">, questo non potrà essere sovrascritto nelle classi che estendono la classe in cui si trova, e ciò comporta un miglioramento in termini di efficienza. I metodi private sono tutti implicitamente </w:t>
      </w:r>
      <w:proofErr w:type="spellStart"/>
      <w:r>
        <w:t>final</w:t>
      </w:r>
      <w:proofErr w:type="spellEnd"/>
      <w:r>
        <w:t xml:space="preserve"> perché infatti non è possibile effettuare una operazione di </w:t>
      </w:r>
      <w:proofErr w:type="spellStart"/>
      <w:r>
        <w:t>override</w:t>
      </w:r>
      <w:proofErr w:type="spellEnd"/>
      <w:r>
        <w:t xml:space="preserve"> del metodo se si estende la classe in cui il metodo si trova.</w:t>
      </w:r>
    </w:p>
    <w:p w:rsidR="004E3B19" w:rsidRDefault="004E3B19" w:rsidP="008838B1">
      <w:pPr>
        <w:rPr>
          <w:u w:val="single"/>
        </w:rPr>
      </w:pPr>
      <w:r w:rsidRPr="004E3B19">
        <w:rPr>
          <w:u w:val="single"/>
        </w:rPr>
        <w:t>Applicato alle classi</w:t>
      </w:r>
    </w:p>
    <w:p w:rsidR="004E3B19" w:rsidRDefault="00AB3BBB" w:rsidP="008838B1">
      <w:r>
        <w:t xml:space="preserve">Una classe </w:t>
      </w:r>
      <w:proofErr w:type="spellStart"/>
      <w:r>
        <w:t>final</w:t>
      </w:r>
      <w:proofErr w:type="spellEnd"/>
      <w:r>
        <w:t xml:space="preserve"> non può essere estesa. Si dice “classe foglia”. I motivi che potrebbero spingerci a dichiarare una classe </w:t>
      </w:r>
      <w:proofErr w:type="spellStart"/>
      <w:r>
        <w:t>final</w:t>
      </w:r>
      <w:proofErr w:type="spellEnd"/>
      <w:r>
        <w:t xml:space="preserve"> sono quelli di affidabilità o efficienza.</w:t>
      </w:r>
    </w:p>
    <w:p w:rsidR="009B4B09" w:rsidRDefault="009B4B09" w:rsidP="008838B1"/>
    <w:p w:rsidR="009B4B09" w:rsidRDefault="009B4B09" w:rsidP="009B4B09">
      <w:pPr>
        <w:rPr>
          <w:b/>
        </w:rPr>
      </w:pPr>
      <w:r w:rsidRPr="009B4B09">
        <w:rPr>
          <w:b/>
        </w:rPr>
        <w:t>POLIMORFISMO</w:t>
      </w:r>
    </w:p>
    <w:p w:rsidR="009B4B09" w:rsidRDefault="00696132" w:rsidP="009B4B09">
      <w:r>
        <w:t>Java supporta:</w:t>
      </w:r>
    </w:p>
    <w:p w:rsidR="00696132" w:rsidRDefault="00696132" w:rsidP="00696132">
      <w:pPr>
        <w:pStyle w:val="Paragrafoelenco"/>
        <w:numPr>
          <w:ilvl w:val="0"/>
          <w:numId w:val="1"/>
        </w:numPr>
      </w:pPr>
      <w:r>
        <w:t xml:space="preserve">Polimorfismo per </w:t>
      </w:r>
      <w:proofErr w:type="spellStart"/>
      <w:r>
        <w:t>overloading</w:t>
      </w:r>
      <w:proofErr w:type="spellEnd"/>
      <w:r>
        <w:t xml:space="preserve"> </w:t>
      </w:r>
      <w:r>
        <w:sym w:font="Wingdings" w:char="F0E0"/>
      </w:r>
      <w:r>
        <w:t xml:space="preserve"> Definire tanti metodi con lo stesso nome che in base o al contesto o agli argomenti si riconosce a quale metodo si fa riferimento</w:t>
      </w:r>
    </w:p>
    <w:p w:rsidR="00696132" w:rsidRDefault="00696132" w:rsidP="00696132">
      <w:pPr>
        <w:pStyle w:val="Paragrafoelenco"/>
        <w:numPr>
          <w:ilvl w:val="0"/>
          <w:numId w:val="1"/>
        </w:numPr>
      </w:pPr>
      <w:r>
        <w:t xml:space="preserve">Polimorfismo per inclusione </w:t>
      </w:r>
      <w:r>
        <w:sym w:font="Wingdings" w:char="F0E0"/>
      </w:r>
      <w:r>
        <w:t xml:space="preserve"> Polimorfismo che permette di trattare un riferimento ad una classe derivata come se fosse un riferimento alla sua superclasse. Questa conversione implicita va sotto il nome di </w:t>
      </w:r>
      <w:proofErr w:type="spellStart"/>
      <w:r>
        <w:t>upcasting</w:t>
      </w:r>
      <w:proofErr w:type="spellEnd"/>
      <w:r>
        <w:t xml:space="preserve">. Genera legami dinamici (late </w:t>
      </w:r>
      <w:proofErr w:type="spellStart"/>
      <w:r>
        <w:t>binding</w:t>
      </w:r>
      <w:proofErr w:type="spellEnd"/>
      <w:r>
        <w:t>)</w:t>
      </w:r>
      <w:r w:rsidR="001D7970">
        <w:t xml:space="preserve">. A dir la verità i legami in java sono quasi tutti dinamici: fanno eccezione solamente ciò che è </w:t>
      </w:r>
      <w:proofErr w:type="spellStart"/>
      <w:r w:rsidR="001D7970">
        <w:t>static</w:t>
      </w:r>
      <w:proofErr w:type="spellEnd"/>
      <w:r w:rsidR="001D7970">
        <w:t xml:space="preserve">, </w:t>
      </w:r>
      <w:proofErr w:type="spellStart"/>
      <w:r w:rsidR="001D7970">
        <w:t>final</w:t>
      </w:r>
      <w:proofErr w:type="spellEnd"/>
      <w:r w:rsidR="001D7970">
        <w:t xml:space="preserve"> o private.</w:t>
      </w:r>
      <w:r w:rsidR="00ED194C">
        <w:t xml:space="preserve"> I legami statici danno una efficienza migliore ma una estendibilità minore. Questo spiega come mai non possono esistere metodi statici nelle interfacce, perché non può creare un legame in fase di compilazione se non sa a quale realizzazione creare il legame statico. Mentre nelle classi astratte possono esistere metodi statici.</w:t>
      </w:r>
    </w:p>
    <w:p w:rsidR="00ED194C" w:rsidRDefault="00ED194C" w:rsidP="00ED194C"/>
    <w:p w:rsidR="00ED194C" w:rsidRDefault="00ED194C" w:rsidP="00ED194C">
      <w:pPr>
        <w:rPr>
          <w:b/>
        </w:rPr>
      </w:pPr>
      <w:r w:rsidRPr="00ED194C">
        <w:rPr>
          <w:b/>
        </w:rPr>
        <w:t>PAROLA CHIAVE ABSTRACT</w:t>
      </w:r>
    </w:p>
    <w:p w:rsidR="00ED194C" w:rsidRDefault="00ED194C" w:rsidP="00ED194C">
      <w:r>
        <w:t>Permette di creare metodi astratti (metodi senza implementazione) e classi astratte (classi con almeno un metodo astratto).</w:t>
      </w:r>
      <w:r w:rsidR="00232617">
        <w:t xml:space="preserve"> Nei costruttori delle classe astratte è fortemente sconsigliato inserire chiamate a metodi che non siano </w:t>
      </w:r>
      <w:proofErr w:type="spellStart"/>
      <w:r w:rsidR="00232617">
        <w:t>final</w:t>
      </w:r>
      <w:proofErr w:type="spellEnd"/>
      <w:r w:rsidR="00232617">
        <w:t>.</w:t>
      </w:r>
    </w:p>
    <w:p w:rsidR="004C1F67" w:rsidRDefault="004C1F67" w:rsidP="00ED194C">
      <w:pPr>
        <w:rPr>
          <w:b/>
        </w:rPr>
      </w:pPr>
      <w:r>
        <w:rPr>
          <w:b/>
        </w:rPr>
        <w:lastRenderedPageBreak/>
        <w:t>TRATTAMENTO DELLE ECCEZIONI</w:t>
      </w:r>
    </w:p>
    <w:p w:rsidR="002F57AD" w:rsidRDefault="002F57AD" w:rsidP="00ED194C">
      <w:r>
        <w:t>FASE 1: SOLLEVAMENTO DELL’ECCEZIONE</w:t>
      </w:r>
    </w:p>
    <w:p w:rsidR="002F57AD" w:rsidRDefault="002F57AD" w:rsidP="002F57AD">
      <w:pPr>
        <w:pStyle w:val="Paragrafoelenco"/>
        <w:numPr>
          <w:ilvl w:val="0"/>
          <w:numId w:val="1"/>
        </w:numPr>
      </w:pPr>
      <w:r>
        <w:t>Creare l’oggetto di tipo eccezione, come un qualsiasi altro oggetto java;</w:t>
      </w:r>
    </w:p>
    <w:p w:rsidR="002F57AD" w:rsidRDefault="002F57AD" w:rsidP="002F57AD">
      <w:pPr>
        <w:pStyle w:val="Paragrafoelenco"/>
        <w:numPr>
          <w:ilvl w:val="0"/>
          <w:numId w:val="1"/>
        </w:numPr>
      </w:pPr>
      <w:r>
        <w:t>Viene interrotto il normale flusso dell’esecuzione e si espelle il riferimento all’oggetto creato;</w:t>
      </w:r>
    </w:p>
    <w:p w:rsidR="002F57AD" w:rsidRDefault="002F57AD" w:rsidP="002F57AD">
      <w:pPr>
        <w:pStyle w:val="Paragrafoelenco"/>
        <w:numPr>
          <w:ilvl w:val="0"/>
          <w:numId w:val="1"/>
        </w:numPr>
      </w:pPr>
      <w:r>
        <w:t>Si analizza il contesto e si cerca il punto più opportuno da cui far ripartire il programma</w:t>
      </w:r>
      <w:r w:rsidR="00065DBA">
        <w:t xml:space="preserve"> (cioè si passa alla fase 2)</w:t>
      </w:r>
      <w:r>
        <w:t>.</w:t>
      </w:r>
    </w:p>
    <w:p w:rsidR="003556D3" w:rsidRDefault="003556D3" w:rsidP="003556D3">
      <w:r>
        <w:t>FASE 2: GESTIONE DELL’ECCEZIONE</w:t>
      </w:r>
    </w:p>
    <w:p w:rsidR="003556D3" w:rsidRDefault="003556D3" w:rsidP="003556D3">
      <w:r>
        <w:t>Il punto da cui far ripartire programma si chiama “gestore dell’eccezione” (</w:t>
      </w:r>
      <w:proofErr w:type="spellStart"/>
      <w:r>
        <w:t>exception</w:t>
      </w:r>
      <w:proofErr w:type="spellEnd"/>
      <w:r>
        <w:t xml:space="preserve"> </w:t>
      </w:r>
      <w:proofErr w:type="spellStart"/>
      <w:r>
        <w:t>handler</w:t>
      </w:r>
      <w:proofErr w:type="spellEnd"/>
      <w:r>
        <w:t>). Ha il compito di decidere da dove far ripartire l’esecuzione del programma.</w:t>
      </w:r>
    </w:p>
    <w:p w:rsidR="003556D3" w:rsidRDefault="003556D3" w:rsidP="003556D3">
      <w:r>
        <w:t>Il blocco di codice che può generare una eccezione si chiama zona protetta (</w:t>
      </w:r>
      <w:proofErr w:type="spellStart"/>
      <w:r>
        <w:t>guarded</w:t>
      </w:r>
      <w:proofErr w:type="spellEnd"/>
      <w:r>
        <w:t xml:space="preserve"> zone</w:t>
      </w:r>
      <w:r w:rsidR="00D47A49">
        <w:t>, sostanzialmente il blocco TRY</w:t>
      </w:r>
      <w:r>
        <w:t>)</w:t>
      </w:r>
      <w:r w:rsidR="00A41F41">
        <w:t>.</w:t>
      </w:r>
    </w:p>
    <w:p w:rsidR="00A41F41" w:rsidRDefault="00A41F41" w:rsidP="003556D3">
      <w:r>
        <w:t>VANTAGGI</w:t>
      </w:r>
    </w:p>
    <w:p w:rsidR="00A41F41" w:rsidRDefault="00A41F41" w:rsidP="003556D3">
      <w:r>
        <w:t>La gestione delle eccezione è utilissima perché consente al programmatore di concentrarsi sul problema da risolvere, rimandando eventuale gestione di eccezione ad altri blocchi di programma, senza mescolare il codice come si fa nei linguaggi di programmazione che non supportano la gestione delle eccezioni.</w:t>
      </w:r>
    </w:p>
    <w:p w:rsidR="00F26F18" w:rsidRDefault="00D8027B" w:rsidP="003556D3">
      <w:r>
        <w:t>In Java si può o sollevare esplicitamen</w:t>
      </w:r>
      <w:r w:rsidR="00F424D9">
        <w:t>te una eccezione sfruttando un IF</w:t>
      </w:r>
      <w:r>
        <w:t xml:space="preserve"> o altre strutture di </w:t>
      </w:r>
      <w:r w:rsidR="00F424D9">
        <w:t>controllo con l’istruzione THROW</w:t>
      </w:r>
      <w:r>
        <w:t xml:space="preserve">, oppure utilizzare un blocco </w:t>
      </w:r>
      <w:r w:rsidR="00313D20">
        <w:t>TRY - CATCH</w:t>
      </w:r>
      <w:r>
        <w:t xml:space="preserve">. Nel blocco </w:t>
      </w:r>
      <w:r w:rsidR="00313D20">
        <w:t>TRY</w:t>
      </w:r>
      <w:r>
        <w:t xml:space="preserve"> va il codice che può sollevare eccezione, e seguono tanti blocchi catch quante sono le eccezioni che si decide di gestire.</w:t>
      </w:r>
      <w:r w:rsidR="00F26F18">
        <w:t xml:space="preserve"> L’eccezione viene sollevata, gestita e poi si riprende il flusso dell’esecuzione dalla riga di codice esattamente successiva al blocco </w:t>
      </w:r>
      <w:r w:rsidR="00313D20">
        <w:t>TRY - CATCH</w:t>
      </w:r>
      <w:r w:rsidR="00F26F18">
        <w:t>. Il gestore dell’eccezione è unico. Se l’eccezione non viene gestita nel blocco in cui viene sollevata, essa viene propagata in tutto il programma venendo res</w:t>
      </w:r>
      <w:r w:rsidR="00313D20">
        <w:t>tituita di volta in volta finché non viene gestita o finché</w:t>
      </w:r>
      <w:r w:rsidR="00F26F18">
        <w:t xml:space="preserve"> non si esce dal </w:t>
      </w:r>
      <w:r w:rsidR="00F424D9">
        <w:t>MAIN</w:t>
      </w:r>
      <w:r w:rsidR="00F26F18">
        <w:t>.</w:t>
      </w:r>
    </w:p>
    <w:p w:rsidR="00041574" w:rsidRDefault="00313D20" w:rsidP="003556D3">
      <w:r>
        <w:t>CONSIGLI PER LA Q</w:t>
      </w:r>
      <w:r w:rsidR="00041574">
        <w:t>UALITA</w:t>
      </w:r>
    </w:p>
    <w:p w:rsidR="00A827DA" w:rsidRDefault="00041574" w:rsidP="003556D3">
      <w:r>
        <w:t xml:space="preserve">Non conviene utilizzare un triplo blocco </w:t>
      </w:r>
      <w:r w:rsidR="00A827DA">
        <w:t>TRY – CATCH - FINALLY</w:t>
      </w:r>
      <w:r>
        <w:t xml:space="preserve"> perché il codice che ne viene fuori risulta di difficile comprensione. Conviene utilizzare un blocco </w:t>
      </w:r>
      <w:r w:rsidR="00A827DA">
        <w:t xml:space="preserve">TRY – CATCH </w:t>
      </w:r>
      <w:r>
        <w:t xml:space="preserve">e all’interno del catch un secondo blocco </w:t>
      </w:r>
      <w:r w:rsidR="00A827DA">
        <w:t>TRY - FINALLY .</w:t>
      </w:r>
    </w:p>
    <w:p w:rsidR="00E132AD" w:rsidRDefault="00E132AD" w:rsidP="003556D3">
      <w:r>
        <w:t>GERARCHIA DELLE ECCEZIONIE</w:t>
      </w:r>
    </w:p>
    <w:p w:rsidR="000360EC" w:rsidRDefault="00E132AD" w:rsidP="003556D3">
      <w:r>
        <w:t xml:space="preserve">Tutte le eccezioni sono classi derivate dalla classe madre </w:t>
      </w:r>
      <w:r w:rsidR="00A30950">
        <w:t>THROWABLE</w:t>
      </w:r>
      <w:r>
        <w:t xml:space="preserve">. Le due classi derivate da </w:t>
      </w:r>
      <w:r w:rsidR="00A30950">
        <w:t>THROWABLE</w:t>
      </w:r>
      <w:r>
        <w:t xml:space="preserve"> da cui a loro volta si derivano tutte le altre, sono </w:t>
      </w:r>
      <w:r w:rsidR="00A30950">
        <w:t>ERROR</w:t>
      </w:r>
      <w:r>
        <w:t xml:space="preserve"> (si occupa degli er</w:t>
      </w:r>
      <w:r w:rsidR="00176CA5">
        <w:t xml:space="preserve">rori a </w:t>
      </w:r>
      <w:r w:rsidR="00A30950">
        <w:t>COMPILE TIME</w:t>
      </w:r>
      <w:r w:rsidR="00176CA5">
        <w:t xml:space="preserve">) e </w:t>
      </w:r>
      <w:r w:rsidR="00A30950">
        <w:t>EXCEPTION</w:t>
      </w:r>
      <w:r w:rsidR="00176CA5">
        <w:t xml:space="preserve"> </w:t>
      </w:r>
      <w:r>
        <w:t>(</w:t>
      </w:r>
      <w:r w:rsidR="00A30950">
        <w:t>RUN TIME</w:t>
      </w:r>
      <w:r>
        <w:t>).</w:t>
      </w:r>
      <w:r w:rsidR="00176CA5">
        <w:t xml:space="preserve"> Le eccezioni che derivano da </w:t>
      </w:r>
      <w:r w:rsidR="00F02713">
        <w:t>EXCEPTION</w:t>
      </w:r>
      <w:r w:rsidR="00176CA5">
        <w:t xml:space="preserve"> si suddividono a loro volta in non controllate e controllate (dove il compilatore ci obbliga a mettere o il </w:t>
      </w:r>
      <w:r w:rsidR="00F02713">
        <w:t xml:space="preserve">TRY – CATCH </w:t>
      </w:r>
      <w:r w:rsidR="00176CA5">
        <w:t xml:space="preserve"> o il </w:t>
      </w:r>
      <w:r w:rsidR="00F02713">
        <w:t>THROW</w:t>
      </w:r>
      <w:r w:rsidR="00176CA5">
        <w:t>).</w:t>
      </w:r>
      <w:r w:rsidR="000E27F0">
        <w:t xml:space="preserve"> Quando definiamo noi le eccezioni, possiamo decidere se renderle controllate o non controllate decidendo la classe da estendere. Un criterio molto generale per decidere se controll</w:t>
      </w:r>
      <w:r w:rsidR="00F02713">
        <w:t>are o non controllare l’eccezione</w:t>
      </w:r>
      <w:r w:rsidR="000E27F0">
        <w:t xml:space="preserve"> si basa su una osservazione: se dobbiamo gestire interazioni con elementi esterni al nostro programma (ad esempio la lettura di una pagina web) la controlliamo, se invece dobbiamo interagire con elementi interni allora non la controlliamo.</w:t>
      </w:r>
    </w:p>
    <w:p w:rsidR="000360EC" w:rsidRDefault="000360EC">
      <w:r>
        <w:br w:type="page"/>
      </w:r>
    </w:p>
    <w:p w:rsidR="00176CA5" w:rsidRDefault="000360EC" w:rsidP="003556D3">
      <w:pPr>
        <w:rPr>
          <w:b/>
        </w:rPr>
      </w:pPr>
      <w:r w:rsidRPr="000360EC">
        <w:rPr>
          <w:b/>
        </w:rPr>
        <w:lastRenderedPageBreak/>
        <w:t>RTTI</w:t>
      </w:r>
    </w:p>
    <w:p w:rsidR="00A57A7C" w:rsidRDefault="00A57A7C" w:rsidP="003556D3">
      <w:r>
        <w:t xml:space="preserve">RTTI sta per </w:t>
      </w:r>
      <w:proofErr w:type="spellStart"/>
      <w:r>
        <w:t>Run</w:t>
      </w:r>
      <w:proofErr w:type="spellEnd"/>
      <w:r>
        <w:t xml:space="preserve"> Time </w:t>
      </w:r>
      <w:proofErr w:type="spellStart"/>
      <w:r>
        <w:t>Type</w:t>
      </w:r>
      <w:proofErr w:type="spellEnd"/>
      <w:r>
        <w:t xml:space="preserve"> Identificator. Java permette di venire a conoscenze di informazioni circa gli oggetti e le loro classi di appartenenza in tempo di esecuzione, e ciò è possibile tramite due differenti approcci:</w:t>
      </w:r>
    </w:p>
    <w:p w:rsidR="00A57A7C" w:rsidRDefault="00A57A7C" w:rsidP="00A57A7C">
      <w:pPr>
        <w:pStyle w:val="Paragrafoelenco"/>
        <w:numPr>
          <w:ilvl w:val="0"/>
          <w:numId w:val="1"/>
        </w:numPr>
      </w:pPr>
      <w:r>
        <w:t xml:space="preserve">Approccio tradizionale </w:t>
      </w:r>
      <w:r>
        <w:sym w:font="Wingdings" w:char="F0E0"/>
      </w:r>
      <w:r>
        <w:t xml:space="preserve"> è possibile scoprire informazioni sui tipi sia durante la compilazione sia durante l’esecuzione;</w:t>
      </w:r>
    </w:p>
    <w:p w:rsidR="00A57A7C" w:rsidRDefault="00A57A7C" w:rsidP="00A57A7C">
      <w:pPr>
        <w:pStyle w:val="Paragrafoelenco"/>
        <w:numPr>
          <w:ilvl w:val="0"/>
          <w:numId w:val="1"/>
        </w:numPr>
      </w:pPr>
      <w:r>
        <w:t>Approccio riflessivo (</w:t>
      </w:r>
      <w:proofErr w:type="spellStart"/>
      <w:r>
        <w:t>reflection</w:t>
      </w:r>
      <w:proofErr w:type="spellEnd"/>
      <w:r>
        <w:t xml:space="preserve">) </w:t>
      </w:r>
      <w:r>
        <w:sym w:font="Wingdings" w:char="F0E0"/>
      </w:r>
      <w:r>
        <w:t xml:space="preserve"> è possibile scoprire informazioni sui tipi esclusivamente durante la fase di esecuzione.</w:t>
      </w:r>
    </w:p>
    <w:p w:rsidR="00925035" w:rsidRPr="00925035" w:rsidRDefault="00925035" w:rsidP="00A57A7C">
      <w:pPr>
        <w:rPr>
          <w:u w:val="single"/>
        </w:rPr>
      </w:pPr>
      <w:r w:rsidRPr="00925035">
        <w:rPr>
          <w:u w:val="single"/>
        </w:rPr>
        <w:t>RTTI TRADIZIONALE</w:t>
      </w:r>
    </w:p>
    <w:p w:rsidR="00A57A7C" w:rsidRDefault="00A57A7C" w:rsidP="00A57A7C">
      <w:r>
        <w:t xml:space="preserve">Durante la fase di compilazione, per ogni classe presente in una applicazione viene creato un oggetto, contenente tutte le informazioni del </w:t>
      </w:r>
      <w:proofErr w:type="spellStart"/>
      <w:r>
        <w:t>file.class</w:t>
      </w:r>
      <w:proofErr w:type="spellEnd"/>
      <w:r>
        <w:t>, figlio della classe Class. Questa classe talvolta è detta meta-classe.</w:t>
      </w:r>
      <w:r w:rsidR="00B50332">
        <w:t xml:space="preserve"> Questo oggetto ci permette di rappresentare le classi a </w:t>
      </w:r>
      <w:proofErr w:type="spellStart"/>
      <w:r w:rsidR="00B50332">
        <w:t>run</w:t>
      </w:r>
      <w:proofErr w:type="spellEnd"/>
      <w:r w:rsidR="00B50332">
        <w:t>-time.</w:t>
      </w:r>
    </w:p>
    <w:p w:rsidR="00087584" w:rsidRPr="00A57A7C" w:rsidRDefault="00087584" w:rsidP="00A57A7C">
      <w:r>
        <w:t xml:space="preserve">Non tutti i Class </w:t>
      </w:r>
      <w:proofErr w:type="spellStart"/>
      <w:r>
        <w:t>object</w:t>
      </w:r>
      <w:proofErr w:type="spellEnd"/>
      <w:r>
        <w:t xml:space="preserve"> vengono caricati </w:t>
      </w:r>
      <w:r w:rsidR="00CE493B">
        <w:t>in</w:t>
      </w:r>
      <w:r>
        <w:t xml:space="preserve"> memoria nel momento della compilazione. Quando a </w:t>
      </w:r>
      <w:proofErr w:type="spellStart"/>
      <w:r>
        <w:t>run</w:t>
      </w:r>
      <w:proofErr w:type="spellEnd"/>
      <w:r>
        <w:t xml:space="preserve">-time viene istanziato un oggetto, la JVM verifica se il Class </w:t>
      </w:r>
      <w:proofErr w:type="spellStart"/>
      <w:r>
        <w:t>object</w:t>
      </w:r>
      <w:proofErr w:type="spellEnd"/>
      <w:r>
        <w:t xml:space="preserve"> della classe corrispondente è stato caricato in memoria, e se così non è, lo carica ricercando il </w:t>
      </w:r>
      <w:proofErr w:type="spellStart"/>
      <w:r>
        <w:t>file.class</w:t>
      </w:r>
      <w:proofErr w:type="spellEnd"/>
      <w:r>
        <w:t xml:space="preserve"> corrispondente. Per ottenere il riferimento ad una classe possiamo utilizzare o la notazione puntata </w:t>
      </w:r>
      <w:proofErr w:type="spellStart"/>
      <w:r w:rsidR="007C3C48">
        <w:t>Class.forName</w:t>
      </w:r>
      <w:proofErr w:type="spellEnd"/>
      <w:r w:rsidR="007C3C48">
        <w:t>(“</w:t>
      </w:r>
      <w:proofErr w:type="spellStart"/>
      <w:r w:rsidR="007C3C48">
        <w:t>nomeClasse</w:t>
      </w:r>
      <w:proofErr w:type="spellEnd"/>
      <w:r w:rsidR="007C3C48">
        <w:t>”)</w:t>
      </w:r>
      <w:r w:rsidR="0087282A">
        <w:t xml:space="preserve"> oppure il class </w:t>
      </w:r>
      <w:proofErr w:type="spellStart"/>
      <w:r w:rsidR="0087282A">
        <w:t>literal</w:t>
      </w:r>
      <w:proofErr w:type="spellEnd"/>
      <w:r w:rsidR="0087282A">
        <w:t xml:space="preserve"> </w:t>
      </w:r>
      <w:proofErr w:type="spellStart"/>
      <w:r w:rsidR="0087282A">
        <w:t>nomeClasse.class</w:t>
      </w:r>
      <w:proofErr w:type="spellEnd"/>
      <w:r w:rsidR="00F544A4">
        <w:t xml:space="preserve">. Quest’ultimo metodo ci permette di avere un forte guadagno in semplicità ed efficienza (non si invoca un metodo e il Class </w:t>
      </w:r>
      <w:proofErr w:type="spellStart"/>
      <w:r w:rsidR="00F544A4">
        <w:t>object</w:t>
      </w:r>
      <w:proofErr w:type="spellEnd"/>
      <w:r w:rsidR="00F544A4">
        <w:t xml:space="preserve"> viene caricato a compile-time).</w:t>
      </w:r>
      <w:r w:rsidR="00766491">
        <w:t xml:space="preserve"> </w:t>
      </w:r>
      <w:r w:rsidR="009F1DB1">
        <w:t xml:space="preserve">Talvolta la scelta è obbligata, se infatti volessimo ottenere un riferimento alla classe di un oggetto in un blocco </w:t>
      </w:r>
      <w:r w:rsidR="00CE493B">
        <w:t>TRY - CATCH</w:t>
      </w:r>
      <w:r w:rsidR="009F1DB1">
        <w:t xml:space="preserve"> che viene valutato a </w:t>
      </w:r>
      <w:proofErr w:type="spellStart"/>
      <w:r w:rsidR="009F1DB1">
        <w:t>runtime</w:t>
      </w:r>
      <w:proofErr w:type="spellEnd"/>
      <w:r w:rsidR="009F1DB1">
        <w:t xml:space="preserve"> saremmo obbligati ad utilizzare .</w:t>
      </w:r>
      <w:proofErr w:type="spellStart"/>
      <w:r w:rsidR="009F1DB1">
        <w:t>forName</w:t>
      </w:r>
      <w:proofErr w:type="spellEnd"/>
      <w:r w:rsidR="009F1DB1">
        <w:t xml:space="preserve">() e non </w:t>
      </w:r>
      <w:proofErr w:type="spellStart"/>
      <w:r w:rsidR="009F1DB1">
        <w:t>name.class</w:t>
      </w:r>
      <w:proofErr w:type="spellEnd"/>
      <w:r w:rsidR="009F1DB1">
        <w:t xml:space="preserve">. </w:t>
      </w:r>
      <w:r w:rsidR="00766491">
        <w:t xml:space="preserve">Esempio dell’utilizzo del RTTI in java sono il cast o l’istruzione </w:t>
      </w:r>
      <w:proofErr w:type="spellStart"/>
      <w:r w:rsidR="00766491">
        <w:t>istanceof</w:t>
      </w:r>
      <w:proofErr w:type="spellEnd"/>
      <w:r w:rsidR="00203489">
        <w:t>.</w:t>
      </w:r>
      <w:r w:rsidR="009F1DB1">
        <w:t xml:space="preserve"> </w:t>
      </w:r>
      <w:r w:rsidR="00CE493B">
        <w:t xml:space="preserve">  </w:t>
      </w:r>
      <w:proofErr w:type="spellStart"/>
      <w:r w:rsidR="009F1DB1">
        <w:t>isIstance</w:t>
      </w:r>
      <w:proofErr w:type="spellEnd"/>
      <w:r w:rsidR="00CE493B">
        <w:t>()</w:t>
      </w:r>
      <w:r w:rsidR="009F1DB1">
        <w:t xml:space="preserve"> è un metodo che svolge lo stesso compito di </w:t>
      </w:r>
      <w:proofErr w:type="spellStart"/>
      <w:r w:rsidR="009F1DB1">
        <w:t>istanceof</w:t>
      </w:r>
      <w:proofErr w:type="spellEnd"/>
      <w:r w:rsidR="009F1DB1">
        <w:t xml:space="preserve"> ma </w:t>
      </w:r>
      <w:r w:rsidR="00CE493B">
        <w:t xml:space="preserve">viene utilizzato </w:t>
      </w:r>
      <w:r w:rsidR="009F1DB1">
        <w:t>in contesti dinamici.</w:t>
      </w:r>
    </w:p>
    <w:p w:rsidR="000360EC" w:rsidRDefault="00925035" w:rsidP="003556D3">
      <w:pPr>
        <w:rPr>
          <w:u w:val="single"/>
        </w:rPr>
      </w:pPr>
      <w:r w:rsidRPr="00A768A6">
        <w:rPr>
          <w:u w:val="single"/>
        </w:rPr>
        <w:t>MECCANISMO DI RIFLESSIONE</w:t>
      </w:r>
    </w:p>
    <w:p w:rsidR="004C4B8D" w:rsidRDefault="00A768A6" w:rsidP="003556D3">
      <w:r>
        <w:t>Java supporta i</w:t>
      </w:r>
      <w:r w:rsidR="00373A97">
        <w:t>l</w:t>
      </w:r>
      <w:r>
        <w:t xml:space="preserve"> meccanismo di riflessione. Tramite un pacchetto </w:t>
      </w:r>
      <w:proofErr w:type="spellStart"/>
      <w:r>
        <w:t>java.lang.reflect</w:t>
      </w:r>
      <w:proofErr w:type="spellEnd"/>
      <w:r>
        <w:t xml:space="preserve"> abbiamo a disposizione delle classi Field, Method, </w:t>
      </w:r>
      <w:proofErr w:type="spellStart"/>
      <w:r>
        <w:t>Constructor</w:t>
      </w:r>
      <w:proofErr w:type="spellEnd"/>
      <w:r>
        <w:t xml:space="preserve"> che ci vengono in aiuto per permette di estrarre tutte le informazione che vogliamo su un oggetto esclusivamente a </w:t>
      </w:r>
      <w:proofErr w:type="spellStart"/>
      <w:r>
        <w:t>run</w:t>
      </w:r>
      <w:proofErr w:type="spellEnd"/>
      <w:r>
        <w:t>-time.</w:t>
      </w:r>
      <w:r w:rsidR="003F35E0">
        <w:t xml:space="preserve"> La differenza sostanziale fra ii due tipi di RTTI sta nel fatto che il Class </w:t>
      </w:r>
      <w:proofErr w:type="spellStart"/>
      <w:r w:rsidR="003F35E0">
        <w:t>object</w:t>
      </w:r>
      <w:proofErr w:type="spellEnd"/>
      <w:r w:rsidR="003F35E0">
        <w:t xml:space="preserve"> è accessibile anche a compile-time dal primo, ed esclusivamente a </w:t>
      </w:r>
      <w:proofErr w:type="spellStart"/>
      <w:r w:rsidR="003F35E0">
        <w:t>run</w:t>
      </w:r>
      <w:proofErr w:type="spellEnd"/>
      <w:r w:rsidR="003F35E0">
        <w:t>-time dal secondo.</w:t>
      </w:r>
      <w:r w:rsidR="00D047BE">
        <w:t xml:space="preserve"> Il meccanismo di riflessione non è spesso utilizzato nelle applicazioni particolari.</w:t>
      </w:r>
    </w:p>
    <w:p w:rsidR="004C4B8D" w:rsidRDefault="004C4B8D" w:rsidP="003556D3"/>
    <w:p w:rsidR="004C4B8D" w:rsidRDefault="004C4B8D" w:rsidP="003556D3">
      <w:pPr>
        <w:rPr>
          <w:b/>
        </w:rPr>
      </w:pPr>
      <w:r w:rsidRPr="004C4B8D">
        <w:rPr>
          <w:b/>
        </w:rPr>
        <w:t>JAVA GENERICS</w:t>
      </w:r>
    </w:p>
    <w:p w:rsidR="00AC5433" w:rsidRDefault="00C35A28" w:rsidP="003556D3">
      <w:r>
        <w:t xml:space="preserve">Le java </w:t>
      </w:r>
      <w:r w:rsidR="00373A97">
        <w:t>GENERICS</w:t>
      </w:r>
      <w:r>
        <w:t xml:space="preserve"> sono un meccanismo che permette la realizzazione del concetto di astrazione generica. Tramite le java </w:t>
      </w:r>
      <w:r w:rsidR="00373A97">
        <w:t>GENERICS è possibile:</w:t>
      </w:r>
    </w:p>
    <w:p w:rsidR="004C4B8D" w:rsidRDefault="00C35A28" w:rsidP="00AC5433">
      <w:pPr>
        <w:pStyle w:val="Paragrafoelenco"/>
        <w:numPr>
          <w:ilvl w:val="0"/>
          <w:numId w:val="1"/>
        </w:numPr>
      </w:pPr>
      <w:r>
        <w:t xml:space="preserve"> implementare codice che lavori su oggetti indipendentemente da</w:t>
      </w:r>
      <w:r w:rsidR="00AC5433">
        <w:t>lla loro classe di appartenenza;</w:t>
      </w:r>
    </w:p>
    <w:p w:rsidR="00AC5433" w:rsidRDefault="00AC5433" w:rsidP="00AC5433">
      <w:pPr>
        <w:pStyle w:val="Paragrafoelenco"/>
        <w:numPr>
          <w:ilvl w:val="0"/>
          <w:numId w:val="1"/>
        </w:numPr>
      </w:pPr>
      <w:r>
        <w:t xml:space="preserve">Permettono di specificare il tipo degli oggetti contenuti al momento della </w:t>
      </w:r>
      <w:proofErr w:type="spellStart"/>
      <w:r>
        <w:t>istanziazione</w:t>
      </w:r>
      <w:proofErr w:type="spellEnd"/>
      <w:r>
        <w:t>/passaggio di parametri;</w:t>
      </w:r>
    </w:p>
    <w:p w:rsidR="00AC5433" w:rsidRDefault="00AC5433" w:rsidP="00AC5433">
      <w:pPr>
        <w:pStyle w:val="Paragrafoelenco"/>
        <w:numPr>
          <w:ilvl w:val="0"/>
          <w:numId w:val="1"/>
        </w:numPr>
      </w:pPr>
      <w:r>
        <w:t>Effettuano controlli di tipo (in base al tipo specificato) a compile-time, evitando di causare eccezione d</w:t>
      </w:r>
      <w:r w:rsidR="00FA08A1">
        <w:t xml:space="preserve">i </w:t>
      </w:r>
      <w:proofErr w:type="spellStart"/>
      <w:r w:rsidR="00FA08A1">
        <w:t>ClassCastException</w:t>
      </w:r>
      <w:proofErr w:type="spellEnd"/>
      <w:r w:rsidR="00FA08A1">
        <w:t xml:space="preserve"> a </w:t>
      </w:r>
      <w:proofErr w:type="spellStart"/>
      <w:r w:rsidR="00FA08A1">
        <w:t>run</w:t>
      </w:r>
      <w:proofErr w:type="spellEnd"/>
      <w:r w:rsidR="00FA08A1">
        <w:t>-time;</w:t>
      </w:r>
    </w:p>
    <w:p w:rsidR="00FA08A1" w:rsidRDefault="00FA08A1" w:rsidP="00AC5433">
      <w:pPr>
        <w:pStyle w:val="Paragrafoelenco"/>
        <w:numPr>
          <w:ilvl w:val="0"/>
          <w:numId w:val="1"/>
        </w:numPr>
      </w:pPr>
      <w:r>
        <w:t>Generalizzare le interfacce.</w:t>
      </w:r>
    </w:p>
    <w:p w:rsidR="00D26952" w:rsidRPr="004C4B8D" w:rsidRDefault="00D26952" w:rsidP="00D26952">
      <w:r>
        <w:lastRenderedPageBreak/>
        <w:t>È possibile generalizzare anche i metodi, indipendentemente se questi appartengano ad una classe generalizzata oppure no. Per di più, se il metodo è statico non potrà accedere al parametro di tipo della classe.</w:t>
      </w:r>
      <w:r w:rsidR="00DC55D7">
        <w:t xml:space="preserve"> Java permette una semplificazione che permette di inferire il tipo in maniera automatica, ma ciò funziona solo per l’assegnazione. Per superare questo limite per esempio nel passaggio di parametri, è indispensabile specificare esplicitamente i tipi. Le java </w:t>
      </w:r>
      <w:r w:rsidR="00373A97">
        <w:t>GENERICS</w:t>
      </w:r>
      <w:r w:rsidR="00DC55D7">
        <w:t xml:space="preserve"> possono essere utilizzate anche in combinazione di numero variabile di argomenti di un metodo.</w:t>
      </w:r>
    </w:p>
    <w:sectPr w:rsidR="00D26952" w:rsidRPr="004C4B8D">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E86" w:rsidRDefault="00931E86" w:rsidP="00B512D4">
      <w:pPr>
        <w:spacing w:after="0" w:line="240" w:lineRule="auto"/>
      </w:pPr>
      <w:r>
        <w:separator/>
      </w:r>
    </w:p>
  </w:endnote>
  <w:endnote w:type="continuationSeparator" w:id="0">
    <w:p w:rsidR="00931E86" w:rsidRDefault="00931E86" w:rsidP="00B5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2D4" w:rsidRDefault="00B512D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2D4" w:rsidRDefault="00B512D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2D4" w:rsidRDefault="00B512D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E86" w:rsidRDefault="00931E86" w:rsidP="00B512D4">
      <w:pPr>
        <w:spacing w:after="0" w:line="240" w:lineRule="auto"/>
      </w:pPr>
      <w:r>
        <w:separator/>
      </w:r>
    </w:p>
  </w:footnote>
  <w:footnote w:type="continuationSeparator" w:id="0">
    <w:p w:rsidR="00931E86" w:rsidRDefault="00931E86" w:rsidP="00B51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2D4" w:rsidRDefault="00B512D4">
    <w:pPr>
      <w:pStyle w:val="Intestazion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383547" o:spid="_x0000_s2050" type="#_x0000_t75" style="position:absolute;margin-left:0;margin-top:0;width:481.5pt;height:481.5pt;z-index:-251657216;mso-position-horizontal:center;mso-position-horizontal-relative:margin;mso-position-vertical:center;mso-position-vertical-relative:margin" o:allowincell="f">
          <v:imagedata r:id="rId1" o:title="logo-SI"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2D4" w:rsidRDefault="00B512D4">
    <w:pPr>
      <w:pStyle w:val="Intestazion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383548" o:spid="_x0000_s2051" type="#_x0000_t75" style="position:absolute;margin-left:0;margin-top:0;width:481.5pt;height:481.5pt;z-index:-251656192;mso-position-horizontal:center;mso-position-horizontal-relative:margin;mso-position-vertical:center;mso-position-vertical-relative:margin" o:allowincell="f">
          <v:imagedata r:id="rId1" o:title="logo-SI"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2D4" w:rsidRDefault="00B512D4">
    <w:pPr>
      <w:pStyle w:val="Intestazion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383546" o:spid="_x0000_s2049" type="#_x0000_t75" style="position:absolute;margin-left:0;margin-top:0;width:481.5pt;height:481.5pt;z-index:-251658240;mso-position-horizontal:center;mso-position-horizontal-relative:margin;mso-position-vertical:center;mso-position-vertical-relative:margin" o:allowincell="f">
          <v:imagedata r:id="rId1" o:title="logo-SI"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137C6"/>
    <w:multiLevelType w:val="hybridMultilevel"/>
    <w:tmpl w:val="470AC7EC"/>
    <w:lvl w:ilvl="0" w:tplc="6A604646">
      <w:numFmt w:val="bullet"/>
      <w:lvlText w:val="-"/>
      <w:lvlJc w:val="left"/>
      <w:pPr>
        <w:ind w:left="720" w:hanging="360"/>
      </w:pPr>
      <w:rPr>
        <w:rFonts w:ascii="Calibri" w:eastAsiaTheme="minorHAnsi" w:hAnsi="Calibri" w:cstheme="minorBidi"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F4"/>
    <w:rsid w:val="000360EC"/>
    <w:rsid w:val="00041574"/>
    <w:rsid w:val="00065DBA"/>
    <w:rsid w:val="00087584"/>
    <w:rsid w:val="000D2A86"/>
    <w:rsid w:val="000E27F0"/>
    <w:rsid w:val="0013324F"/>
    <w:rsid w:val="00176CA5"/>
    <w:rsid w:val="001A1BF4"/>
    <w:rsid w:val="001D7970"/>
    <w:rsid w:val="00203489"/>
    <w:rsid w:val="00232617"/>
    <w:rsid w:val="002817AE"/>
    <w:rsid w:val="002F57AD"/>
    <w:rsid w:val="00313D20"/>
    <w:rsid w:val="003556D3"/>
    <w:rsid w:val="00373A97"/>
    <w:rsid w:val="003D3237"/>
    <w:rsid w:val="003F35E0"/>
    <w:rsid w:val="004C1F67"/>
    <w:rsid w:val="004C4B8D"/>
    <w:rsid w:val="004E3B19"/>
    <w:rsid w:val="0051059F"/>
    <w:rsid w:val="00551D8D"/>
    <w:rsid w:val="00611E88"/>
    <w:rsid w:val="006261A4"/>
    <w:rsid w:val="00670665"/>
    <w:rsid w:val="00696132"/>
    <w:rsid w:val="00732967"/>
    <w:rsid w:val="00766491"/>
    <w:rsid w:val="007905A0"/>
    <w:rsid w:val="007C3C48"/>
    <w:rsid w:val="0087282A"/>
    <w:rsid w:val="008838B1"/>
    <w:rsid w:val="009157D2"/>
    <w:rsid w:val="00925035"/>
    <w:rsid w:val="00931E86"/>
    <w:rsid w:val="009763A8"/>
    <w:rsid w:val="009B4B09"/>
    <w:rsid w:val="009F09AF"/>
    <w:rsid w:val="009F1DB1"/>
    <w:rsid w:val="00A30950"/>
    <w:rsid w:val="00A41F41"/>
    <w:rsid w:val="00A45F80"/>
    <w:rsid w:val="00A57A7C"/>
    <w:rsid w:val="00A67D89"/>
    <w:rsid w:val="00A768A6"/>
    <w:rsid w:val="00A827DA"/>
    <w:rsid w:val="00AB3BBB"/>
    <w:rsid w:val="00AC5433"/>
    <w:rsid w:val="00B50332"/>
    <w:rsid w:val="00B512D4"/>
    <w:rsid w:val="00BD5B6C"/>
    <w:rsid w:val="00BF0C3D"/>
    <w:rsid w:val="00C35A28"/>
    <w:rsid w:val="00CA6551"/>
    <w:rsid w:val="00CE493B"/>
    <w:rsid w:val="00D047BE"/>
    <w:rsid w:val="00D26952"/>
    <w:rsid w:val="00D47A49"/>
    <w:rsid w:val="00D52274"/>
    <w:rsid w:val="00D8027B"/>
    <w:rsid w:val="00DC55D7"/>
    <w:rsid w:val="00E132AD"/>
    <w:rsid w:val="00E23FEF"/>
    <w:rsid w:val="00E63BA5"/>
    <w:rsid w:val="00ED194C"/>
    <w:rsid w:val="00F02713"/>
    <w:rsid w:val="00F26F18"/>
    <w:rsid w:val="00F424D9"/>
    <w:rsid w:val="00F544A4"/>
    <w:rsid w:val="00FA08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01BA832-6FBF-4C6A-837C-7557019F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70665"/>
    <w:pPr>
      <w:ind w:left="720"/>
      <w:contextualSpacing/>
    </w:pPr>
  </w:style>
  <w:style w:type="paragraph" w:styleId="Intestazione">
    <w:name w:val="header"/>
    <w:basedOn w:val="Normale"/>
    <w:link w:val="IntestazioneCarattere"/>
    <w:uiPriority w:val="99"/>
    <w:unhideWhenUsed/>
    <w:rsid w:val="00B512D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12D4"/>
  </w:style>
  <w:style w:type="paragraph" w:styleId="Pidipagina">
    <w:name w:val="footer"/>
    <w:basedOn w:val="Normale"/>
    <w:link w:val="PidipaginaCarattere"/>
    <w:uiPriority w:val="99"/>
    <w:unhideWhenUsed/>
    <w:rsid w:val="00B512D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1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Pages>
  <Words>1682</Words>
  <Characters>9589</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Lorusso</dc:creator>
  <cp:keywords/>
  <dc:description/>
  <cp:lastModifiedBy>Francesco Saverio Cassano</cp:lastModifiedBy>
  <cp:revision>68</cp:revision>
  <dcterms:created xsi:type="dcterms:W3CDTF">2014-12-06T15:39:00Z</dcterms:created>
  <dcterms:modified xsi:type="dcterms:W3CDTF">2020-01-21T14:26:00Z</dcterms:modified>
</cp:coreProperties>
</file>