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880" w:rsidRDefault="009B4238">
      <w:r>
        <w:t>Soluzione del 20/06/12 Esercizio 2: la media vale “-6” e non “2”.</w:t>
      </w:r>
    </w:p>
    <w:p w:rsidR="008B2B28" w:rsidRDefault="008B2B28">
      <w:r>
        <w:t>Soluzione Esonero 2012 Esercizio 4: P(Y=3)=2p^2(1-p) e non 3p^2(1-p)</w:t>
      </w:r>
      <w:r w:rsidR="00B33D6F">
        <w:t>.</w:t>
      </w:r>
    </w:p>
    <w:p w:rsidR="00B33D6F" w:rsidRDefault="00B33D6F">
      <w:r>
        <w:t>Soluzione del 19/09/12 Esercizio 4: L(p)=(1-p^2)^2p^8 e non (1-p^2)^2p^4. Lo stimatore di massima verosimiglianza corretto è “radice di 2/3”.</w:t>
      </w:r>
    </w:p>
    <w:p w:rsidR="00B33D6F" w:rsidRDefault="00B33D6F"/>
    <w:sectPr w:rsidR="00B33D6F" w:rsidSect="000F08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9B4238"/>
    <w:rsid w:val="000F0880"/>
    <w:rsid w:val="00521D4E"/>
    <w:rsid w:val="008B2B28"/>
    <w:rsid w:val="009B4238"/>
    <w:rsid w:val="00B33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F08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2012-11-30T12:58:00Z</dcterms:created>
  <dcterms:modified xsi:type="dcterms:W3CDTF">2012-12-07T12:27:00Z</dcterms:modified>
</cp:coreProperties>
</file>