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C2" w:rsidRPr="003456C2" w:rsidRDefault="003456C2" w:rsidP="003456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Un gruppo di studenti, o un singolo studente, può scegliere di realizzare il caso di studio finalizzato al riutilizzo dei dati di un sistema OLTP, in ambito OLAP.</w:t>
      </w:r>
    </w:p>
    <w:p w:rsidR="003456C2" w:rsidRPr="003456C2" w:rsidRDefault="003456C2" w:rsidP="003456C2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Fasi del Processo del Caso di Studio:</w:t>
      </w:r>
    </w:p>
    <w:p w:rsidR="003456C2" w:rsidRPr="003456C2" w:rsidRDefault="003456C2" w:rsidP="00345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>Individuazione dei dati di un Sistema OLTP. I dati possono essere:</w:t>
      </w:r>
    </w:p>
    <w:p w:rsidR="003456C2" w:rsidRPr="003456C2" w:rsidRDefault="003456C2" w:rsidP="003456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individuati in qualche </w:t>
      </w:r>
      <w:proofErr w:type="spellStart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repository</w:t>
      </w:r>
      <w:proofErr w:type="spellEnd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 di Open Data; per esempio: </w:t>
      </w:r>
      <w:hyperlink r:id="rId5" w:history="1">
        <w:r w:rsidRPr="003456C2">
          <w:rPr>
            <w:rFonts w:ascii="Arial" w:eastAsia="Times New Roman" w:hAnsi="Arial" w:cs="Arial"/>
            <w:color w:val="02256E"/>
            <w:sz w:val="21"/>
            <w:szCs w:val="21"/>
            <w:u w:val="single"/>
            <w:lang w:eastAsia="it-IT"/>
          </w:rPr>
          <w:t>https://www.dati.gov.it/</w:t>
        </w:r>
      </w:hyperlink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,</w:t>
      </w:r>
      <w:hyperlink r:id="rId6" w:history="1">
        <w:r w:rsidRPr="003456C2">
          <w:rPr>
            <w:rFonts w:ascii="Arial" w:eastAsia="Times New Roman" w:hAnsi="Arial" w:cs="Arial"/>
            <w:color w:val="02256E"/>
            <w:sz w:val="21"/>
            <w:szCs w:val="21"/>
            <w:u w:val="single"/>
            <w:lang w:eastAsia="it-IT"/>
          </w:rPr>
          <w:t> http://opendata.comune.bari.it/</w:t>
        </w:r>
      </w:hyperlink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, ecc...</w:t>
      </w:r>
    </w:p>
    <w:p w:rsidR="003456C2" w:rsidRPr="003456C2" w:rsidRDefault="003456C2" w:rsidP="003456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estrapolati da qualche Data Base di un'azienda pubblica o privata conosciuta da qualche componente il gruppo di studio</w:t>
      </w:r>
    </w:p>
    <w:p w:rsidR="003456C2" w:rsidRPr="003456C2" w:rsidRDefault="003456C2" w:rsidP="003456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chiesti al docente. Il docente ha dei dati riguardanti le vendite di un'azienda di e-commerce del territorio pugliese. </w:t>
      </w:r>
    </w:p>
    <w:p w:rsidR="003456C2" w:rsidRPr="003456C2" w:rsidRDefault="003456C2" w:rsidP="003456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 xml:space="preserve">Individuazione di un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Tool</w:t>
      </w:r>
      <w:proofErr w:type="spellEnd"/>
      <w:r w:rsidRPr="003456C2">
        <w:rPr>
          <w:rFonts w:ascii="Arial" w:eastAsia="Times New Roman" w:hAnsi="Arial" w:cs="Arial"/>
          <w:color w:val="333333"/>
          <w:lang w:eastAsia="it-IT"/>
        </w:rPr>
        <w:t xml:space="preserve"> di BI per la creazione di un ambiente OLAP. Per la scelta del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tool</w:t>
      </w:r>
      <w:proofErr w:type="spellEnd"/>
      <w:r w:rsidRPr="003456C2">
        <w:rPr>
          <w:rFonts w:ascii="Arial" w:eastAsia="Times New Roman" w:hAnsi="Arial" w:cs="Arial"/>
          <w:color w:val="333333"/>
          <w:lang w:eastAsia="it-IT"/>
        </w:rPr>
        <w:t xml:space="preserve"> si possono consultare i seguenti articoli:</w:t>
      </w:r>
    </w:p>
    <w:p w:rsidR="003456C2" w:rsidRPr="003456C2" w:rsidRDefault="003456C2" w:rsidP="003456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hyperlink r:id="rId7" w:history="1">
        <w:r w:rsidRPr="003456C2">
          <w:rPr>
            <w:rFonts w:ascii="Arial" w:eastAsia="Times New Roman" w:hAnsi="Arial" w:cs="Arial"/>
            <w:color w:val="02256E"/>
            <w:sz w:val="21"/>
            <w:szCs w:val="21"/>
            <w:u w:val="single"/>
            <w:lang w:eastAsia="it-IT"/>
          </w:rPr>
          <w:t>Edition 2017 TOP 15 BI Software Report</w:t>
        </w:r>
      </w:hyperlink>
    </w:p>
    <w:p w:rsidR="003456C2" w:rsidRPr="003456C2" w:rsidRDefault="003456C2" w:rsidP="003456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hyperlink r:id="rId8" w:history="1">
        <w:r w:rsidRPr="003456C2">
          <w:rPr>
            <w:rFonts w:ascii="Arial" w:eastAsia="Times New Roman" w:hAnsi="Arial" w:cs="Arial"/>
            <w:color w:val="02256E"/>
            <w:u w:val="single"/>
            <w:lang w:eastAsia="it-IT"/>
          </w:rPr>
          <w:t>The Top 15 Free and Open Source Business Intelligence Software</w:t>
        </w:r>
      </w:hyperlink>
    </w:p>
    <w:p w:rsidR="003456C2" w:rsidRPr="003456C2" w:rsidRDefault="003456C2" w:rsidP="003456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 xml:space="preserve">Progettazione del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Datawarehouse</w:t>
      </w:r>
      <w:proofErr w:type="spellEnd"/>
      <w:r w:rsidRPr="003456C2">
        <w:rPr>
          <w:rFonts w:ascii="Arial" w:eastAsia="Times New Roman" w:hAnsi="Arial" w:cs="Arial"/>
          <w:color w:val="333333"/>
          <w:lang w:eastAsia="it-IT"/>
        </w:rPr>
        <w:t xml:space="preserve"> utile al caso di studio</w:t>
      </w:r>
    </w:p>
    <w:p w:rsidR="003456C2" w:rsidRPr="003456C2" w:rsidRDefault="003456C2" w:rsidP="003456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>Progettazione di un sistema ETL (può essere uno script in Java o in un qualsiasi linguaggio di programmazione) che:</w:t>
      </w:r>
    </w:p>
    <w:p w:rsidR="003456C2" w:rsidRPr="003456C2" w:rsidRDefault="003456C2" w:rsidP="003456C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 xml:space="preserve">estragga i dati dal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repository</w:t>
      </w:r>
      <w:proofErr w:type="spellEnd"/>
      <w:r w:rsidRPr="003456C2">
        <w:rPr>
          <w:rFonts w:ascii="Arial" w:eastAsia="Times New Roman" w:hAnsi="Arial" w:cs="Arial"/>
          <w:color w:val="333333"/>
          <w:lang w:eastAsia="it-IT"/>
        </w:rPr>
        <w:t xml:space="preserve"> individuato nella fase 1;</w:t>
      </w:r>
    </w:p>
    <w:p w:rsidR="003456C2" w:rsidRPr="003456C2" w:rsidRDefault="003456C2" w:rsidP="003456C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 xml:space="preserve">controlli la qualità dei dati estratti in modo da renderli coerenti con il progetto di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Datawarehouse</w:t>
      </w:r>
      <w:proofErr w:type="spellEnd"/>
    </w:p>
    <w:p w:rsidR="003456C2" w:rsidRPr="003456C2" w:rsidRDefault="003456C2" w:rsidP="003456C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3456C2">
        <w:rPr>
          <w:rFonts w:ascii="Arial" w:eastAsia="Times New Roman" w:hAnsi="Arial" w:cs="Arial"/>
          <w:color w:val="333333"/>
          <w:lang w:eastAsia="it-IT"/>
        </w:rPr>
        <w:t xml:space="preserve">carichi i dati nel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Datawarehouse</w:t>
      </w:r>
      <w:proofErr w:type="spellEnd"/>
      <w:r w:rsidRPr="003456C2">
        <w:rPr>
          <w:rFonts w:ascii="Arial" w:eastAsia="Times New Roman" w:hAnsi="Arial" w:cs="Arial"/>
          <w:color w:val="333333"/>
          <w:lang w:eastAsia="it-IT"/>
        </w:rPr>
        <w:t xml:space="preserve"> scelto ed implementato con il </w:t>
      </w:r>
      <w:proofErr w:type="spellStart"/>
      <w:r w:rsidRPr="003456C2">
        <w:rPr>
          <w:rFonts w:ascii="Arial" w:eastAsia="Times New Roman" w:hAnsi="Arial" w:cs="Arial"/>
          <w:color w:val="333333"/>
          <w:lang w:eastAsia="it-IT"/>
        </w:rPr>
        <w:t>tool</w:t>
      </w:r>
      <w:proofErr w:type="spellEnd"/>
      <w:r w:rsidRPr="003456C2">
        <w:rPr>
          <w:rFonts w:ascii="Arial" w:eastAsia="Times New Roman" w:hAnsi="Arial" w:cs="Arial"/>
          <w:color w:val="333333"/>
          <w:lang w:eastAsia="it-IT"/>
        </w:rPr>
        <w:t xml:space="preserve"> scelto nella fase 2</w:t>
      </w:r>
    </w:p>
    <w:p w:rsidR="003456C2" w:rsidRPr="003456C2" w:rsidRDefault="003456C2" w:rsidP="003456C2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Materiale da consegnare al docente: </w:t>
      </w:r>
    </w:p>
    <w:p w:rsidR="003456C2" w:rsidRPr="003456C2" w:rsidRDefault="003456C2" w:rsidP="003456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Ambiente OLAP implementato completo di script ETL.</w:t>
      </w:r>
    </w:p>
    <w:p w:rsidR="003456C2" w:rsidRPr="003456C2" w:rsidRDefault="003456C2" w:rsidP="003456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Documentazione scientifica sul caso di studio realizzato.</w:t>
      </w:r>
    </w:p>
    <w:p w:rsidR="003456C2" w:rsidRPr="003456C2" w:rsidRDefault="003456C2" w:rsidP="00345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shd w:val="clear" w:color="auto" w:fill="FFFFFF"/>
          <w:lang w:eastAsia="it-IT"/>
        </w:rPr>
        <w:t>Il Documento scientifico dovrà avere le seguenti sezioni: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Un </w:t>
      </w:r>
      <w:proofErr w:type="spellStart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Abstract</w:t>
      </w:r>
      <w:proofErr w:type="spellEnd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 </w:t>
      </w:r>
      <w:proofErr w:type="spellStart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autoconsistente</w:t>
      </w:r>
      <w:proofErr w:type="spellEnd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 di mezza pagina riportante:</w:t>
      </w:r>
    </w:p>
    <w:p w:rsidR="003456C2" w:rsidRPr="003456C2" w:rsidRDefault="003456C2" w:rsidP="003456C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Il contesto del Caso di Studio</w:t>
      </w:r>
    </w:p>
    <w:p w:rsidR="003456C2" w:rsidRPr="003456C2" w:rsidRDefault="003456C2" w:rsidP="003456C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Gli obiettivi del Caso di Studio</w:t>
      </w:r>
    </w:p>
    <w:p w:rsidR="003456C2" w:rsidRPr="003456C2" w:rsidRDefault="003456C2" w:rsidP="003456C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I Risultati Raggiunti</w:t>
      </w:r>
    </w:p>
    <w:p w:rsidR="003456C2" w:rsidRPr="003456C2" w:rsidRDefault="003456C2" w:rsidP="003456C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it-IT"/>
        </w:rPr>
        <w:lastRenderedPageBreak/>
        <w:t>(leggendo mezza pagina bisogna capire il contesto, cosa si vuol realizzare con questo caso di studio e i risultati raggiunti)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Introduzione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Letteratura a supporto del Caso di Studio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Definizione del processo di </w:t>
      </w:r>
      <w:proofErr w:type="spellStart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datawarehousing</w:t>
      </w:r>
      <w:proofErr w:type="spellEnd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 con la specifica della procedura ETL realizzata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proofErr w:type="spellStart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Tool</w:t>
      </w:r>
      <w:proofErr w:type="spellEnd"/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 xml:space="preserve"> utilizzato per le analisi OLAP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Esperienza</w:t>
      </w:r>
    </w:p>
    <w:p w:rsidR="003456C2" w:rsidRPr="003456C2" w:rsidRDefault="003456C2" w:rsidP="00345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Conclusioni</w:t>
      </w:r>
    </w:p>
    <w:p w:rsidR="003456C2" w:rsidRPr="003456C2" w:rsidRDefault="003456C2" w:rsidP="00345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shd w:val="clear" w:color="auto" w:fill="FFFFFF"/>
          <w:lang w:eastAsia="it-IT"/>
        </w:rPr>
        <w:t xml:space="preserve">Per la gestione della bibliografia usare </w:t>
      </w:r>
      <w:proofErr w:type="spellStart"/>
      <w:r w:rsidRPr="003456C2">
        <w:rPr>
          <w:rFonts w:ascii="Arial" w:eastAsia="Times New Roman" w:hAnsi="Arial" w:cs="Arial"/>
          <w:color w:val="545251"/>
          <w:sz w:val="21"/>
          <w:szCs w:val="21"/>
          <w:shd w:val="clear" w:color="auto" w:fill="FFFFFF"/>
          <w:lang w:eastAsia="it-IT"/>
        </w:rPr>
        <w:t>mendeley</w:t>
      </w:r>
      <w:proofErr w:type="spellEnd"/>
      <w:r w:rsidRPr="003456C2">
        <w:rPr>
          <w:rFonts w:ascii="Arial" w:eastAsia="Times New Roman" w:hAnsi="Arial" w:cs="Arial"/>
          <w:color w:val="545251"/>
          <w:sz w:val="21"/>
          <w:szCs w:val="21"/>
          <w:shd w:val="clear" w:color="auto" w:fill="FFFFFF"/>
          <w:lang w:eastAsia="it-IT"/>
        </w:rPr>
        <w:t> </w:t>
      </w:r>
      <w:hyperlink r:id="rId9" w:history="1">
        <w:r w:rsidRPr="003456C2">
          <w:rPr>
            <w:rFonts w:ascii="Arial" w:eastAsia="Times New Roman" w:hAnsi="Arial" w:cs="Arial"/>
            <w:color w:val="2B4E84"/>
            <w:sz w:val="21"/>
            <w:szCs w:val="21"/>
            <w:u w:val="single"/>
            <w:shd w:val="clear" w:color="auto" w:fill="FFFFFF"/>
            <w:lang w:eastAsia="it-IT"/>
          </w:rPr>
          <w:t>https://www.mendeley.com/</w:t>
        </w:r>
      </w:hyperlink>
    </w:p>
    <w:p w:rsidR="003456C2" w:rsidRPr="003456C2" w:rsidRDefault="003456C2" w:rsidP="003456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  <w:lang w:eastAsia="it-IT"/>
        </w:rPr>
      </w:pPr>
      <w:r w:rsidRPr="003456C2">
        <w:rPr>
          <w:rFonts w:ascii="Arial" w:eastAsia="Times New Roman" w:hAnsi="Arial" w:cs="Arial"/>
          <w:color w:val="545251"/>
          <w:sz w:val="21"/>
          <w:szCs w:val="21"/>
          <w:lang w:eastAsia="it-IT"/>
        </w:rPr>
        <w:t>La bibliografia va scritta secondo lo standard IEEE.</w:t>
      </w:r>
    </w:p>
    <w:p w:rsidR="001E56F9" w:rsidRDefault="001E56F9">
      <w:bookmarkStart w:id="0" w:name="_GoBack"/>
      <w:bookmarkEnd w:id="0"/>
    </w:p>
    <w:sectPr w:rsidR="001E56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600"/>
    <w:multiLevelType w:val="multilevel"/>
    <w:tmpl w:val="426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6E0D"/>
    <w:multiLevelType w:val="multilevel"/>
    <w:tmpl w:val="78E4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82627"/>
    <w:multiLevelType w:val="multilevel"/>
    <w:tmpl w:val="C5A83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31BC5"/>
    <w:multiLevelType w:val="multilevel"/>
    <w:tmpl w:val="00F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53286"/>
    <w:multiLevelType w:val="multilevel"/>
    <w:tmpl w:val="F87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1EDE"/>
    <w:multiLevelType w:val="multilevel"/>
    <w:tmpl w:val="E64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6004A"/>
    <w:multiLevelType w:val="multilevel"/>
    <w:tmpl w:val="AF62C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40882"/>
    <w:multiLevelType w:val="multilevel"/>
    <w:tmpl w:val="3B8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63"/>
    <w:rsid w:val="001E56F9"/>
    <w:rsid w:val="003456C2"/>
    <w:rsid w:val="00B7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D8648-38BA-4C0B-9E66-F640DB74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45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3456C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4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4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pterra.com/top-8-free-and-open-source-business-intelligence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di.uniba.it/pluginfile.php/34909/mod_page/content/5/BI%20top_10_bi%20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ata.comune.bari.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i.gov.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ndeley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2078</Characters>
  <Application>Microsoft Office Word</Application>
  <DocSecurity>0</DocSecurity>
  <Lines>17</Lines>
  <Paragraphs>4</Paragraphs>
  <ScaleCrop>false</ScaleCrop>
  <Company>HP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Spagnolo</dc:creator>
  <cp:keywords/>
  <dc:description/>
  <cp:lastModifiedBy>Marco Spagnolo</cp:lastModifiedBy>
  <cp:revision>2</cp:revision>
  <dcterms:created xsi:type="dcterms:W3CDTF">2018-10-17T21:38:00Z</dcterms:created>
  <dcterms:modified xsi:type="dcterms:W3CDTF">2018-10-17T21:39:00Z</dcterms:modified>
</cp:coreProperties>
</file>