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00BD" w:rsidRPr="008700BD" w:rsidRDefault="008700BD" w:rsidP="005962F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" w:after="0" w:line="240" w:lineRule="auto"/>
        <w:ind w:left="-426"/>
        <w:jc w:val="center"/>
        <w:rPr>
          <w:rFonts w:eastAsia="Times New Roman" w:cstheme="minorHAnsi"/>
          <w:b/>
          <w:color w:val="000000"/>
          <w:sz w:val="36"/>
          <w:szCs w:val="36"/>
          <w:lang w:eastAsia="ru-RU"/>
        </w:rPr>
      </w:pPr>
      <w:r w:rsidRPr="008700BD">
        <w:rPr>
          <w:rFonts w:eastAsia="Times New Roman" w:cstheme="minorHAnsi"/>
          <w:b/>
          <w:color w:val="000000"/>
          <w:sz w:val="36"/>
          <w:szCs w:val="36"/>
          <w:lang w:eastAsia="ru-RU"/>
        </w:rPr>
        <w:t>МИНОБРНАУКИ РОССИИ</w:t>
      </w:r>
      <w:r w:rsidR="005962F6" w:rsidRPr="005962F6">
        <w:rPr>
          <w:rFonts w:eastAsia="Times New Roman" w:cstheme="minorHAnsi"/>
          <w:b/>
          <w:color w:val="000000"/>
          <w:sz w:val="36"/>
          <w:szCs w:val="36"/>
          <w:lang w:eastAsia="ru-RU"/>
        </w:rPr>
        <w:t xml:space="preserve"> </w:t>
      </w:r>
      <w:r w:rsidRPr="008700BD">
        <w:rPr>
          <w:rFonts w:eastAsia="Times New Roman" w:cstheme="minorHAnsi"/>
          <w:b/>
          <w:sz w:val="36"/>
          <w:szCs w:val="36"/>
          <w:lang w:eastAsia="ru-RU"/>
        </w:rPr>
        <w:t>ФЕДЕРАЛЬНОЕ ГОСУДАРСТВЕННОЕ БЮДЖЕТНОЕ ОБРАЗОВАТЕЛЬНОЕ УЧРЕЖДЕНИЕ</w:t>
      </w:r>
    </w:p>
    <w:p w:rsidR="008700BD" w:rsidRPr="008700BD" w:rsidRDefault="008700BD" w:rsidP="005962F6">
      <w:pPr>
        <w:widowControl w:val="0"/>
        <w:spacing w:before="165" w:after="0" w:line="240" w:lineRule="auto"/>
        <w:ind w:left="682" w:right="1186"/>
        <w:jc w:val="center"/>
        <w:rPr>
          <w:rFonts w:eastAsia="Times New Roman" w:cstheme="minorHAnsi"/>
          <w:b/>
          <w:sz w:val="36"/>
          <w:szCs w:val="36"/>
          <w:lang w:eastAsia="ru-RU"/>
        </w:rPr>
      </w:pPr>
      <w:r w:rsidRPr="008700BD">
        <w:rPr>
          <w:rFonts w:eastAsia="Times New Roman" w:cstheme="minorHAnsi"/>
          <w:b/>
          <w:sz w:val="36"/>
          <w:szCs w:val="36"/>
          <w:lang w:eastAsia="ru-RU"/>
        </w:rPr>
        <w:t>ВЫСШЕГО ПРОФЕССИОНАЛЬНОГО ОБРАЗОВАНИЯ</w:t>
      </w:r>
    </w:p>
    <w:p w:rsidR="008700BD" w:rsidRPr="008700BD" w:rsidRDefault="008700BD" w:rsidP="005962F6">
      <w:pPr>
        <w:widowControl w:val="0"/>
        <w:spacing w:before="1" w:after="0" w:line="240" w:lineRule="auto"/>
        <w:ind w:left="655" w:right="1253"/>
        <w:jc w:val="center"/>
        <w:rPr>
          <w:rFonts w:eastAsia="Times New Roman" w:cstheme="minorHAnsi"/>
          <w:b/>
          <w:sz w:val="36"/>
          <w:szCs w:val="36"/>
          <w:lang w:eastAsia="ru-RU"/>
        </w:rPr>
      </w:pPr>
      <w:r w:rsidRPr="008700BD">
        <w:rPr>
          <w:rFonts w:eastAsia="Times New Roman" w:cstheme="minorHAnsi"/>
          <w:b/>
          <w:sz w:val="36"/>
          <w:szCs w:val="36"/>
          <w:lang w:eastAsia="ru-RU"/>
        </w:rPr>
        <w:t>“ВОРОНЕЖСКИЙ ГОСУДАРСТВЕННЫЙ УНИВЕРСИТЕТ”</w:t>
      </w:r>
    </w:p>
    <w:p w:rsidR="008700BD" w:rsidRPr="008700BD" w:rsidRDefault="008700BD" w:rsidP="008700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after="0" w:line="240" w:lineRule="auto"/>
        <w:rPr>
          <w:rFonts w:eastAsia="Times New Roman" w:cstheme="minorHAnsi"/>
          <w:b/>
          <w:color w:val="000000"/>
          <w:sz w:val="36"/>
          <w:szCs w:val="36"/>
          <w:lang w:eastAsia="ru-RU"/>
        </w:rPr>
      </w:pPr>
    </w:p>
    <w:p w:rsidR="008700BD" w:rsidRPr="008700BD" w:rsidRDefault="008700BD" w:rsidP="005962F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679" w:right="1253"/>
        <w:jc w:val="center"/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8700BD">
        <w:rPr>
          <w:rFonts w:eastAsia="Times New Roman" w:cstheme="minorHAnsi"/>
          <w:color w:val="000000"/>
          <w:sz w:val="36"/>
          <w:szCs w:val="36"/>
          <w:lang w:eastAsia="ru-RU"/>
        </w:rPr>
        <w:t>Факультет компьютерных наук</w:t>
      </w:r>
    </w:p>
    <w:p w:rsidR="008700BD" w:rsidRPr="008700BD" w:rsidRDefault="008700BD" w:rsidP="008700B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theme="minorHAnsi"/>
          <w:color w:val="000000"/>
          <w:sz w:val="36"/>
          <w:szCs w:val="36"/>
          <w:lang w:eastAsia="ru-RU"/>
        </w:rPr>
      </w:pPr>
    </w:p>
    <w:p w:rsidR="008700BD" w:rsidRPr="008700BD" w:rsidRDefault="008700BD" w:rsidP="008700B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theme="minorHAnsi"/>
          <w:color w:val="000000"/>
          <w:sz w:val="36"/>
          <w:szCs w:val="36"/>
          <w:lang w:eastAsia="ru-RU"/>
        </w:rPr>
      </w:pPr>
    </w:p>
    <w:p w:rsidR="008700BD" w:rsidRPr="008700BD" w:rsidRDefault="008700BD" w:rsidP="008700B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theme="minorHAnsi"/>
          <w:color w:val="000000"/>
          <w:sz w:val="36"/>
          <w:szCs w:val="36"/>
          <w:lang w:eastAsia="ru-RU"/>
        </w:rPr>
      </w:pPr>
    </w:p>
    <w:p w:rsidR="005962F6" w:rsidRPr="005962F6" w:rsidRDefault="008700BD" w:rsidP="005962F6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eastAsia="Times New Roman" w:cstheme="minorHAnsi"/>
          <w:color w:val="000000"/>
          <w:sz w:val="36"/>
          <w:szCs w:val="36"/>
          <w:lang w:eastAsia="ru-RU"/>
        </w:rPr>
      </w:pPr>
      <w:r w:rsidRPr="005962F6">
        <w:rPr>
          <w:rFonts w:eastAsia="Times New Roman" w:cstheme="minorHAnsi"/>
          <w:color w:val="000000"/>
          <w:sz w:val="36"/>
          <w:szCs w:val="36"/>
          <w:lang w:eastAsia="ru-RU"/>
        </w:rPr>
        <w:t>Отчет по практикуму для курса «Информационные технологии»</w:t>
      </w:r>
      <w:r w:rsidR="005962F6" w:rsidRPr="005962F6">
        <w:rPr>
          <w:rFonts w:eastAsia="Times New Roman" w:cstheme="minorHAnsi"/>
          <w:color w:val="000000"/>
          <w:sz w:val="36"/>
          <w:szCs w:val="36"/>
          <w:lang w:eastAsia="ru-RU"/>
        </w:rPr>
        <w:t xml:space="preserve"> </w:t>
      </w:r>
    </w:p>
    <w:p w:rsidR="005962F6" w:rsidRPr="005962F6" w:rsidRDefault="005962F6" w:rsidP="005962F6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cstheme="minorHAnsi"/>
          <w:sz w:val="36"/>
          <w:szCs w:val="36"/>
        </w:rPr>
      </w:pPr>
      <w:r w:rsidRPr="005962F6">
        <w:rPr>
          <w:rFonts w:eastAsia="Times New Roman" w:cstheme="minorHAnsi"/>
          <w:color w:val="000000"/>
          <w:sz w:val="36"/>
          <w:szCs w:val="36"/>
          <w:lang w:eastAsia="ru-RU"/>
        </w:rPr>
        <w:t xml:space="preserve">по теме: </w:t>
      </w:r>
      <w:r w:rsidRPr="005962F6">
        <w:rPr>
          <w:rFonts w:cstheme="minorHAnsi"/>
          <w:sz w:val="36"/>
          <w:szCs w:val="36"/>
        </w:rPr>
        <w:t>Информационная система кинотеатра.</w:t>
      </w:r>
    </w:p>
    <w:p w:rsidR="008700BD" w:rsidRPr="008700BD" w:rsidRDefault="008700BD" w:rsidP="008700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9" w:after="0" w:line="240" w:lineRule="auto"/>
        <w:ind w:left="682" w:right="1246"/>
        <w:jc w:val="center"/>
        <w:rPr>
          <w:rFonts w:eastAsia="Times New Roman" w:cstheme="minorHAnsi"/>
          <w:color w:val="000000"/>
          <w:sz w:val="36"/>
          <w:szCs w:val="36"/>
          <w:lang w:eastAsia="ru-RU"/>
        </w:rPr>
      </w:pPr>
    </w:p>
    <w:p w:rsidR="008700BD" w:rsidRPr="008700BD" w:rsidRDefault="008700BD" w:rsidP="008700B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:rsidR="008700BD" w:rsidRPr="008700BD" w:rsidRDefault="008700BD" w:rsidP="008700B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:rsidR="008700BD" w:rsidRPr="008700BD" w:rsidRDefault="008700BD" w:rsidP="008700B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:rsidR="008700BD" w:rsidRPr="008700BD" w:rsidRDefault="008700BD" w:rsidP="008700B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:rsidR="008700BD" w:rsidRPr="008700BD" w:rsidRDefault="008700BD" w:rsidP="008700B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:rsidR="008700BD" w:rsidRPr="008700BD" w:rsidRDefault="008700BD" w:rsidP="008700B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:rsidR="008700BD" w:rsidRPr="005962F6" w:rsidRDefault="008700BD" w:rsidP="008700B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cstheme="minorHAnsi"/>
          <w:sz w:val="32"/>
          <w:szCs w:val="32"/>
        </w:rPr>
      </w:pPr>
      <w:r w:rsidRPr="005962F6">
        <w:rPr>
          <w:rFonts w:cstheme="minorHAnsi"/>
          <w:sz w:val="32"/>
          <w:szCs w:val="32"/>
        </w:rPr>
        <w:t>Испол</w:t>
      </w:r>
      <w:r w:rsidR="008F0006">
        <w:rPr>
          <w:rFonts w:cstheme="minorHAnsi"/>
          <w:sz w:val="32"/>
          <w:szCs w:val="32"/>
        </w:rPr>
        <w:t>нители __________ Кушнеренко В.</w:t>
      </w:r>
      <w:r w:rsidR="008F0006" w:rsidRPr="008F0006">
        <w:rPr>
          <w:rFonts w:cstheme="minorHAnsi"/>
          <w:sz w:val="32"/>
          <w:szCs w:val="32"/>
        </w:rPr>
        <w:t xml:space="preserve"> </w:t>
      </w:r>
      <w:r w:rsidR="008F0006">
        <w:rPr>
          <w:rFonts w:cstheme="minorHAnsi"/>
          <w:sz w:val="32"/>
          <w:szCs w:val="32"/>
        </w:rPr>
        <w:t>К. 3.</w:t>
      </w:r>
      <w:r w:rsidR="008F0006" w:rsidRPr="008F0006">
        <w:rPr>
          <w:rFonts w:cstheme="minorHAnsi"/>
          <w:sz w:val="32"/>
          <w:szCs w:val="32"/>
        </w:rPr>
        <w:t>1</w:t>
      </w:r>
      <w:r w:rsidR="005962F6" w:rsidRPr="005962F6">
        <w:rPr>
          <w:rFonts w:cstheme="minorHAnsi"/>
          <w:sz w:val="32"/>
          <w:szCs w:val="32"/>
        </w:rPr>
        <w:t>гр,</w:t>
      </w:r>
      <w:r w:rsidR="008F0006">
        <w:rPr>
          <w:rFonts w:cstheme="minorHAnsi"/>
          <w:sz w:val="32"/>
          <w:szCs w:val="32"/>
        </w:rPr>
        <w:t xml:space="preserve"> </w:t>
      </w:r>
      <w:r w:rsidRPr="005962F6">
        <w:rPr>
          <w:rFonts w:cstheme="minorHAnsi"/>
          <w:sz w:val="32"/>
          <w:szCs w:val="32"/>
        </w:rPr>
        <w:t>Ашурков А.</w:t>
      </w:r>
      <w:proofErr w:type="gramStart"/>
      <w:r w:rsidRPr="005962F6">
        <w:rPr>
          <w:rFonts w:cstheme="minorHAnsi"/>
          <w:sz w:val="32"/>
          <w:szCs w:val="32"/>
        </w:rPr>
        <w:t>П</w:t>
      </w:r>
      <w:proofErr w:type="gramEnd"/>
      <w:r w:rsidRPr="005962F6">
        <w:rPr>
          <w:rFonts w:cstheme="minorHAnsi"/>
          <w:sz w:val="32"/>
          <w:szCs w:val="32"/>
        </w:rPr>
        <w:t xml:space="preserve"> </w:t>
      </w:r>
      <w:r w:rsidR="005962F6" w:rsidRPr="005962F6">
        <w:rPr>
          <w:rFonts w:cstheme="minorHAnsi"/>
          <w:sz w:val="32"/>
          <w:szCs w:val="32"/>
        </w:rPr>
        <w:t>1гр.</w:t>
      </w:r>
    </w:p>
    <w:p w:rsidR="008700BD" w:rsidRPr="008700BD" w:rsidRDefault="008700BD" w:rsidP="008700B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ru-RU"/>
        </w:rPr>
      </w:pPr>
      <w:r w:rsidRPr="005962F6">
        <w:rPr>
          <w:rFonts w:cstheme="minorHAnsi"/>
          <w:sz w:val="32"/>
          <w:szCs w:val="32"/>
        </w:rPr>
        <w:t>Руководитель __________ Михайлов Е. М.</w:t>
      </w:r>
    </w:p>
    <w:p w:rsidR="008700BD" w:rsidRPr="008700BD" w:rsidRDefault="008700BD" w:rsidP="008700B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ru-RU"/>
        </w:rPr>
      </w:pPr>
    </w:p>
    <w:p w:rsidR="008700BD" w:rsidRPr="008700BD" w:rsidRDefault="008700BD" w:rsidP="008700B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:rsidR="008700BD" w:rsidRPr="008700BD" w:rsidRDefault="008700BD" w:rsidP="008700B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:rsidR="008700BD" w:rsidRPr="008700BD" w:rsidRDefault="008700BD" w:rsidP="008700B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:rsidR="008700BD" w:rsidRPr="008700BD" w:rsidRDefault="008700BD" w:rsidP="008700B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:rsidR="005962F6" w:rsidRDefault="005962F6" w:rsidP="008700B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:rsidR="005962F6" w:rsidRDefault="005962F6" w:rsidP="008700B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:rsidR="005962F6" w:rsidRDefault="005962F6" w:rsidP="008700B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:rsidR="005962F6" w:rsidRDefault="005962F6" w:rsidP="008700B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:rsidR="005962F6" w:rsidRDefault="005962F6" w:rsidP="008700B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:rsidR="005962F6" w:rsidRPr="008700BD" w:rsidRDefault="005962F6" w:rsidP="008700B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:rsidR="008700BD" w:rsidRPr="008700BD" w:rsidRDefault="008700BD" w:rsidP="008700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after="0" w:line="240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:rsidR="008700BD" w:rsidRPr="008700BD" w:rsidRDefault="008700BD" w:rsidP="008700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after="0" w:line="240" w:lineRule="auto"/>
        <w:ind w:left="673" w:right="1253"/>
        <w:jc w:val="center"/>
        <w:rPr>
          <w:rFonts w:eastAsia="Times New Roman" w:cstheme="minorHAnsi"/>
          <w:color w:val="000000"/>
          <w:sz w:val="32"/>
          <w:szCs w:val="32"/>
          <w:lang w:eastAsia="ru-RU"/>
        </w:rPr>
      </w:pPr>
      <w:r w:rsidRPr="008700BD">
        <w:rPr>
          <w:rFonts w:eastAsia="Times New Roman" w:cstheme="minorHAnsi"/>
          <w:color w:val="000000"/>
          <w:sz w:val="32"/>
          <w:szCs w:val="32"/>
          <w:lang w:eastAsia="ru-RU"/>
        </w:rPr>
        <w:t>Воронеж 2019</w:t>
      </w:r>
    </w:p>
    <w:p w:rsidR="008700BD" w:rsidRDefault="008700BD" w:rsidP="008700BD">
      <w:pPr>
        <w:pStyle w:val="a4"/>
      </w:pPr>
    </w:p>
    <w:sdt>
      <w:sdtPr>
        <w:rPr>
          <w:rFonts w:eastAsiaTheme="minorHAnsi" w:cstheme="minorBidi"/>
          <w:b w:val="0"/>
          <w:sz w:val="22"/>
          <w:szCs w:val="22"/>
          <w:lang w:eastAsia="en-US"/>
        </w:rPr>
        <w:id w:val="81082957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8700BD" w:rsidRPr="008700BD" w:rsidRDefault="008700BD" w:rsidP="008700BD">
          <w:pPr>
            <w:pStyle w:val="a4"/>
          </w:pPr>
          <w:r>
            <w:t>Оглавление</w:t>
          </w:r>
        </w:p>
        <w:p w:rsidR="008700BD" w:rsidRDefault="008700BD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60840" w:history="1">
            <w:r w:rsidRPr="00B301C4">
              <w:rPr>
                <w:rStyle w:val="a5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0BD" w:rsidRDefault="00B278E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160841" w:history="1">
            <w:r w:rsidR="008700BD" w:rsidRPr="00B301C4">
              <w:rPr>
                <w:rStyle w:val="a5"/>
                <w:noProof/>
              </w:rPr>
              <w:t>Анализ требований</w:t>
            </w:r>
            <w:r w:rsidR="008700BD">
              <w:rPr>
                <w:noProof/>
                <w:webHidden/>
              </w:rPr>
              <w:tab/>
            </w:r>
            <w:r w:rsidR="008700BD">
              <w:rPr>
                <w:noProof/>
                <w:webHidden/>
              </w:rPr>
              <w:fldChar w:fldCharType="begin"/>
            </w:r>
            <w:r w:rsidR="008700BD">
              <w:rPr>
                <w:noProof/>
                <w:webHidden/>
              </w:rPr>
              <w:instrText xml:space="preserve"> PAGEREF _Toc10160841 \h </w:instrText>
            </w:r>
            <w:r w:rsidR="008700BD">
              <w:rPr>
                <w:noProof/>
                <w:webHidden/>
              </w:rPr>
            </w:r>
            <w:r w:rsidR="008700BD">
              <w:rPr>
                <w:noProof/>
                <w:webHidden/>
              </w:rPr>
              <w:fldChar w:fldCharType="separate"/>
            </w:r>
            <w:r w:rsidR="008700BD">
              <w:rPr>
                <w:noProof/>
                <w:webHidden/>
              </w:rPr>
              <w:t>1</w:t>
            </w:r>
            <w:r w:rsidR="008700BD">
              <w:rPr>
                <w:noProof/>
                <w:webHidden/>
              </w:rPr>
              <w:fldChar w:fldCharType="end"/>
            </w:r>
          </w:hyperlink>
        </w:p>
        <w:p w:rsidR="008700BD" w:rsidRDefault="00B278E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160842" w:history="1">
            <w:r w:rsidR="008700BD" w:rsidRPr="00B301C4">
              <w:rPr>
                <w:rStyle w:val="a5"/>
                <w:noProof/>
              </w:rPr>
              <w:t>Диаграмма классов</w:t>
            </w:r>
            <w:r w:rsidR="008700BD">
              <w:rPr>
                <w:noProof/>
                <w:webHidden/>
              </w:rPr>
              <w:tab/>
            </w:r>
            <w:r w:rsidR="008700BD">
              <w:rPr>
                <w:noProof/>
                <w:webHidden/>
              </w:rPr>
              <w:fldChar w:fldCharType="begin"/>
            </w:r>
            <w:r w:rsidR="008700BD">
              <w:rPr>
                <w:noProof/>
                <w:webHidden/>
              </w:rPr>
              <w:instrText xml:space="preserve"> PAGEREF _Toc10160842 \h </w:instrText>
            </w:r>
            <w:r w:rsidR="008700BD">
              <w:rPr>
                <w:noProof/>
                <w:webHidden/>
              </w:rPr>
            </w:r>
            <w:r w:rsidR="008700BD">
              <w:rPr>
                <w:noProof/>
                <w:webHidden/>
              </w:rPr>
              <w:fldChar w:fldCharType="separate"/>
            </w:r>
            <w:r w:rsidR="008700BD">
              <w:rPr>
                <w:noProof/>
                <w:webHidden/>
              </w:rPr>
              <w:t>1</w:t>
            </w:r>
            <w:r w:rsidR="008700BD">
              <w:rPr>
                <w:noProof/>
                <w:webHidden/>
              </w:rPr>
              <w:fldChar w:fldCharType="end"/>
            </w:r>
          </w:hyperlink>
        </w:p>
        <w:p w:rsidR="008700BD" w:rsidRDefault="00B278E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160843" w:history="1">
            <w:r w:rsidR="008700BD" w:rsidRPr="00B301C4">
              <w:rPr>
                <w:rStyle w:val="a5"/>
                <w:noProof/>
              </w:rPr>
              <w:t>Диаграмма последовательности</w:t>
            </w:r>
            <w:r w:rsidR="008700BD">
              <w:rPr>
                <w:noProof/>
                <w:webHidden/>
              </w:rPr>
              <w:tab/>
            </w:r>
            <w:r w:rsidR="008700BD">
              <w:rPr>
                <w:noProof/>
                <w:webHidden/>
              </w:rPr>
              <w:fldChar w:fldCharType="begin"/>
            </w:r>
            <w:r w:rsidR="008700BD">
              <w:rPr>
                <w:noProof/>
                <w:webHidden/>
              </w:rPr>
              <w:instrText xml:space="preserve"> PAGEREF _Toc10160843 \h </w:instrText>
            </w:r>
            <w:r w:rsidR="008700BD">
              <w:rPr>
                <w:noProof/>
                <w:webHidden/>
              </w:rPr>
            </w:r>
            <w:r w:rsidR="008700BD">
              <w:rPr>
                <w:noProof/>
                <w:webHidden/>
              </w:rPr>
              <w:fldChar w:fldCharType="separate"/>
            </w:r>
            <w:r w:rsidR="008700BD">
              <w:rPr>
                <w:noProof/>
                <w:webHidden/>
              </w:rPr>
              <w:t>1</w:t>
            </w:r>
            <w:r w:rsidR="008700BD">
              <w:rPr>
                <w:noProof/>
                <w:webHidden/>
              </w:rPr>
              <w:fldChar w:fldCharType="end"/>
            </w:r>
          </w:hyperlink>
        </w:p>
        <w:p w:rsidR="008700BD" w:rsidRDefault="00B278E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160844" w:history="1">
            <w:r w:rsidR="008700BD" w:rsidRPr="00B301C4">
              <w:rPr>
                <w:rStyle w:val="a5"/>
                <w:noProof/>
              </w:rPr>
              <w:t>Диаграмма коопераций</w:t>
            </w:r>
            <w:r w:rsidR="008700BD">
              <w:rPr>
                <w:noProof/>
                <w:webHidden/>
              </w:rPr>
              <w:tab/>
            </w:r>
            <w:r w:rsidR="008700BD">
              <w:rPr>
                <w:noProof/>
                <w:webHidden/>
              </w:rPr>
              <w:fldChar w:fldCharType="begin"/>
            </w:r>
            <w:r w:rsidR="008700BD">
              <w:rPr>
                <w:noProof/>
                <w:webHidden/>
              </w:rPr>
              <w:instrText xml:space="preserve"> PAGEREF _Toc10160844 \h </w:instrText>
            </w:r>
            <w:r w:rsidR="008700BD">
              <w:rPr>
                <w:noProof/>
                <w:webHidden/>
              </w:rPr>
            </w:r>
            <w:r w:rsidR="008700BD">
              <w:rPr>
                <w:noProof/>
                <w:webHidden/>
              </w:rPr>
              <w:fldChar w:fldCharType="separate"/>
            </w:r>
            <w:r w:rsidR="008700BD">
              <w:rPr>
                <w:noProof/>
                <w:webHidden/>
              </w:rPr>
              <w:t>1</w:t>
            </w:r>
            <w:r w:rsidR="008700BD">
              <w:rPr>
                <w:noProof/>
                <w:webHidden/>
              </w:rPr>
              <w:fldChar w:fldCharType="end"/>
            </w:r>
          </w:hyperlink>
        </w:p>
        <w:p w:rsidR="008700BD" w:rsidRDefault="00B278E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160845" w:history="1">
            <w:r w:rsidR="008700BD" w:rsidRPr="00B301C4">
              <w:rPr>
                <w:rStyle w:val="a5"/>
                <w:noProof/>
              </w:rPr>
              <w:t>Диаграмма состояний</w:t>
            </w:r>
            <w:r w:rsidR="008700BD">
              <w:rPr>
                <w:noProof/>
                <w:webHidden/>
              </w:rPr>
              <w:tab/>
            </w:r>
            <w:r w:rsidR="008700BD">
              <w:rPr>
                <w:noProof/>
                <w:webHidden/>
              </w:rPr>
              <w:fldChar w:fldCharType="begin"/>
            </w:r>
            <w:r w:rsidR="008700BD">
              <w:rPr>
                <w:noProof/>
                <w:webHidden/>
              </w:rPr>
              <w:instrText xml:space="preserve"> PAGEREF _Toc10160845 \h </w:instrText>
            </w:r>
            <w:r w:rsidR="008700BD">
              <w:rPr>
                <w:noProof/>
                <w:webHidden/>
              </w:rPr>
            </w:r>
            <w:r w:rsidR="008700BD">
              <w:rPr>
                <w:noProof/>
                <w:webHidden/>
              </w:rPr>
              <w:fldChar w:fldCharType="separate"/>
            </w:r>
            <w:r w:rsidR="008700BD">
              <w:rPr>
                <w:noProof/>
                <w:webHidden/>
              </w:rPr>
              <w:t>1</w:t>
            </w:r>
            <w:r w:rsidR="008700BD">
              <w:rPr>
                <w:noProof/>
                <w:webHidden/>
              </w:rPr>
              <w:fldChar w:fldCharType="end"/>
            </w:r>
          </w:hyperlink>
        </w:p>
        <w:p w:rsidR="008700BD" w:rsidRDefault="00B278E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160846" w:history="1">
            <w:r w:rsidR="008700BD" w:rsidRPr="00B301C4">
              <w:rPr>
                <w:rStyle w:val="a5"/>
                <w:noProof/>
              </w:rPr>
              <w:t>Диаграмма активности</w:t>
            </w:r>
            <w:r w:rsidR="008700BD">
              <w:rPr>
                <w:noProof/>
                <w:webHidden/>
              </w:rPr>
              <w:tab/>
            </w:r>
            <w:r w:rsidR="008700BD">
              <w:rPr>
                <w:noProof/>
                <w:webHidden/>
              </w:rPr>
              <w:fldChar w:fldCharType="begin"/>
            </w:r>
            <w:r w:rsidR="008700BD">
              <w:rPr>
                <w:noProof/>
                <w:webHidden/>
              </w:rPr>
              <w:instrText xml:space="preserve"> PAGEREF _Toc10160846 \h </w:instrText>
            </w:r>
            <w:r w:rsidR="008700BD">
              <w:rPr>
                <w:noProof/>
                <w:webHidden/>
              </w:rPr>
            </w:r>
            <w:r w:rsidR="008700BD">
              <w:rPr>
                <w:noProof/>
                <w:webHidden/>
              </w:rPr>
              <w:fldChar w:fldCharType="separate"/>
            </w:r>
            <w:r w:rsidR="008700BD">
              <w:rPr>
                <w:noProof/>
                <w:webHidden/>
              </w:rPr>
              <w:t>1</w:t>
            </w:r>
            <w:r w:rsidR="008700BD">
              <w:rPr>
                <w:noProof/>
                <w:webHidden/>
              </w:rPr>
              <w:fldChar w:fldCharType="end"/>
            </w:r>
          </w:hyperlink>
        </w:p>
        <w:p w:rsidR="008700BD" w:rsidRDefault="00B278E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160847" w:history="1">
            <w:r w:rsidR="008700BD" w:rsidRPr="00B301C4">
              <w:rPr>
                <w:rStyle w:val="a5"/>
                <w:noProof/>
              </w:rPr>
              <w:t>Диаграмма компонентов</w:t>
            </w:r>
            <w:r w:rsidR="008700BD">
              <w:rPr>
                <w:noProof/>
                <w:webHidden/>
              </w:rPr>
              <w:tab/>
            </w:r>
            <w:r w:rsidR="008700BD">
              <w:rPr>
                <w:noProof/>
                <w:webHidden/>
              </w:rPr>
              <w:fldChar w:fldCharType="begin"/>
            </w:r>
            <w:r w:rsidR="008700BD">
              <w:rPr>
                <w:noProof/>
                <w:webHidden/>
              </w:rPr>
              <w:instrText xml:space="preserve"> PAGEREF _Toc10160847 \h </w:instrText>
            </w:r>
            <w:r w:rsidR="008700BD">
              <w:rPr>
                <w:noProof/>
                <w:webHidden/>
              </w:rPr>
            </w:r>
            <w:r w:rsidR="008700BD">
              <w:rPr>
                <w:noProof/>
                <w:webHidden/>
              </w:rPr>
              <w:fldChar w:fldCharType="separate"/>
            </w:r>
            <w:r w:rsidR="008700BD">
              <w:rPr>
                <w:noProof/>
                <w:webHidden/>
              </w:rPr>
              <w:t>1</w:t>
            </w:r>
            <w:r w:rsidR="008700BD">
              <w:rPr>
                <w:noProof/>
                <w:webHidden/>
              </w:rPr>
              <w:fldChar w:fldCharType="end"/>
            </w:r>
          </w:hyperlink>
        </w:p>
        <w:p w:rsidR="008700BD" w:rsidRDefault="00B278E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160848" w:history="1">
            <w:r w:rsidR="008700BD" w:rsidRPr="00B301C4">
              <w:rPr>
                <w:rStyle w:val="a5"/>
                <w:noProof/>
              </w:rPr>
              <w:t>Диаграмма развертывания</w:t>
            </w:r>
            <w:r w:rsidR="008700BD">
              <w:rPr>
                <w:noProof/>
                <w:webHidden/>
              </w:rPr>
              <w:tab/>
            </w:r>
            <w:r w:rsidR="008700BD">
              <w:rPr>
                <w:noProof/>
                <w:webHidden/>
              </w:rPr>
              <w:fldChar w:fldCharType="begin"/>
            </w:r>
            <w:r w:rsidR="008700BD">
              <w:rPr>
                <w:noProof/>
                <w:webHidden/>
              </w:rPr>
              <w:instrText xml:space="preserve"> PAGEREF _Toc10160848 \h </w:instrText>
            </w:r>
            <w:r w:rsidR="008700BD">
              <w:rPr>
                <w:noProof/>
                <w:webHidden/>
              </w:rPr>
            </w:r>
            <w:r w:rsidR="008700BD">
              <w:rPr>
                <w:noProof/>
                <w:webHidden/>
              </w:rPr>
              <w:fldChar w:fldCharType="separate"/>
            </w:r>
            <w:r w:rsidR="008700BD">
              <w:rPr>
                <w:noProof/>
                <w:webHidden/>
              </w:rPr>
              <w:t>1</w:t>
            </w:r>
            <w:r w:rsidR="008700BD">
              <w:rPr>
                <w:noProof/>
                <w:webHidden/>
              </w:rPr>
              <w:fldChar w:fldCharType="end"/>
            </w:r>
          </w:hyperlink>
        </w:p>
        <w:p w:rsidR="008700BD" w:rsidRDefault="008700BD">
          <w:r>
            <w:rPr>
              <w:b/>
              <w:bCs/>
            </w:rPr>
            <w:fldChar w:fldCharType="end"/>
          </w:r>
        </w:p>
      </w:sdtContent>
    </w:sdt>
    <w:p w:rsidR="00E855F7" w:rsidRDefault="00E855F7" w:rsidP="00E855F7">
      <w:pPr>
        <w:pStyle w:val="1"/>
      </w:pPr>
      <w:bookmarkStart w:id="0" w:name="_Toc10160840"/>
      <w:r>
        <w:t>Постановка задачи</w:t>
      </w:r>
      <w:bookmarkEnd w:id="0"/>
    </w:p>
    <w:p w:rsidR="005962F6" w:rsidRDefault="005962F6" w:rsidP="005962F6">
      <w:r w:rsidRPr="005962F6">
        <w:t xml:space="preserve">Необходимо разработать модель информационной системы для </w:t>
      </w:r>
      <w:proofErr w:type="spellStart"/>
      <w:r w:rsidRPr="005962F6">
        <w:t>вебсервиса</w:t>
      </w:r>
      <w:proofErr w:type="spellEnd"/>
      <w:r w:rsidRPr="005962F6">
        <w:t>, используя графическую нотацию UML. Веб-сервис предоставляет пользователям возможность п</w:t>
      </w:r>
      <w:r>
        <w:t>олучать актуальную информацию о</w:t>
      </w:r>
      <w:r w:rsidRPr="005962F6">
        <w:t xml:space="preserve"> </w:t>
      </w:r>
      <w:r w:rsidR="008F0006">
        <w:t>киносеансах.</w:t>
      </w:r>
    </w:p>
    <w:p w:rsidR="008F0006" w:rsidRPr="008F0006" w:rsidRDefault="008F0006" w:rsidP="008F0006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06">
        <w:rPr>
          <w:rFonts w:ascii="Times New Roman" w:hAnsi="Times New Roman" w:cs="Times New Roman"/>
          <w:sz w:val="28"/>
          <w:szCs w:val="28"/>
        </w:rPr>
        <w:t>Описание системы</w:t>
      </w:r>
    </w:p>
    <w:p w:rsidR="008F0006" w:rsidRPr="008F0006" w:rsidRDefault="008F0006" w:rsidP="008F0006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06">
        <w:rPr>
          <w:rFonts w:ascii="Times New Roman" w:hAnsi="Times New Roman" w:cs="Times New Roman"/>
          <w:sz w:val="28"/>
          <w:szCs w:val="28"/>
        </w:rPr>
        <w:t>Информационная система кинотеатра</w:t>
      </w:r>
    </w:p>
    <w:p w:rsidR="008F0006" w:rsidRPr="008F0006" w:rsidRDefault="008F0006" w:rsidP="008F0006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8F0006" w:rsidRPr="008F0006" w:rsidRDefault="008F0006" w:rsidP="008F0006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F0006">
        <w:rPr>
          <w:rFonts w:ascii="Times New Roman" w:hAnsi="Times New Roman" w:cs="Times New Roman"/>
          <w:sz w:val="28"/>
          <w:szCs w:val="28"/>
        </w:rPr>
        <w:t>Рассматривается система кинотеатра, в который люди идут для того, чтобы отдохнуть, насладиться шедеврами кинематографа. В кинотеатре работают: кассиры, контролеры, клиент.</w:t>
      </w:r>
    </w:p>
    <w:p w:rsidR="008F0006" w:rsidRPr="008F0006" w:rsidRDefault="008F0006" w:rsidP="008F0006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F0006" w:rsidRPr="008F0006" w:rsidRDefault="008F0006" w:rsidP="008F0006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F0006">
        <w:rPr>
          <w:rFonts w:ascii="Times New Roman" w:hAnsi="Times New Roman" w:cs="Times New Roman"/>
          <w:sz w:val="28"/>
          <w:szCs w:val="28"/>
        </w:rPr>
        <w:t>Главная задача кинотеатра - предоставлять посетителям возможность просмотра кино. Будет осуществляться хранение расписания сеансов, занятых мест, также он дает возможность увидеть фильмы, которые можно посмотреть в определенные дни.</w:t>
      </w:r>
    </w:p>
    <w:p w:rsidR="008F0006" w:rsidRPr="008F0006" w:rsidRDefault="008F0006" w:rsidP="008F0006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F0006" w:rsidRPr="008F0006" w:rsidRDefault="008F0006" w:rsidP="008F0006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F0006">
        <w:rPr>
          <w:rFonts w:ascii="Times New Roman" w:hAnsi="Times New Roman" w:cs="Times New Roman"/>
          <w:sz w:val="28"/>
          <w:szCs w:val="28"/>
        </w:rPr>
        <w:t xml:space="preserve">Кассир продает пользователю/пользователям билет/билеты, у него можно узнать какие есть занятые/незанятые места или залы, какое кино идет в </w:t>
      </w:r>
      <w:proofErr w:type="gramStart"/>
      <w:r w:rsidRPr="008F0006">
        <w:rPr>
          <w:rFonts w:ascii="Times New Roman" w:hAnsi="Times New Roman" w:cs="Times New Roman"/>
          <w:sz w:val="28"/>
          <w:szCs w:val="28"/>
        </w:rPr>
        <w:t>каждом</w:t>
      </w:r>
      <w:proofErr w:type="gramEnd"/>
      <w:r w:rsidRPr="008F0006">
        <w:rPr>
          <w:rFonts w:ascii="Times New Roman" w:hAnsi="Times New Roman" w:cs="Times New Roman"/>
          <w:sz w:val="28"/>
          <w:szCs w:val="28"/>
        </w:rPr>
        <w:t xml:space="preserve"> из залов и в </w:t>
      </w:r>
      <w:proofErr w:type="gramStart"/>
      <w:r w:rsidRPr="008F0006">
        <w:rPr>
          <w:rFonts w:ascii="Times New Roman" w:hAnsi="Times New Roman" w:cs="Times New Roman"/>
          <w:sz w:val="28"/>
          <w:szCs w:val="28"/>
        </w:rPr>
        <w:t>какое</w:t>
      </w:r>
      <w:proofErr w:type="gramEnd"/>
      <w:r w:rsidRPr="008F0006">
        <w:rPr>
          <w:rFonts w:ascii="Times New Roman" w:hAnsi="Times New Roman" w:cs="Times New Roman"/>
          <w:sz w:val="28"/>
          <w:szCs w:val="28"/>
        </w:rPr>
        <w:t xml:space="preserve"> время. На сайте можно посмотреть ту же информацию и заказать электронные билеты.</w:t>
      </w:r>
    </w:p>
    <w:p w:rsidR="008F0006" w:rsidRPr="008F0006" w:rsidRDefault="008F0006" w:rsidP="008F0006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F0006" w:rsidRPr="008F0006" w:rsidRDefault="008F0006" w:rsidP="008F0006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F0006">
        <w:rPr>
          <w:rFonts w:ascii="Times New Roman" w:hAnsi="Times New Roman" w:cs="Times New Roman"/>
          <w:sz w:val="28"/>
          <w:szCs w:val="28"/>
        </w:rPr>
        <w:t>Контролеры занимаются контролем билетов и информируют посетителей об их месте и ряде в зале, в том случае если с билетом какие-то проблемы, то посетителя направляют к кассиру для дальнейшего выяснения проблемы.</w:t>
      </w:r>
    </w:p>
    <w:p w:rsidR="008F0006" w:rsidRPr="008F0006" w:rsidRDefault="008F0006" w:rsidP="008F0006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F0006" w:rsidRPr="008F0006" w:rsidRDefault="008F0006" w:rsidP="008F0006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8F0006">
        <w:rPr>
          <w:rFonts w:ascii="Times New Roman" w:hAnsi="Times New Roman" w:cs="Times New Roman"/>
          <w:sz w:val="28"/>
          <w:szCs w:val="28"/>
        </w:rPr>
        <w:t xml:space="preserve">Клиент может заказать/поменять (в случае каких-то проблем) билет в кино на сайте или же напрямую у кассира, также будет иметься возможность посмотреть занятые и свободные места, залы, ряды на сайте, посмотреть новые вышедшие фильмы и информацию о них. </w:t>
      </w:r>
    </w:p>
    <w:p w:rsidR="008F0006" w:rsidRPr="008F0006" w:rsidRDefault="008F0006" w:rsidP="008F0006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8F0006">
        <w:rPr>
          <w:rFonts w:ascii="Times New Roman" w:hAnsi="Times New Roman" w:cs="Times New Roman"/>
          <w:sz w:val="28"/>
          <w:szCs w:val="28"/>
          <w:u w:val="single"/>
        </w:rPr>
        <w:t>Пользователи</w:t>
      </w:r>
    </w:p>
    <w:p w:rsidR="008F0006" w:rsidRPr="008F0006" w:rsidRDefault="008F0006" w:rsidP="008F0006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0006">
        <w:rPr>
          <w:rFonts w:ascii="Times New Roman" w:hAnsi="Times New Roman" w:cs="Times New Roman"/>
          <w:sz w:val="28"/>
          <w:szCs w:val="28"/>
        </w:rPr>
        <w:t>Для кассира доступно</w:t>
      </w:r>
      <w:r w:rsidRPr="008F000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F0006" w:rsidRPr="008F0006" w:rsidRDefault="008F0006" w:rsidP="008F0006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720" w:hanging="360"/>
        <w:rPr>
          <w:rFonts w:ascii="Times New Roman" w:hAnsi="Times New Roman" w:cs="Times New Roman"/>
          <w:sz w:val="28"/>
          <w:szCs w:val="28"/>
          <w:lang w:val="en-US"/>
        </w:rPr>
      </w:pPr>
      <w:r w:rsidRPr="008F0006">
        <w:rPr>
          <w:rFonts w:ascii="Times New Roman" w:hAnsi="Times New Roman" w:cs="Times New Roman"/>
          <w:sz w:val="28"/>
          <w:szCs w:val="28"/>
        </w:rPr>
        <w:t>Продажа билетов</w:t>
      </w:r>
    </w:p>
    <w:p w:rsidR="008F0006" w:rsidRPr="008F0006" w:rsidRDefault="008F0006" w:rsidP="008F0006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720" w:hanging="360"/>
        <w:rPr>
          <w:rFonts w:ascii="Times New Roman" w:hAnsi="Times New Roman" w:cs="Times New Roman"/>
          <w:sz w:val="28"/>
          <w:szCs w:val="28"/>
        </w:rPr>
      </w:pPr>
      <w:r w:rsidRPr="008F0006">
        <w:rPr>
          <w:rFonts w:ascii="Times New Roman" w:hAnsi="Times New Roman" w:cs="Times New Roman"/>
          <w:sz w:val="28"/>
          <w:szCs w:val="28"/>
        </w:rPr>
        <w:t>Дать информацию о свободных местах, залах</w:t>
      </w:r>
    </w:p>
    <w:p w:rsidR="008F0006" w:rsidRPr="008F0006" w:rsidRDefault="008F0006" w:rsidP="008F0006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0006">
        <w:rPr>
          <w:rFonts w:ascii="Times New Roman" w:hAnsi="Times New Roman" w:cs="Times New Roman"/>
          <w:sz w:val="28"/>
          <w:szCs w:val="28"/>
        </w:rPr>
        <w:t>Для контролера доступно</w:t>
      </w:r>
      <w:r w:rsidRPr="008F000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F0006" w:rsidRPr="008F0006" w:rsidRDefault="008F0006" w:rsidP="008F0006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720" w:hanging="360"/>
        <w:rPr>
          <w:rFonts w:ascii="Times New Roman" w:hAnsi="Times New Roman" w:cs="Times New Roman"/>
          <w:sz w:val="28"/>
          <w:szCs w:val="28"/>
          <w:lang w:val="en-US"/>
        </w:rPr>
      </w:pPr>
      <w:r w:rsidRPr="008F0006">
        <w:rPr>
          <w:rFonts w:ascii="Times New Roman" w:hAnsi="Times New Roman" w:cs="Times New Roman"/>
          <w:sz w:val="28"/>
          <w:szCs w:val="28"/>
        </w:rPr>
        <w:t>Контроль билетов перед залом</w:t>
      </w:r>
    </w:p>
    <w:p w:rsidR="008F0006" w:rsidRPr="008F0006" w:rsidRDefault="008F0006" w:rsidP="008F0006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720" w:hanging="360"/>
        <w:rPr>
          <w:rFonts w:ascii="Times New Roman" w:hAnsi="Times New Roman" w:cs="Times New Roman"/>
          <w:sz w:val="28"/>
          <w:szCs w:val="28"/>
        </w:rPr>
      </w:pPr>
      <w:r w:rsidRPr="008F0006">
        <w:rPr>
          <w:rFonts w:ascii="Times New Roman" w:hAnsi="Times New Roman" w:cs="Times New Roman"/>
          <w:sz w:val="28"/>
          <w:szCs w:val="28"/>
        </w:rPr>
        <w:t>Информирование посетителей об их месте и ряде в зале</w:t>
      </w:r>
    </w:p>
    <w:p w:rsidR="008F0006" w:rsidRPr="008F0006" w:rsidRDefault="008F0006" w:rsidP="008F0006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0006">
        <w:rPr>
          <w:rFonts w:ascii="Times New Roman" w:hAnsi="Times New Roman" w:cs="Times New Roman"/>
          <w:sz w:val="28"/>
          <w:szCs w:val="28"/>
        </w:rPr>
        <w:t>Для клиента доступно</w:t>
      </w:r>
      <w:r w:rsidRPr="008F000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F0006" w:rsidRPr="008F0006" w:rsidRDefault="008F0006" w:rsidP="008F0006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720" w:hanging="360"/>
        <w:rPr>
          <w:rFonts w:ascii="Times New Roman" w:hAnsi="Times New Roman" w:cs="Times New Roman"/>
          <w:sz w:val="28"/>
          <w:szCs w:val="28"/>
        </w:rPr>
      </w:pPr>
      <w:r w:rsidRPr="008F0006">
        <w:rPr>
          <w:rFonts w:ascii="Times New Roman" w:hAnsi="Times New Roman" w:cs="Times New Roman"/>
          <w:sz w:val="28"/>
          <w:szCs w:val="28"/>
        </w:rPr>
        <w:t>Заказать/поменять билет у кассира или на сайте</w:t>
      </w:r>
    </w:p>
    <w:p w:rsidR="008F0006" w:rsidRPr="008F0006" w:rsidRDefault="008F0006" w:rsidP="008F0006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720" w:hanging="360"/>
        <w:rPr>
          <w:rFonts w:ascii="Times New Roman" w:hAnsi="Times New Roman" w:cs="Times New Roman"/>
          <w:sz w:val="28"/>
          <w:szCs w:val="28"/>
        </w:rPr>
      </w:pPr>
      <w:r w:rsidRPr="008F0006">
        <w:rPr>
          <w:rFonts w:ascii="Times New Roman" w:hAnsi="Times New Roman" w:cs="Times New Roman"/>
          <w:sz w:val="28"/>
          <w:szCs w:val="28"/>
        </w:rPr>
        <w:t>Посмотреть информацию о фильмах на сайте</w:t>
      </w:r>
    </w:p>
    <w:p w:rsidR="008F0006" w:rsidRDefault="008F0006" w:rsidP="008F0006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720" w:hanging="360"/>
        <w:rPr>
          <w:rFonts w:ascii="Times New Roman" w:hAnsi="Times New Roman" w:cs="Times New Roman"/>
          <w:sz w:val="28"/>
          <w:szCs w:val="28"/>
        </w:rPr>
        <w:sectPr w:rsidR="008F000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8F0006">
        <w:rPr>
          <w:rFonts w:ascii="Times New Roman" w:hAnsi="Times New Roman" w:cs="Times New Roman"/>
          <w:sz w:val="28"/>
          <w:szCs w:val="28"/>
        </w:rPr>
        <w:t>Посмотреть или спросить занятые/свободные места, залы, ряды в кинотеатре</w:t>
      </w:r>
    </w:p>
    <w:p w:rsidR="008F0006" w:rsidRPr="008F0006" w:rsidRDefault="008F0006" w:rsidP="008F0006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720" w:hanging="360"/>
        <w:rPr>
          <w:rFonts w:ascii="Times New Roman" w:hAnsi="Times New Roman" w:cs="Times New Roman"/>
          <w:sz w:val="28"/>
          <w:szCs w:val="28"/>
        </w:rPr>
      </w:pPr>
    </w:p>
    <w:p w:rsidR="008F0006" w:rsidRPr="005962F6" w:rsidRDefault="008F0006" w:rsidP="005962F6"/>
    <w:p w:rsidR="00E855F7" w:rsidRDefault="00E855F7" w:rsidP="00E855F7">
      <w:pPr>
        <w:pStyle w:val="1"/>
      </w:pPr>
      <w:bookmarkStart w:id="1" w:name="_Toc10160841"/>
      <w:r>
        <w:t>Анализ требований</w:t>
      </w:r>
      <w:bookmarkEnd w:id="1"/>
    </w:p>
    <w:p w:rsidR="00BF5BB7" w:rsidRDefault="00E855F7" w:rsidP="00E855F7">
      <w:r>
        <w:t xml:space="preserve"> Анализ требований к системе можно рассмотреть с помощью </w:t>
      </w:r>
      <w:proofErr w:type="spellStart"/>
      <w:r>
        <w:t>Use-Case</w:t>
      </w:r>
      <w:proofErr w:type="spellEnd"/>
      <w:r>
        <w:t xml:space="preserve"> диаграммы:</w:t>
      </w:r>
    </w:p>
    <w:p w:rsidR="008F0006" w:rsidRDefault="008F0006" w:rsidP="00E855F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5pt;height:226.85pt">
            <v:imagedata r:id="rId9" o:title="UseCaseCinema"/>
          </v:shape>
        </w:pict>
      </w:r>
    </w:p>
    <w:p w:rsidR="00E855F7" w:rsidRDefault="00E855F7" w:rsidP="00E855F7">
      <w:pPr>
        <w:pStyle w:val="1"/>
      </w:pPr>
      <w:bookmarkStart w:id="2" w:name="_Toc10160842"/>
      <w:r>
        <w:t>Диаграмма классов</w:t>
      </w:r>
      <w:bookmarkEnd w:id="2"/>
    </w:p>
    <w:p w:rsidR="00E855F7" w:rsidRDefault="00E855F7" w:rsidP="00E855F7">
      <w:r>
        <w:t>Концептуальная структура классов и их взаимодействия отражены в диаграмме</w:t>
      </w:r>
    </w:p>
    <w:p w:rsidR="00E855F7" w:rsidRDefault="00E855F7" w:rsidP="00E855F7">
      <w:r>
        <w:t>классов:</w:t>
      </w:r>
    </w:p>
    <w:p w:rsidR="008F0006" w:rsidRDefault="008F0006" w:rsidP="00E855F7">
      <w:r>
        <w:pict>
          <v:shape id="_x0000_i1026" type="#_x0000_t75" style="width:467.3pt;height:249.95pt">
            <v:imagedata r:id="rId10" o:title="Cinema"/>
          </v:shape>
        </w:pict>
      </w:r>
    </w:p>
    <w:p w:rsidR="008F0006" w:rsidRDefault="008F0006" w:rsidP="00E855F7">
      <w:pPr>
        <w:pStyle w:val="1"/>
        <w:sectPr w:rsidR="008F000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3" w:name="_Toc10160843"/>
    </w:p>
    <w:p w:rsidR="00E855F7" w:rsidRDefault="00E855F7" w:rsidP="00E855F7">
      <w:pPr>
        <w:pStyle w:val="1"/>
      </w:pPr>
      <w:r>
        <w:lastRenderedPageBreak/>
        <w:t>Диаграмма последовательности</w:t>
      </w:r>
      <w:bookmarkEnd w:id="3"/>
    </w:p>
    <w:p w:rsidR="00E855F7" w:rsidRDefault="00E855F7" w:rsidP="00E855F7">
      <w:r>
        <w:t>Диаграмма последовательностей демонстрирует</w:t>
      </w:r>
    </w:p>
    <w:p w:rsidR="008F0006" w:rsidRDefault="008F0006" w:rsidP="00E855F7">
      <w:r>
        <w:pict>
          <v:shape id="_x0000_i1027" type="#_x0000_t75" style="width:467.3pt;height:393.95pt">
            <v:imagedata r:id="rId11" o:title="SequenceDiagram"/>
          </v:shape>
        </w:pict>
      </w:r>
    </w:p>
    <w:p w:rsidR="008F0006" w:rsidRDefault="008F0006" w:rsidP="00E855F7">
      <w:pPr>
        <w:pStyle w:val="1"/>
        <w:sectPr w:rsidR="008F000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4" w:name="_Toc10160844"/>
    </w:p>
    <w:p w:rsidR="00E855F7" w:rsidRDefault="00E855F7" w:rsidP="00E855F7">
      <w:pPr>
        <w:pStyle w:val="1"/>
      </w:pPr>
      <w:r>
        <w:lastRenderedPageBreak/>
        <w:t>Диаграмма коопераций</w:t>
      </w:r>
      <w:bookmarkEnd w:id="4"/>
    </w:p>
    <w:p w:rsidR="00E855F7" w:rsidRDefault="00E855F7" w:rsidP="00E855F7">
      <w:r>
        <w:t>Диаграмма коопераций показывает взаимодействия между частями с помощью</w:t>
      </w:r>
    </w:p>
    <w:p w:rsidR="00E855F7" w:rsidRPr="00E855F7" w:rsidRDefault="00E855F7" w:rsidP="008F0006">
      <w:r>
        <w:t>упорядоченных сообщений.</w:t>
      </w:r>
    </w:p>
    <w:p w:rsidR="00E855F7" w:rsidRPr="00E855F7" w:rsidRDefault="008F0006" w:rsidP="00E855F7">
      <w:r>
        <w:pict>
          <v:shape id="_x0000_i1028" type="#_x0000_t75" style="width:467.3pt;height:393.95pt">
            <v:imagedata r:id="rId12" o:title="CommunicationDiagram"/>
          </v:shape>
        </w:pict>
      </w:r>
    </w:p>
    <w:p w:rsidR="008F0006" w:rsidRDefault="008F0006" w:rsidP="00E855F7">
      <w:pPr>
        <w:pStyle w:val="1"/>
        <w:sectPr w:rsidR="008F000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5" w:name="_Toc10160845"/>
    </w:p>
    <w:p w:rsidR="00E855F7" w:rsidRDefault="00E855F7" w:rsidP="00E855F7">
      <w:pPr>
        <w:pStyle w:val="1"/>
      </w:pPr>
      <w:r>
        <w:lastRenderedPageBreak/>
        <w:t>Диаграмма состояний</w:t>
      </w:r>
      <w:bookmarkEnd w:id="5"/>
    </w:p>
    <w:p w:rsidR="00E855F7" w:rsidRDefault="00E855F7" w:rsidP="00E855F7">
      <w:r>
        <w:t>На диаграмме состояний можно увидеть переходы объекта из одного</w:t>
      </w:r>
    </w:p>
    <w:p w:rsidR="00E855F7" w:rsidRDefault="00E855F7" w:rsidP="00E855F7">
      <w:r>
        <w:t>состояния в другое. Здесь предоставлены состояния при авторизации,</w:t>
      </w:r>
    </w:p>
    <w:p w:rsidR="00E855F7" w:rsidRDefault="00E855F7" w:rsidP="00E855F7">
      <w:r>
        <w:t>регистрации и поиске билетов.</w:t>
      </w:r>
    </w:p>
    <w:p w:rsidR="00E855F7" w:rsidRDefault="008F0006" w:rsidP="00E855F7">
      <w:r>
        <w:pict>
          <v:shape id="_x0000_i1029" type="#_x0000_t75" style="width:468pt;height:605.9pt">
            <v:imagedata r:id="rId13" o:title="StatechartDiagram"/>
          </v:shape>
        </w:pict>
      </w:r>
    </w:p>
    <w:p w:rsidR="00E855F7" w:rsidRDefault="00E855F7" w:rsidP="00E855F7">
      <w:pPr>
        <w:pStyle w:val="1"/>
      </w:pPr>
      <w:bookmarkStart w:id="6" w:name="_Toc10160846"/>
      <w:r>
        <w:lastRenderedPageBreak/>
        <w:t>Диаграмма активности</w:t>
      </w:r>
      <w:bookmarkEnd w:id="6"/>
    </w:p>
    <w:p w:rsidR="00E855F7" w:rsidRDefault="00E855F7" w:rsidP="00E855F7">
      <w:r>
        <w:t>Диаграмма активности расширяет диаграмму состояний поиска билетов:</w:t>
      </w:r>
    </w:p>
    <w:p w:rsidR="008F0006" w:rsidRDefault="008F0006" w:rsidP="008F0006">
      <w:pPr>
        <w:sectPr w:rsidR="008F000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pict>
          <v:shape id="_x0000_i1030" type="#_x0000_t75" style="width:425.2pt;height:590.25pt">
            <v:imagedata r:id="rId14" o:title="ActivityDiagram"/>
          </v:shape>
        </w:pict>
      </w:r>
      <w:bookmarkStart w:id="7" w:name="_Toc10160847"/>
    </w:p>
    <w:bookmarkEnd w:id="7"/>
    <w:p w:rsidR="008F0006" w:rsidRPr="00576937" w:rsidRDefault="008F0006" w:rsidP="00576937">
      <w:pPr>
        <w:pStyle w:val="1"/>
      </w:pPr>
      <w:r w:rsidRPr="00576937">
        <w:lastRenderedPageBreak/>
        <w:t>Интерфейс приложения</w:t>
      </w:r>
      <w:r w:rsidRPr="00576937">
        <w:rPr>
          <w:lang w:val="en-US"/>
        </w:rPr>
        <w:t>:</w:t>
      </w:r>
    </w:p>
    <w:p w:rsidR="00576937" w:rsidRDefault="00576937" w:rsidP="00576937">
      <w:pPr>
        <w:pStyle w:val="a3"/>
        <w:numPr>
          <w:ilvl w:val="0"/>
          <w:numId w:val="4"/>
        </w:numPr>
        <w:tabs>
          <w:tab w:val="left" w:pos="5688"/>
        </w:tabs>
        <w:rPr>
          <w:rFonts w:ascii="Times New Roman" w:hAnsi="Times New Roman" w:cs="Times New Roman"/>
          <w:sz w:val="28"/>
          <w:szCs w:val="28"/>
        </w:rPr>
      </w:pPr>
      <w:r w:rsidRPr="00576937">
        <w:rPr>
          <w:rFonts w:ascii="Times New Roman" w:hAnsi="Times New Roman" w:cs="Times New Roman"/>
          <w:sz w:val="28"/>
          <w:szCs w:val="28"/>
        </w:rPr>
        <w:t>Главная страница 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76937" w:rsidRDefault="00576937" w:rsidP="00576937">
      <w:pPr>
        <w:tabs>
          <w:tab w:val="left" w:pos="568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1" type="#_x0000_t75" style="width:467.3pt;height:199.7pt">
            <v:imagedata r:id="rId15" o:title="jscm_t-J5EM"/>
          </v:shape>
        </w:pict>
      </w:r>
    </w:p>
    <w:p w:rsidR="00576937" w:rsidRDefault="00576937" w:rsidP="00576937">
      <w:pPr>
        <w:pStyle w:val="a3"/>
        <w:numPr>
          <w:ilvl w:val="0"/>
          <w:numId w:val="4"/>
        </w:numPr>
        <w:tabs>
          <w:tab w:val="left" w:pos="568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заказа билетов.</w:t>
      </w:r>
    </w:p>
    <w:p w:rsidR="00576937" w:rsidRPr="00576937" w:rsidRDefault="00576937" w:rsidP="00576937">
      <w:pPr>
        <w:tabs>
          <w:tab w:val="left" w:pos="568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2" type="#_x0000_t75" style="width:467.3pt;height:155.55pt">
            <v:imagedata r:id="rId16" o:title="LA_SPcgxk0Q"/>
          </v:shape>
        </w:pict>
      </w:r>
      <w:bookmarkStart w:id="8" w:name="_GoBack"/>
      <w:bookmarkEnd w:id="8"/>
    </w:p>
    <w:sectPr w:rsidR="00576937" w:rsidRPr="005769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78E4" w:rsidRDefault="00B278E4" w:rsidP="008700BD">
      <w:pPr>
        <w:spacing w:after="0" w:line="240" w:lineRule="auto"/>
      </w:pPr>
      <w:r>
        <w:separator/>
      </w:r>
    </w:p>
  </w:endnote>
  <w:endnote w:type="continuationSeparator" w:id="0">
    <w:p w:rsidR="00B278E4" w:rsidRDefault="00B278E4" w:rsidP="008700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78E4" w:rsidRDefault="00B278E4" w:rsidP="008700BD">
      <w:pPr>
        <w:spacing w:after="0" w:line="240" w:lineRule="auto"/>
      </w:pPr>
      <w:r>
        <w:separator/>
      </w:r>
    </w:p>
  </w:footnote>
  <w:footnote w:type="continuationSeparator" w:id="0">
    <w:p w:rsidR="00B278E4" w:rsidRDefault="00B278E4" w:rsidP="008700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1BD076DA"/>
    <w:lvl w:ilvl="0">
      <w:numFmt w:val="bullet"/>
      <w:lvlText w:val="*"/>
      <w:lvlJc w:val="left"/>
    </w:lvl>
  </w:abstractNum>
  <w:abstractNum w:abstractNumId="1">
    <w:nsid w:val="0A65786C"/>
    <w:multiLevelType w:val="hybridMultilevel"/>
    <w:tmpl w:val="429E03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1A096A"/>
    <w:multiLevelType w:val="hybridMultilevel"/>
    <w:tmpl w:val="F692E6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E148A3"/>
    <w:multiLevelType w:val="hybridMultilevel"/>
    <w:tmpl w:val="DC60F0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55F7"/>
    <w:rsid w:val="00576937"/>
    <w:rsid w:val="005962F6"/>
    <w:rsid w:val="008700BD"/>
    <w:rsid w:val="008F0006"/>
    <w:rsid w:val="00B278E4"/>
    <w:rsid w:val="00BF5BB7"/>
    <w:rsid w:val="00C52A1D"/>
    <w:rsid w:val="00C62722"/>
    <w:rsid w:val="00E85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62F6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962F6"/>
    <w:rPr>
      <w:rFonts w:eastAsiaTheme="majorEastAsia" w:cstheme="majorBidi"/>
      <w:b/>
      <w:sz w:val="32"/>
      <w:szCs w:val="32"/>
    </w:rPr>
  </w:style>
  <w:style w:type="paragraph" w:styleId="a3">
    <w:name w:val="List Paragraph"/>
    <w:basedOn w:val="a"/>
    <w:uiPriority w:val="34"/>
    <w:qFormat/>
    <w:rsid w:val="00E855F7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8700B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700BD"/>
    <w:pPr>
      <w:spacing w:after="100"/>
    </w:pPr>
  </w:style>
  <w:style w:type="character" w:styleId="a5">
    <w:name w:val="Hyperlink"/>
    <w:basedOn w:val="a0"/>
    <w:uiPriority w:val="99"/>
    <w:unhideWhenUsed/>
    <w:rsid w:val="008700BD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8700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700BD"/>
  </w:style>
  <w:style w:type="paragraph" w:styleId="a8">
    <w:name w:val="footer"/>
    <w:basedOn w:val="a"/>
    <w:link w:val="a9"/>
    <w:uiPriority w:val="99"/>
    <w:unhideWhenUsed/>
    <w:rsid w:val="008700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700BD"/>
  </w:style>
  <w:style w:type="paragraph" w:styleId="aa">
    <w:name w:val="Balloon Text"/>
    <w:basedOn w:val="a"/>
    <w:link w:val="ab"/>
    <w:uiPriority w:val="99"/>
    <w:semiHidden/>
    <w:unhideWhenUsed/>
    <w:rsid w:val="008F00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8F000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62F6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962F6"/>
    <w:rPr>
      <w:rFonts w:eastAsiaTheme="majorEastAsia" w:cstheme="majorBidi"/>
      <w:b/>
      <w:sz w:val="32"/>
      <w:szCs w:val="32"/>
    </w:rPr>
  </w:style>
  <w:style w:type="paragraph" w:styleId="a3">
    <w:name w:val="List Paragraph"/>
    <w:basedOn w:val="a"/>
    <w:uiPriority w:val="34"/>
    <w:qFormat/>
    <w:rsid w:val="00E855F7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8700B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700BD"/>
    <w:pPr>
      <w:spacing w:after="100"/>
    </w:pPr>
  </w:style>
  <w:style w:type="character" w:styleId="a5">
    <w:name w:val="Hyperlink"/>
    <w:basedOn w:val="a0"/>
    <w:uiPriority w:val="99"/>
    <w:unhideWhenUsed/>
    <w:rsid w:val="008700BD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8700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700BD"/>
  </w:style>
  <w:style w:type="paragraph" w:styleId="a8">
    <w:name w:val="footer"/>
    <w:basedOn w:val="a"/>
    <w:link w:val="a9"/>
    <w:uiPriority w:val="99"/>
    <w:unhideWhenUsed/>
    <w:rsid w:val="008700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700BD"/>
  </w:style>
  <w:style w:type="paragraph" w:styleId="aa">
    <w:name w:val="Balloon Text"/>
    <w:basedOn w:val="a"/>
    <w:link w:val="ab"/>
    <w:uiPriority w:val="99"/>
    <w:semiHidden/>
    <w:unhideWhenUsed/>
    <w:rsid w:val="008F00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8F00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DF94A7-B1D5-4C49-9CEA-491EA9DFE8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560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3751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Виктор Кушнеренко</cp:lastModifiedBy>
  <cp:revision>3</cp:revision>
  <dcterms:created xsi:type="dcterms:W3CDTF">2019-05-30T22:55:00Z</dcterms:created>
  <dcterms:modified xsi:type="dcterms:W3CDTF">2019-05-31T08:16:00Z</dcterms:modified>
</cp:coreProperties>
</file>