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Лабораторные работы №5</w:t>
      </w:r>
    </w:p>
    <w:p>
      <w:pPr>
        <w:pStyle w:val="3"/>
      </w:pPr>
      <w:r>
        <w:t>Цель работы</w:t>
      </w:r>
    </w:p>
    <w:p>
      <w:pPr>
        <w:spacing w:after="0"/>
      </w:pPr>
      <w:r>
        <w:t>Целью является приобретение практических навыков в:</w:t>
      </w:r>
    </w:p>
    <w:p>
      <w:pPr>
        <w:pStyle w:val="11"/>
        <w:numPr>
          <w:ilvl w:val="0"/>
          <w:numId w:val="1"/>
        </w:numPr>
      </w:pPr>
      <w:r>
        <w:t>Создание динамических библиотек</w:t>
      </w:r>
    </w:p>
    <w:p>
      <w:pPr>
        <w:pStyle w:val="11"/>
        <w:numPr>
          <w:ilvl w:val="0"/>
          <w:numId w:val="1"/>
        </w:numPr>
      </w:pPr>
      <w:r>
        <w:t>Создание программ, которые используют функции динамических библиотек</w:t>
      </w:r>
    </w:p>
    <w:p>
      <w:pPr>
        <w:pStyle w:val="3"/>
      </w:pPr>
      <w:r>
        <w:t>Задание</w:t>
      </w:r>
      <w:bookmarkStart w:id="0" w:name="_GoBack"/>
      <w:bookmarkEnd w:id="0"/>
    </w:p>
    <w:p>
      <w:pPr>
        <w:rPr>
          <w:lang w:eastAsia="ru-RU"/>
        </w:rPr>
      </w:pPr>
      <w:r>
        <w:rPr>
          <w:lang w:eastAsia="ru-RU"/>
        </w:rPr>
        <w:t>Требуется создать динамическую библиотеку, которая реализует определенный функционал. Далее использовать данную библиотеку 2-мя способами:</w:t>
      </w:r>
    </w:p>
    <w:p>
      <w:pPr>
        <w:pStyle w:val="11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Во время компиляции (на этапе «линковки»/</w:t>
      </w:r>
      <w:r>
        <w:rPr>
          <w:lang w:val="en-US" w:eastAsia="ru-RU"/>
        </w:rPr>
        <w:t>linking</w:t>
      </w:r>
      <w:r>
        <w:rPr>
          <w:lang w:eastAsia="ru-RU"/>
        </w:rPr>
        <w:t>)</w:t>
      </w:r>
    </w:p>
    <w:p>
      <w:pPr>
        <w:pStyle w:val="11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Во время исполнения программы, подгрузив библиотеку в память с помощью системных вызовов</w:t>
      </w:r>
    </w:p>
    <w:p>
      <w:pPr>
        <w:rPr>
          <w:lang w:eastAsia="ru-RU"/>
        </w:rPr>
      </w:pPr>
      <w:r>
        <w:rPr>
          <w:lang w:eastAsia="ru-RU"/>
        </w:rPr>
        <w:t>В конечном итоге, программа должна состоять из следующих частей:</w:t>
      </w:r>
    </w:p>
    <w:p>
      <w:pPr>
        <w:pStyle w:val="11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Динамическая библиотека, реализующая заданных вариантом интерфейс;</w:t>
      </w:r>
    </w:p>
    <w:p>
      <w:pPr>
        <w:pStyle w:val="11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Тестовая программа, которая используют библиотеку, используя знания полученные на этапе компиляции;</w:t>
      </w:r>
    </w:p>
    <w:p>
      <w:pPr>
        <w:pStyle w:val="11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Тестовая программа, которая использует библиотеку, используя только местоположение динамической библиотеки и ее интерфейс.</w:t>
      </w:r>
    </w:p>
    <w:p>
      <w:pPr>
        <w:spacing w:after="0" w:line="240" w:lineRule="auto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ascii="Calibri" w:hAnsi="Calibri" w:eastAsia="Times New Roman" w:cs="Times New Roman"/>
          <w:color w:val="000000"/>
          <w:lang w:eastAsia="ru-RU"/>
        </w:rPr>
        <w:t>Провести анализ между обоими типами использования библиотеки.</w:t>
      </w:r>
    </w:p>
    <w:p>
      <w:pPr>
        <w:spacing w:after="0" w:line="240" w:lineRule="auto"/>
        <w:rPr>
          <w:rFonts w:ascii="Calibri" w:hAnsi="Calibri" w:eastAsia="Times New Roman" w:cs="Times New Roman"/>
          <w:color w:val="000000"/>
          <w:lang w:eastAsia="ru-RU"/>
        </w:rPr>
      </w:pPr>
    </w:p>
    <w:p>
      <w:pPr>
        <w:pStyle w:val="3"/>
      </w:pPr>
      <w:r>
        <w:t>Структура данных, с которой должна обеспечивать работу библиотека</w:t>
      </w:r>
    </w:p>
    <w:p>
      <w:pPr>
        <w:pStyle w:val="11"/>
        <w:numPr>
          <w:ilvl w:val="0"/>
          <w:numId w:val="4"/>
        </w:numPr>
        <w:spacing w:after="0" w:line="240" w:lineRule="auto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ascii="Calibri" w:hAnsi="Calibri" w:eastAsia="Times New Roman" w:cs="Times New Roman"/>
          <w:color w:val="000000"/>
          <w:lang w:eastAsia="ru-RU"/>
        </w:rPr>
        <w:t>Работа со списком</w:t>
      </w:r>
    </w:p>
    <w:p>
      <w:pPr>
        <w:pStyle w:val="11"/>
        <w:numPr>
          <w:ilvl w:val="0"/>
          <w:numId w:val="4"/>
        </w:numPr>
        <w:spacing w:after="0" w:line="240" w:lineRule="auto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ascii="Calibri" w:hAnsi="Calibri" w:eastAsia="Times New Roman" w:cs="Times New Roman"/>
          <w:color w:val="000000"/>
          <w:lang w:eastAsia="ru-RU"/>
        </w:rPr>
        <w:t>Работа со стеком</w:t>
      </w:r>
    </w:p>
    <w:p>
      <w:pPr>
        <w:pStyle w:val="11"/>
        <w:numPr>
          <w:ilvl w:val="0"/>
          <w:numId w:val="4"/>
        </w:numPr>
        <w:spacing w:after="0" w:line="240" w:lineRule="auto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ascii="Calibri" w:hAnsi="Calibri" w:eastAsia="Times New Roman" w:cs="Times New Roman"/>
          <w:color w:val="000000"/>
          <w:lang w:eastAsia="ru-RU"/>
        </w:rPr>
        <w:t>Работа с деком</w:t>
      </w:r>
    </w:p>
    <w:p>
      <w:pPr>
        <w:pStyle w:val="11"/>
        <w:numPr>
          <w:ilvl w:val="0"/>
          <w:numId w:val="4"/>
        </w:numPr>
        <w:spacing w:after="0" w:line="240" w:lineRule="auto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ascii="Calibri" w:hAnsi="Calibri" w:eastAsia="Times New Roman" w:cs="Times New Roman"/>
          <w:color w:val="000000"/>
          <w:lang w:eastAsia="ru-RU"/>
        </w:rPr>
        <w:t>Работа с бинарным деревом поиска</w:t>
      </w:r>
    </w:p>
    <w:p>
      <w:pPr>
        <w:pStyle w:val="11"/>
        <w:numPr>
          <w:ilvl w:val="0"/>
          <w:numId w:val="4"/>
        </w:numPr>
        <w:spacing w:after="0" w:line="240" w:lineRule="auto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ascii="Calibri" w:hAnsi="Calibri" w:eastAsia="Times New Roman" w:cs="Times New Roman"/>
          <w:color w:val="000000"/>
          <w:lang w:eastAsia="ru-RU"/>
        </w:rPr>
        <w:t>Работа с очередью</w:t>
      </w:r>
    </w:p>
    <w:p>
      <w:pPr>
        <w:pStyle w:val="11"/>
        <w:numPr>
          <w:ilvl w:val="0"/>
          <w:numId w:val="4"/>
        </w:numPr>
        <w:spacing w:after="0" w:line="240" w:lineRule="auto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ascii="Calibri" w:hAnsi="Calibri" w:eastAsia="Times New Roman" w:cs="Times New Roman"/>
          <w:color w:val="000000"/>
          <w:lang w:eastAsia="ru-RU"/>
        </w:rPr>
        <w:t>Работа с вектором</w:t>
      </w:r>
    </w:p>
    <w:p>
      <w:pPr>
        <w:pStyle w:val="11"/>
        <w:numPr>
          <w:ilvl w:val="0"/>
          <w:numId w:val="4"/>
        </w:numPr>
        <w:spacing w:after="0" w:line="240" w:lineRule="auto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ascii="Calibri" w:hAnsi="Calibri" w:eastAsia="Times New Roman" w:cs="Times New Roman"/>
          <w:color w:val="000000"/>
          <w:lang w:eastAsia="ru-RU"/>
        </w:rPr>
        <w:t>Работа с массивом</w:t>
      </w:r>
    </w:p>
    <w:p>
      <w:pPr>
        <w:spacing w:after="0" w:line="240" w:lineRule="auto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</w:p>
    <w:p>
      <w:pPr>
        <w:pStyle w:val="3"/>
      </w:pPr>
      <w:r>
        <w:t>Тип данных, используемый структурой</w:t>
      </w:r>
    </w:p>
    <w:p>
      <w:pPr>
        <w:pStyle w:val="11"/>
        <w:numPr>
          <w:ilvl w:val="0"/>
          <w:numId w:val="5"/>
        </w:numPr>
        <w:spacing w:after="0" w:line="240" w:lineRule="auto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ascii="Calibri" w:hAnsi="Calibri" w:eastAsia="Times New Roman" w:cs="Times New Roman"/>
          <w:color w:val="000000"/>
          <w:lang w:eastAsia="ru-RU"/>
        </w:rPr>
        <w:t>Целочисленный 32-битный</w:t>
      </w:r>
    </w:p>
    <w:p>
      <w:pPr>
        <w:pStyle w:val="11"/>
        <w:numPr>
          <w:ilvl w:val="0"/>
          <w:numId w:val="5"/>
        </w:numPr>
        <w:spacing w:after="0" w:line="240" w:lineRule="auto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ascii="Calibri" w:hAnsi="Calibri" w:eastAsia="Times New Roman" w:cs="Times New Roman"/>
          <w:color w:val="000000"/>
          <w:lang w:val="en-US" w:eastAsia="ru-RU"/>
        </w:rPr>
        <w:t xml:space="preserve">Вещественный </w:t>
      </w:r>
      <w:r>
        <w:rPr>
          <w:rFonts w:ascii="Calibri" w:hAnsi="Calibri" w:eastAsia="Times New Roman" w:cs="Times New Roman"/>
          <w:color w:val="000000"/>
          <w:lang w:eastAsia="ru-RU"/>
        </w:rPr>
        <w:t>64-битный</w:t>
      </w:r>
    </w:p>
    <w:p>
      <w:pPr>
        <w:pStyle w:val="11"/>
        <w:numPr>
          <w:ilvl w:val="0"/>
          <w:numId w:val="5"/>
        </w:numPr>
        <w:spacing w:after="0" w:line="240" w:lineRule="auto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ascii="Calibri" w:hAnsi="Calibri" w:eastAsia="Times New Roman" w:cs="Times New Roman"/>
          <w:color w:val="000000"/>
          <w:lang w:eastAsia="ru-RU"/>
        </w:rPr>
        <w:t>Строки длиной от 0 до 255 символов</w:t>
      </w:r>
    </w:p>
    <w:p>
      <w:pPr>
        <w:pStyle w:val="11"/>
        <w:numPr>
          <w:ilvl w:val="0"/>
          <w:numId w:val="5"/>
        </w:numPr>
        <w:spacing w:after="0" w:line="240" w:lineRule="auto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ascii="Calibri" w:hAnsi="Calibri" w:eastAsia="Times New Roman" w:cs="Times New Roman"/>
          <w:color w:val="000000"/>
          <w:lang w:eastAsia="ru-RU"/>
        </w:rPr>
        <w:t>Md5 суммы</w:t>
      </w:r>
    </w:p>
    <w:p>
      <w:pPr>
        <w:spacing w:after="0" w:line="240" w:lineRule="auto"/>
        <w:rPr>
          <w:rFonts w:ascii="Calibri" w:hAnsi="Calibri" w:eastAsia="Times New Roman" w:cs="Times New Roman"/>
          <w:color w:val="000000"/>
          <w:lang w:eastAsia="ru-RU"/>
        </w:rPr>
      </w:pPr>
    </w:p>
    <w:p>
      <w:pPr>
        <w:pStyle w:val="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Варианты</w:t>
      </w:r>
    </w:p>
    <w:tbl>
      <w:tblPr>
        <w:tblStyle w:val="9"/>
        <w:tblW w:w="3964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743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5B9BD5" w:fill="5B9BD5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FFFFFF"/>
                <w:lang w:eastAsia="ru-RU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eastAsia="ru-RU"/>
              </w:rPr>
              <w:t>№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5B9BD5" w:fill="5B9BD5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FFFFFF"/>
                <w:lang w:eastAsia="ru-RU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eastAsia="ru-RU"/>
              </w:rPr>
              <w:t>Тип структуры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5B9BD5" w:fill="5B9BD5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FFFFFF"/>
                <w:lang w:eastAsia="ru-RU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eastAsia="ru-RU"/>
              </w:rPr>
              <w:t xml:space="preserve">Тип данных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DEBF7" w:fill="DDEBF7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DEBF7" w:fill="DDEBF7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DEBF7" w:fill="DDEBF7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DEBF7" w:fill="DDEBF7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DEBF7" w:fill="DDEBF7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DEBF7" w:fill="DDEBF7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DEBF7" w:fill="DDEBF7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DEBF7" w:fill="DDEBF7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DEBF7" w:fill="DDEBF7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DEBF7" w:fill="DDEBF7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DEBF7" w:fill="DDEBF7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DEBF7" w:fill="DDEBF7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DEBF7" w:fill="DDEBF7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DEBF7" w:fill="DDEBF7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DEBF7" w:fill="DDEBF7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DEBF7" w:fill="DDEBF7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DEBF7" w:fill="DDEBF7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DEBF7" w:fill="DDEBF7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DEBF7" w:fill="DDEBF7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DEBF7" w:fill="DDEBF7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DEBF7" w:fill="DDEBF7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DEBF7" w:fill="DDEBF7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DEBF7" w:fill="DDEBF7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DEBF7" w:fill="DDEBF7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DEBF7" w:fill="DDEBF7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17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DEBF7" w:fill="DDEBF7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DEBF7" w:fill="DDEBF7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DEBF7" w:fill="DDEBF7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19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DEBF7" w:fill="DDEBF7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DEBF7" w:fill="DDEBF7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DEBF7" w:fill="DDEBF7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21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DEBF7" w:fill="DDEBF7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DEBF7" w:fill="DDEBF7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DEBF7" w:fill="DDEBF7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23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DEBF7" w:fill="DDEBF7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DEBF7" w:fill="DDEBF7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24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DEBF7" w:fill="DDEBF7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25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DEBF7" w:fill="DDEBF7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DEBF7" w:fill="DDEBF7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26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DEBF7" w:fill="DDEBF7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27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DEBF7" w:fill="DDEBF7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DEBF7" w:fill="DDEBF7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28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4</w:t>
            </w:r>
          </w:p>
        </w:tc>
      </w:tr>
    </w:tbl>
    <w:p>
      <w:pPr>
        <w:spacing w:after="0" w:line="240" w:lineRule="auto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ascii="Calibri" w:hAnsi="Calibri" w:eastAsia="Times New Roman" w:cs="Times New Roman"/>
          <w:color w:val="000000"/>
          <w:lang w:eastAsia="ru-RU"/>
        </w:rPr>
        <w:t xml:space="preserve"> </w:t>
      </w:r>
    </w:p>
    <w:p>
      <w:pPr>
        <w:pStyle w:val="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Справочный материал</w:t>
      </w:r>
    </w:p>
    <w:p>
      <w:pPr>
        <w:pStyle w:val="11"/>
        <w:numPr>
          <w:ilvl w:val="0"/>
          <w:numId w:val="6"/>
        </w:numPr>
        <w:spacing w:after="0" w:line="240" w:lineRule="auto"/>
        <w:rPr>
          <w:rFonts w:ascii="Calibri" w:hAnsi="Calibri" w:eastAsia="Times New Roman" w:cs="Times New Roman"/>
          <w:color w:val="000000"/>
          <w:lang w:eastAsia="ru-RU"/>
        </w:rPr>
      </w:pPr>
      <w:r>
        <w:fldChar w:fldCharType="begin"/>
      </w:r>
      <w:r>
        <w:instrText xml:space="preserve"> HYPERLINK "https://msdn.microsoft.com/en-us/library/ms235636.aspx" </w:instrText>
      </w:r>
      <w:r>
        <w:fldChar w:fldCharType="separate"/>
      </w:r>
      <w:r>
        <w:rPr>
          <w:rStyle w:val="7"/>
          <w:rFonts w:ascii="Calibri" w:hAnsi="Calibri" w:eastAsia="Times New Roman" w:cs="Times New Roman"/>
          <w:lang w:eastAsia="ru-RU"/>
        </w:rPr>
        <w:t>https://msdn.microsoft.com/en-us/library/ms235636.aspx</w:t>
      </w:r>
      <w:r>
        <w:rPr>
          <w:rStyle w:val="8"/>
          <w:rFonts w:ascii="Calibri" w:hAnsi="Calibri" w:eastAsia="Times New Roman" w:cs="Times New Roman"/>
          <w:lang w:eastAsia="ru-RU"/>
        </w:rPr>
        <w:fldChar w:fldCharType="end"/>
      </w:r>
    </w:p>
    <w:p>
      <w:pPr>
        <w:pStyle w:val="11"/>
        <w:numPr>
          <w:ilvl w:val="0"/>
          <w:numId w:val="6"/>
        </w:numPr>
        <w:spacing w:after="0" w:line="240" w:lineRule="auto"/>
        <w:rPr>
          <w:rFonts w:ascii="Calibri" w:hAnsi="Calibri" w:eastAsia="Times New Roman" w:cs="Times New Roman"/>
          <w:color w:val="000000"/>
          <w:lang w:eastAsia="ru-RU"/>
        </w:rPr>
      </w:pPr>
      <w:r>
        <w:fldChar w:fldCharType="begin"/>
      </w:r>
      <w:r>
        <w:instrText xml:space="preserve"> HYPERLINK "https://msdn.microsoft.com/en-us/library/windows/desktop/ms684175(v=vs.85).aspx" </w:instrText>
      </w:r>
      <w:r>
        <w:fldChar w:fldCharType="separate"/>
      </w:r>
      <w:r>
        <w:rPr>
          <w:rStyle w:val="7"/>
          <w:rFonts w:ascii="Calibri" w:hAnsi="Calibri" w:eastAsia="Times New Roman" w:cs="Times New Roman"/>
          <w:lang w:eastAsia="ru-RU"/>
        </w:rPr>
        <w:t>https://msdn.microsoft.com/en-us/library/windows/desktop/ms684175(v=vs.85).aspx</w:t>
      </w:r>
      <w:r>
        <w:rPr>
          <w:rStyle w:val="8"/>
          <w:rFonts w:ascii="Calibri" w:hAnsi="Calibri" w:eastAsia="Times New Roman" w:cs="Times New Roman"/>
          <w:lang w:eastAsia="ru-RU"/>
        </w:rPr>
        <w:fldChar w:fldCharType="end"/>
      </w:r>
    </w:p>
    <w:p>
      <w:pPr>
        <w:pStyle w:val="11"/>
        <w:numPr>
          <w:ilvl w:val="0"/>
          <w:numId w:val="6"/>
        </w:numPr>
        <w:spacing w:after="0" w:line="240" w:lineRule="auto"/>
        <w:rPr>
          <w:rFonts w:ascii="Calibri" w:hAnsi="Calibri" w:eastAsia="Times New Roman" w:cs="Times New Roman"/>
          <w:color w:val="000000"/>
          <w:lang w:eastAsia="ru-RU"/>
        </w:rPr>
      </w:pPr>
      <w:r>
        <w:fldChar w:fldCharType="begin"/>
      </w:r>
      <w:r>
        <w:instrText xml:space="preserve"> HYPERLINK "https://msdn.microsoft.com/en-us/library/windows/desktop/ms683212(v=vs.85).aspx" </w:instrText>
      </w:r>
      <w:r>
        <w:fldChar w:fldCharType="separate"/>
      </w:r>
      <w:r>
        <w:rPr>
          <w:rStyle w:val="7"/>
          <w:rFonts w:ascii="Calibri" w:hAnsi="Calibri" w:eastAsia="Times New Roman" w:cs="Times New Roman"/>
          <w:lang w:eastAsia="ru-RU"/>
        </w:rPr>
        <w:t>https://msdn.microsoft.com/en-us/library/windows/desktop/ms683212(v=vs.85).aspx</w:t>
      </w:r>
      <w:r>
        <w:rPr>
          <w:rStyle w:val="8"/>
          <w:rFonts w:ascii="Calibri" w:hAnsi="Calibri" w:eastAsia="Times New Roman" w:cs="Times New Roman"/>
          <w:lang w:eastAsia="ru-RU"/>
        </w:rPr>
        <w:fldChar w:fldCharType="end"/>
      </w:r>
    </w:p>
    <w:p>
      <w:pPr>
        <w:pStyle w:val="11"/>
        <w:numPr>
          <w:ilvl w:val="0"/>
          <w:numId w:val="6"/>
        </w:numPr>
        <w:spacing w:after="0" w:line="240" w:lineRule="auto"/>
        <w:rPr>
          <w:rFonts w:ascii="Calibri" w:hAnsi="Calibri" w:eastAsia="Times New Roman" w:cs="Times New Roman"/>
          <w:color w:val="000000"/>
          <w:lang w:eastAsia="ru-RU"/>
        </w:rPr>
      </w:pPr>
      <w:r>
        <w:fldChar w:fldCharType="begin"/>
      </w:r>
      <w:r>
        <w:instrText xml:space="preserve"> HYPERLINK "http://www.ibm.com/developerworks/library/l-dynamic-libraries/" </w:instrText>
      </w:r>
      <w:r>
        <w:fldChar w:fldCharType="separate"/>
      </w:r>
      <w:r>
        <w:rPr>
          <w:rStyle w:val="7"/>
          <w:rFonts w:ascii="Calibri" w:hAnsi="Calibri" w:eastAsia="Times New Roman" w:cs="Times New Roman"/>
          <w:lang w:eastAsia="ru-RU"/>
        </w:rPr>
        <w:t>http://www.ibm.com/developerworks/library/l-dynamic-libraries/</w:t>
      </w:r>
      <w:r>
        <w:rPr>
          <w:rStyle w:val="8"/>
          <w:rFonts w:ascii="Calibri" w:hAnsi="Calibri" w:eastAsia="Times New Roman" w:cs="Times New Roman"/>
          <w:lang w:eastAsia="ru-RU"/>
        </w:rPr>
        <w:fldChar w:fldCharType="end"/>
      </w:r>
    </w:p>
    <w:p>
      <w:pPr>
        <w:pStyle w:val="11"/>
        <w:spacing w:after="0" w:line="240" w:lineRule="auto"/>
        <w:rPr>
          <w:rFonts w:ascii="Calibri" w:hAnsi="Calibri" w:eastAsia="Times New Roman" w:cs="Times New Roman"/>
          <w:color w:val="000000"/>
          <w:lang w:eastAsia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D082F"/>
    <w:multiLevelType w:val="multilevel"/>
    <w:tmpl w:val="296D082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BE2769"/>
    <w:multiLevelType w:val="multilevel"/>
    <w:tmpl w:val="34BE276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79F2FDD"/>
    <w:multiLevelType w:val="multilevel"/>
    <w:tmpl w:val="579F2FD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CE1C00"/>
    <w:multiLevelType w:val="multilevel"/>
    <w:tmpl w:val="58CE1C00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17A249E"/>
    <w:multiLevelType w:val="multilevel"/>
    <w:tmpl w:val="717A249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6B0165B"/>
    <w:multiLevelType w:val="multilevel"/>
    <w:tmpl w:val="76B016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7D2"/>
    <w:rsid w:val="00015E2D"/>
    <w:rsid w:val="000542B5"/>
    <w:rsid w:val="00081E21"/>
    <w:rsid w:val="000C79FB"/>
    <w:rsid w:val="000E68B8"/>
    <w:rsid w:val="000F28D1"/>
    <w:rsid w:val="00115355"/>
    <w:rsid w:val="001530DC"/>
    <w:rsid w:val="001A18D6"/>
    <w:rsid w:val="001D0B28"/>
    <w:rsid w:val="001D48E2"/>
    <w:rsid w:val="00233BE3"/>
    <w:rsid w:val="002A15FA"/>
    <w:rsid w:val="002F695D"/>
    <w:rsid w:val="0038661D"/>
    <w:rsid w:val="004127C4"/>
    <w:rsid w:val="004C7121"/>
    <w:rsid w:val="004D4D30"/>
    <w:rsid w:val="005418A2"/>
    <w:rsid w:val="005458C9"/>
    <w:rsid w:val="005677D2"/>
    <w:rsid w:val="00620E07"/>
    <w:rsid w:val="007F0686"/>
    <w:rsid w:val="00904BE3"/>
    <w:rsid w:val="00B41422"/>
    <w:rsid w:val="00B8273B"/>
    <w:rsid w:val="00BC36FF"/>
    <w:rsid w:val="00C04AA1"/>
    <w:rsid w:val="00C90C01"/>
    <w:rsid w:val="00CE0374"/>
    <w:rsid w:val="00CF1E2A"/>
    <w:rsid w:val="00D31C28"/>
    <w:rsid w:val="00D43D13"/>
    <w:rsid w:val="00D57ED3"/>
    <w:rsid w:val="00D621F6"/>
    <w:rsid w:val="00D816D6"/>
    <w:rsid w:val="00DF1163"/>
    <w:rsid w:val="00DF137F"/>
    <w:rsid w:val="00E91861"/>
    <w:rsid w:val="00EA61B6"/>
    <w:rsid w:val="00F65A60"/>
    <w:rsid w:val="00F9196E"/>
    <w:rsid w:val="4A3E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4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7">
    <w:name w:val="FollowedHyperlink"/>
    <w:basedOn w:val="6"/>
    <w:semiHidden/>
    <w:unhideWhenUsed/>
    <w:uiPriority w:val="99"/>
    <w:rPr>
      <w:color w:val="800080"/>
      <w:u w:val="single"/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eading 1 Char"/>
    <w:basedOn w:val="6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3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">
    <w:name w:val="HTML Preformatted Char"/>
    <w:basedOn w:val="6"/>
    <w:link w:val="4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29C052-B803-4211-8EB9-33EB342F09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316</Words>
  <Characters>1805</Characters>
  <Lines>15</Lines>
  <Paragraphs>4</Paragraphs>
  <TotalTime>1333</TotalTime>
  <ScaleCrop>false</ScaleCrop>
  <LinksUpToDate>false</LinksUpToDate>
  <CharactersWithSpaces>2117</CharactersWithSpaces>
  <Application>WPS Office_10.2.0.7546_F1E327BC-269C-435d-A152-05C5408002CA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2013-08-19T05:02:00Z</dcterms:created>
  <dc:creator>Дима Д</dc:creator>
  <cp:lastModifiedBy>User</cp:lastModifiedBy>
  <dcterms:modified xsi:type="dcterms:W3CDTF">2018-12-02T03:12:16Z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1033-10.2.0.7546</vt:lpwstr>
  </property>
</Properties>
</file>