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Шейкерная сортировка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идея: есть бегунок, который сортирует между собой два соседних элемента и бегает по массиву от края до края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на массиве из 50 элементов - 0.000001 с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3609975" cy="42894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Сортировка расчёской - метод сортировки, при котором массив «расчёсывается» проходами бегунка, сортирующего элементы на определённом расстоянии друг от друга с последующим его уменьшением.</w:t>
      </w:r>
    </w:p>
    <w:p/>
    <w:p/>
    <w:p>
      <w:r>
        <w:drawing>
          <wp:inline distT="0" distB="0" distL="114300" distR="114300">
            <wp:extent cx="3868420" cy="240157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- 0.00000009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подсчётом - метод сортировки, при котором известны максимальное и минимальное значения элементов в сортируемом массиве. Все элементы просматриваются и каждый из них прибавляется в соответствующую ячейку промежуточного массива в виде единицы, затем по этому массиву проходятся сначала и по очереди записывают элементы в изначальный массив. Таким образом он точно будет отсортирован.</w:t>
      </w:r>
      <w:r>
        <w:drawing>
          <wp:inline distT="0" distB="0" distL="114300" distR="114300">
            <wp:extent cx="4767580" cy="35388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- 0.00000005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слиянием - метод сортировки, использующий идею о том, что слияние двух отсортированных массивов - операция линейной временной сложности. При этом массив разбивается на подмассивы вплоть до 1 элемента, то есть до гарантированно отсортированного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872355" cy="71342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- 0.00000009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вставками - идея в формировании нового массива, а затем вставки в него всех элементов с соблюдением порядка сортировки внутри него и общего порядка сортировки как следствие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91025" cy="16243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время работы - 0.000000016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сортировка выбором - идея в том, чтобы для каждого элемента найти крайний элемент в подмассиве от этого элемента и до конца массива.</w:t>
      </w:r>
    </w:p>
    <w:p>
      <w:r>
        <w:drawing>
          <wp:inline distT="0" distB="0" distL="114300" distR="114300">
            <wp:extent cx="5269230" cy="3413125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- 0.0000004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быстрая сортировка - идея в выборе опорного элемента и сортировки массива на три группы относительно него: больше, меньше и равно. после этого алгоритм рекурсивно повторяется</w:t>
      </w:r>
    </w:p>
    <w:p>
      <w:r>
        <w:drawing>
          <wp:inline distT="0" distB="0" distL="114300" distR="114300">
            <wp:extent cx="3110230" cy="62579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- 0.0000008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пузырьковая сортировка - идея в том, чтобы пробежать массив и отсортировать соседние элементы - тогда на каждой проходке будет всплывать один крайний элемент.</w:t>
      </w:r>
    </w:p>
    <w:p>
      <w:r>
        <w:drawing>
          <wp:inline distT="0" distB="0" distL="114300" distR="114300">
            <wp:extent cx="3168015" cy="37636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0.00000083 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BogoSort - </w:t>
      </w:r>
      <w:r>
        <w:rPr>
          <w:rFonts w:hint="default"/>
          <w:lang w:val="ru-RU"/>
        </w:rPr>
        <w:t>«метод» сортировки, основанный на случайном перемешивании массива и проверки его на упорядоченность</w:t>
      </w:r>
    </w:p>
    <w:p>
      <w:r>
        <w:drawing>
          <wp:inline distT="0" distB="0" distL="114300" distR="114300">
            <wp:extent cx="3891280" cy="4826000"/>
            <wp:effectExtent l="0" t="0" r="4445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время</w:t>
      </w:r>
      <w:r>
        <w:rPr>
          <w:rFonts w:hint="default"/>
          <w:lang w:val="ru-RU"/>
        </w:rPr>
        <w:t xml:space="preserve"> работы - найдите кого-то терпеливее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B6E446"/>
    <w:rsid w:val="FEF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vityarolex</cp:lastModifiedBy>
  <dcterms:modified xsi:type="dcterms:W3CDTF">2025-08-31T02:54:15Z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