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23168" w14:textId="3E5B0369" w:rsidR="006A7C9E" w:rsidRDefault="00A639F7" w:rsidP="00A639F7">
      <w:pPr>
        <w:pStyle w:val="berschrift1"/>
      </w:pPr>
      <w:r>
        <w:t>Technical Background Information</w:t>
      </w:r>
    </w:p>
    <w:p w14:paraId="01AFF7DC" w14:textId="77777777" w:rsidR="00770CC5" w:rsidRDefault="00770CC5" w:rsidP="00770CC5"/>
    <w:p w14:paraId="2B009013" w14:textId="6C71077B" w:rsidR="00FF087A" w:rsidRDefault="00770CC5" w:rsidP="00770CC5">
      <w:pPr>
        <w:rPr>
          <w:lang w:val="en-US"/>
        </w:rPr>
      </w:pPr>
      <w:r w:rsidRPr="00770CC5">
        <w:rPr>
          <w:lang w:val="en-US"/>
        </w:rPr>
        <w:t xml:space="preserve">This document </w:t>
      </w:r>
      <w:r w:rsidR="00FF087A">
        <w:rPr>
          <w:lang w:val="en-US"/>
        </w:rPr>
        <w:t>gives a</w:t>
      </w:r>
      <w:r w:rsidRPr="00770CC5">
        <w:rPr>
          <w:lang w:val="en-US"/>
        </w:rPr>
        <w:t xml:space="preserve"> basic idea </w:t>
      </w:r>
      <w:r>
        <w:rPr>
          <w:lang w:val="en-US"/>
        </w:rPr>
        <w:t xml:space="preserve">of how </w:t>
      </w:r>
      <w:r w:rsidR="00F307D5">
        <w:rPr>
          <w:lang w:val="en-US"/>
        </w:rPr>
        <w:t>XSODATA,</w:t>
      </w:r>
      <w:r w:rsidR="00547715">
        <w:rPr>
          <w:lang w:val="en-US"/>
        </w:rPr>
        <w:t xml:space="preserve"> HANA </w:t>
      </w:r>
      <w:r w:rsidR="00581621">
        <w:rPr>
          <w:lang w:val="en-US"/>
        </w:rPr>
        <w:t xml:space="preserve">Sequences and </w:t>
      </w:r>
      <w:r w:rsidR="00F307D5">
        <w:rPr>
          <w:lang w:val="en-US"/>
        </w:rPr>
        <w:t>XSJSLIB-</w:t>
      </w:r>
      <w:r>
        <w:rPr>
          <w:lang w:val="en-US"/>
        </w:rPr>
        <w:t>Exits</w:t>
      </w:r>
      <w:r w:rsidR="00FF087A">
        <w:rPr>
          <w:lang w:val="en-US"/>
        </w:rPr>
        <w:t xml:space="preserve"> </w:t>
      </w:r>
      <w:r w:rsidR="00581621">
        <w:rPr>
          <w:lang w:val="en-US"/>
        </w:rPr>
        <w:t xml:space="preserve">work together to implement </w:t>
      </w:r>
      <w:r w:rsidR="00FF087A">
        <w:rPr>
          <w:lang w:val="en-US"/>
        </w:rPr>
        <w:t>CRUD operations using ODATA.</w:t>
      </w:r>
    </w:p>
    <w:p w14:paraId="61354E44" w14:textId="77777777" w:rsidR="00FF087A" w:rsidRDefault="00FF087A" w:rsidP="00770CC5">
      <w:pPr>
        <w:rPr>
          <w:lang w:val="en-US"/>
        </w:rPr>
      </w:pPr>
    </w:p>
    <w:p w14:paraId="55085E25" w14:textId="3E96BC82" w:rsidR="00FF087A" w:rsidRDefault="00FF087A" w:rsidP="00FF087A">
      <w:pPr>
        <w:pStyle w:val="berschrift2"/>
        <w:rPr>
          <w:lang w:val="en-US"/>
        </w:rPr>
      </w:pPr>
      <w:r>
        <w:rPr>
          <w:lang w:val="en-US"/>
        </w:rPr>
        <w:t>XSODATA Services</w:t>
      </w:r>
    </w:p>
    <w:p w14:paraId="3D108A4F" w14:textId="77777777" w:rsidR="00FF087A" w:rsidRDefault="00FF087A" w:rsidP="00FF087A">
      <w:pPr>
        <w:rPr>
          <w:lang w:val="en-US"/>
        </w:rPr>
      </w:pPr>
    </w:p>
    <w:p w14:paraId="42713241" w14:textId="7E472993" w:rsidR="00FF087A" w:rsidRDefault="00FF087A" w:rsidP="00FF087A">
      <w:pPr>
        <w:rPr>
          <w:lang w:val="en-US"/>
        </w:rPr>
      </w:pPr>
      <w:r>
        <w:rPr>
          <w:lang w:val="en-US"/>
        </w:rPr>
        <w:t xml:space="preserve">XSODATA Services are used to expose HANA tables and views using the industry-standard protocol </w:t>
      </w:r>
      <w:r w:rsidR="00BE07D5">
        <w:rPr>
          <w:lang w:val="en-US"/>
        </w:rPr>
        <w:t>ODATA (</w:t>
      </w:r>
      <w:hyperlink r:id="rId5" w:history="1">
        <w:r w:rsidR="00BE07D5" w:rsidRPr="00BE07D5">
          <w:rPr>
            <w:rStyle w:val="Link"/>
            <w:lang w:val="en-US"/>
          </w:rPr>
          <w:t>Video</w:t>
        </w:r>
      </w:hyperlink>
      <w:r w:rsidR="00BE07D5">
        <w:rPr>
          <w:lang w:val="en-US"/>
        </w:rPr>
        <w:t>)</w:t>
      </w:r>
      <w:r>
        <w:rPr>
          <w:lang w:val="en-US"/>
        </w:rPr>
        <w:t xml:space="preserve">. In the </w:t>
      </w:r>
      <w:r w:rsidR="00BC4927">
        <w:rPr>
          <w:lang w:val="en-US"/>
        </w:rPr>
        <w:t xml:space="preserve">HANA </w:t>
      </w:r>
      <w:r>
        <w:rPr>
          <w:lang w:val="en-US"/>
        </w:rPr>
        <w:t>Workbenc</w:t>
      </w:r>
      <w:r w:rsidR="00BE07D5">
        <w:rPr>
          <w:lang w:val="en-US"/>
        </w:rPr>
        <w:t>h E</w:t>
      </w:r>
      <w:r>
        <w:rPr>
          <w:lang w:val="en-US"/>
        </w:rPr>
        <w:t xml:space="preserve">ditor </w:t>
      </w:r>
      <w:r w:rsidR="00BE609F">
        <w:rPr>
          <w:lang w:val="en-US"/>
        </w:rPr>
        <w:t xml:space="preserve">or HANA Studio </w:t>
      </w:r>
      <w:r>
        <w:rPr>
          <w:lang w:val="en-US"/>
        </w:rPr>
        <w:t xml:space="preserve">we can define </w:t>
      </w:r>
      <w:r w:rsidR="00BE07D5">
        <w:rPr>
          <w:lang w:val="en-US"/>
        </w:rPr>
        <w:t xml:space="preserve">a </w:t>
      </w:r>
      <w:r w:rsidRPr="00BE07D5">
        <w:rPr>
          <w:i/>
          <w:lang w:val="en-US"/>
        </w:rPr>
        <w:t>service</w:t>
      </w:r>
      <w:r w:rsidR="00BE07D5">
        <w:rPr>
          <w:lang w:val="en-US"/>
        </w:rPr>
        <w:t xml:space="preserve"> that another application like a web-app or UI5-</w:t>
      </w:r>
      <w:r>
        <w:rPr>
          <w:lang w:val="en-US"/>
        </w:rPr>
        <w:t>Application can consume to populate tables or lists</w:t>
      </w:r>
      <w:r w:rsidR="00435A03">
        <w:rPr>
          <w:lang w:val="en-US"/>
        </w:rPr>
        <w:t xml:space="preserve"> with HANA DB data</w:t>
      </w:r>
      <w:r>
        <w:rPr>
          <w:lang w:val="en-US"/>
        </w:rPr>
        <w:t>.</w:t>
      </w:r>
    </w:p>
    <w:p w14:paraId="602DB905" w14:textId="551FCF07" w:rsidR="00FF087A" w:rsidRDefault="00FF087A" w:rsidP="00FF087A">
      <w:pPr>
        <w:rPr>
          <w:lang w:val="en-US"/>
        </w:rPr>
      </w:pPr>
      <w:r>
        <w:rPr>
          <w:lang w:val="en-US"/>
        </w:rPr>
        <w:t>A basic services implementation looks as follows:</w:t>
      </w:r>
    </w:p>
    <w:p w14:paraId="4617E83C" w14:textId="77777777" w:rsidR="00FF087A" w:rsidRDefault="00FF087A" w:rsidP="00FF087A">
      <w:pPr>
        <w:rPr>
          <w:lang w:val="en-US"/>
        </w:rPr>
      </w:pPr>
    </w:p>
    <w:p w14:paraId="4DC00F27" w14:textId="791C94BB" w:rsidR="00D866ED" w:rsidRDefault="000C0CDF" w:rsidP="00FF087A">
      <w:pPr>
        <w:rPr>
          <w:lang w:val="en-US"/>
        </w:rPr>
      </w:pPr>
      <w:r>
        <w:rPr>
          <w:noProof/>
          <w:lang w:eastAsia="de-DE"/>
        </w:rPr>
        <w:drawing>
          <wp:inline distT="0" distB="0" distL="0" distR="0" wp14:anchorId="1657686F" wp14:editId="6CAEA02B">
            <wp:extent cx="2582219" cy="488021"/>
            <wp:effectExtent l="0" t="0" r="8890" b="0"/>
            <wp:docPr id="5" name="Bild 5" descr="../../Bildschirmfoto%202017-08-07%20um%2015.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202017-08-07%20um%2015.16.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8180" cy="517497"/>
                    </a:xfrm>
                    <a:prstGeom prst="rect">
                      <a:avLst/>
                    </a:prstGeom>
                    <a:noFill/>
                    <a:ln>
                      <a:noFill/>
                    </a:ln>
                  </pic:spPr>
                </pic:pic>
              </a:graphicData>
            </a:graphic>
          </wp:inline>
        </w:drawing>
      </w:r>
    </w:p>
    <w:p w14:paraId="5C121A97" w14:textId="200F6E48" w:rsidR="00D866ED" w:rsidRDefault="00D866ED" w:rsidP="00FF087A">
      <w:pPr>
        <w:rPr>
          <w:lang w:val="en-US"/>
        </w:rPr>
      </w:pPr>
    </w:p>
    <w:p w14:paraId="7D2AA2EA" w14:textId="72C3B0F6" w:rsidR="00FF087A" w:rsidRDefault="00FF087A" w:rsidP="00FF087A">
      <w:pPr>
        <w:rPr>
          <w:lang w:val="en-US"/>
        </w:rPr>
      </w:pPr>
      <w:r>
        <w:rPr>
          <w:lang w:val="en-US"/>
        </w:rPr>
        <w:t>To expose a table or view you have to define it as an entity of the service. In this example the table</w:t>
      </w:r>
      <w:r w:rsidR="00BE07D5">
        <w:rPr>
          <w:lang w:val="en-US"/>
        </w:rPr>
        <w:t xml:space="preserve"> “D064868”.”LOCATION”</w:t>
      </w:r>
      <w:r>
        <w:rPr>
          <w:lang w:val="en-US"/>
        </w:rPr>
        <w:t xml:space="preserve"> is defined as the Entity </w:t>
      </w:r>
      <w:r w:rsidRPr="00BE07D5">
        <w:rPr>
          <w:i/>
          <w:lang w:val="en-US"/>
        </w:rPr>
        <w:t>Location</w:t>
      </w:r>
      <w:r>
        <w:rPr>
          <w:lang w:val="en-US"/>
        </w:rPr>
        <w:t>.</w:t>
      </w:r>
    </w:p>
    <w:p w14:paraId="2704673E" w14:textId="77777777" w:rsidR="00F307D5" w:rsidRDefault="00F307D5" w:rsidP="00FF087A">
      <w:pPr>
        <w:rPr>
          <w:lang w:val="en-US"/>
        </w:rPr>
      </w:pPr>
    </w:p>
    <w:tbl>
      <w:tblPr>
        <w:tblStyle w:val="Tabellenraster"/>
        <w:tblW w:w="0" w:type="auto"/>
        <w:tblLook w:val="04A0" w:firstRow="1" w:lastRow="0" w:firstColumn="1" w:lastColumn="0" w:noHBand="0" w:noVBand="1"/>
      </w:tblPr>
      <w:tblGrid>
        <w:gridCol w:w="1638"/>
        <w:gridCol w:w="1102"/>
        <w:gridCol w:w="2723"/>
        <w:gridCol w:w="1880"/>
        <w:gridCol w:w="1713"/>
      </w:tblGrid>
      <w:tr w:rsidR="00F307D5" w:rsidRPr="00F307D5" w14:paraId="017D50D2" w14:textId="1AD723A1" w:rsidTr="002319F9">
        <w:tc>
          <w:tcPr>
            <w:tcW w:w="1638" w:type="dxa"/>
          </w:tcPr>
          <w:p w14:paraId="4039A449" w14:textId="6711F33C" w:rsidR="00F307D5" w:rsidRPr="00F307D5" w:rsidRDefault="00F307D5" w:rsidP="00F307D5">
            <w:pPr>
              <w:jc w:val="center"/>
              <w:rPr>
                <w:b/>
                <w:lang w:val="en-US"/>
              </w:rPr>
            </w:pPr>
            <w:r w:rsidRPr="00F307D5">
              <w:rPr>
                <w:b/>
                <w:lang w:val="en-US"/>
              </w:rPr>
              <w:t>Action</w:t>
            </w:r>
            <w:r w:rsidR="00A74FF2">
              <w:rPr>
                <w:b/>
                <w:lang w:val="en-US"/>
              </w:rPr>
              <w:br/>
              <w:t>(CRUD)</w:t>
            </w:r>
          </w:p>
        </w:tc>
        <w:tc>
          <w:tcPr>
            <w:tcW w:w="1102" w:type="dxa"/>
          </w:tcPr>
          <w:p w14:paraId="7E605789" w14:textId="6AF2F5F5" w:rsidR="00F307D5" w:rsidRPr="00F307D5" w:rsidRDefault="00F307D5" w:rsidP="00F307D5">
            <w:pPr>
              <w:jc w:val="center"/>
              <w:rPr>
                <w:b/>
                <w:lang w:val="en-US"/>
              </w:rPr>
            </w:pPr>
            <w:r w:rsidRPr="00F307D5">
              <w:rPr>
                <w:b/>
                <w:lang w:val="en-US"/>
              </w:rPr>
              <w:t>Request Type</w:t>
            </w:r>
          </w:p>
        </w:tc>
        <w:tc>
          <w:tcPr>
            <w:tcW w:w="2723" w:type="dxa"/>
          </w:tcPr>
          <w:p w14:paraId="510B2CDD" w14:textId="7AB33751" w:rsidR="00F307D5" w:rsidRPr="00F307D5" w:rsidRDefault="00F307D5" w:rsidP="00F307D5">
            <w:pPr>
              <w:jc w:val="center"/>
              <w:rPr>
                <w:b/>
                <w:lang w:val="en-US"/>
              </w:rPr>
            </w:pPr>
            <w:r w:rsidRPr="00F307D5">
              <w:rPr>
                <w:b/>
                <w:lang w:val="en-US"/>
              </w:rPr>
              <w:t>Pattern</w:t>
            </w:r>
          </w:p>
        </w:tc>
        <w:tc>
          <w:tcPr>
            <w:tcW w:w="1880" w:type="dxa"/>
          </w:tcPr>
          <w:p w14:paraId="34C4EB22" w14:textId="05D29538" w:rsidR="00F307D5" w:rsidRPr="00F307D5" w:rsidRDefault="00F307D5" w:rsidP="00F307D5">
            <w:pPr>
              <w:jc w:val="center"/>
              <w:rPr>
                <w:b/>
                <w:lang w:val="en-US"/>
              </w:rPr>
            </w:pPr>
            <w:r w:rsidRPr="00F307D5">
              <w:rPr>
                <w:b/>
                <w:lang w:val="en-US"/>
              </w:rPr>
              <w:t>Additional Information</w:t>
            </w:r>
          </w:p>
        </w:tc>
        <w:tc>
          <w:tcPr>
            <w:tcW w:w="1713" w:type="dxa"/>
          </w:tcPr>
          <w:p w14:paraId="4A7EA650" w14:textId="46DAFB64" w:rsidR="00F307D5" w:rsidRPr="00F307D5" w:rsidRDefault="00F307D5" w:rsidP="00F307D5">
            <w:pPr>
              <w:jc w:val="center"/>
              <w:rPr>
                <w:b/>
                <w:lang w:val="en-US"/>
              </w:rPr>
            </w:pPr>
            <w:r>
              <w:rPr>
                <w:b/>
                <w:lang w:val="en-US"/>
              </w:rPr>
              <w:t>Authentication</w:t>
            </w:r>
          </w:p>
        </w:tc>
      </w:tr>
      <w:tr w:rsidR="00F307D5" w14:paraId="6464162E" w14:textId="77BF2832" w:rsidTr="002319F9">
        <w:tc>
          <w:tcPr>
            <w:tcW w:w="1638" w:type="dxa"/>
          </w:tcPr>
          <w:p w14:paraId="3F92371F" w14:textId="71E25AEA" w:rsidR="00F307D5" w:rsidRDefault="00A74FF2" w:rsidP="00FF087A">
            <w:pPr>
              <w:rPr>
                <w:lang w:val="en-US"/>
              </w:rPr>
            </w:pPr>
            <w:r>
              <w:rPr>
                <w:lang w:val="en-US"/>
              </w:rPr>
              <w:t>Read</w:t>
            </w:r>
          </w:p>
        </w:tc>
        <w:tc>
          <w:tcPr>
            <w:tcW w:w="1102" w:type="dxa"/>
          </w:tcPr>
          <w:p w14:paraId="675967E4" w14:textId="5EACEE17" w:rsidR="00F307D5" w:rsidRDefault="00F307D5" w:rsidP="00FF087A">
            <w:pPr>
              <w:rPr>
                <w:lang w:val="en-US"/>
              </w:rPr>
            </w:pPr>
            <w:r>
              <w:rPr>
                <w:lang w:val="en-US"/>
              </w:rPr>
              <w:t>GET</w:t>
            </w:r>
          </w:p>
        </w:tc>
        <w:tc>
          <w:tcPr>
            <w:tcW w:w="2723" w:type="dxa"/>
          </w:tcPr>
          <w:p w14:paraId="6BF39401" w14:textId="2B36E364" w:rsidR="00F307D5" w:rsidRDefault="00F307D5" w:rsidP="00FF087A">
            <w:pPr>
              <w:rPr>
                <w:lang w:val="en-US"/>
              </w:rPr>
            </w:pPr>
            <w:proofErr w:type="spellStart"/>
            <w:r>
              <w:rPr>
                <w:lang w:val="en-US"/>
              </w:rPr>
              <w:t>serviceURL</w:t>
            </w:r>
            <w:proofErr w:type="spellEnd"/>
            <w:r>
              <w:rPr>
                <w:lang w:val="en-US"/>
              </w:rPr>
              <w:t>/Entity</w:t>
            </w:r>
          </w:p>
        </w:tc>
        <w:tc>
          <w:tcPr>
            <w:tcW w:w="1880" w:type="dxa"/>
          </w:tcPr>
          <w:p w14:paraId="7A81E611" w14:textId="0D9CC831" w:rsidR="00F307D5" w:rsidRDefault="002319F9" w:rsidP="00FF087A">
            <w:pPr>
              <w:rPr>
                <w:lang w:val="en-US"/>
              </w:rPr>
            </w:pPr>
            <w:r>
              <w:rPr>
                <w:lang w:val="en-US"/>
              </w:rPr>
              <w:t>----</w:t>
            </w:r>
          </w:p>
        </w:tc>
        <w:tc>
          <w:tcPr>
            <w:tcW w:w="1713" w:type="dxa"/>
          </w:tcPr>
          <w:p w14:paraId="7B75FDE5" w14:textId="13EA8F26" w:rsidR="00F307D5" w:rsidRDefault="002319F9" w:rsidP="00FF087A">
            <w:pPr>
              <w:rPr>
                <w:lang w:val="en-US"/>
              </w:rPr>
            </w:pPr>
            <w:r>
              <w:rPr>
                <w:lang w:val="en-US"/>
              </w:rPr>
              <w:t>----</w:t>
            </w:r>
          </w:p>
        </w:tc>
      </w:tr>
      <w:tr w:rsidR="002319F9" w14:paraId="6D24A532" w14:textId="789A4495" w:rsidTr="002319F9">
        <w:tc>
          <w:tcPr>
            <w:tcW w:w="1638" w:type="dxa"/>
          </w:tcPr>
          <w:p w14:paraId="6EB3D43A" w14:textId="13C6C1B7" w:rsidR="002319F9" w:rsidRDefault="002319F9" w:rsidP="00FF087A">
            <w:pPr>
              <w:rPr>
                <w:lang w:val="en-US"/>
              </w:rPr>
            </w:pPr>
            <w:r>
              <w:rPr>
                <w:lang w:val="en-US"/>
              </w:rPr>
              <w:t>Create</w:t>
            </w:r>
          </w:p>
        </w:tc>
        <w:tc>
          <w:tcPr>
            <w:tcW w:w="1102" w:type="dxa"/>
          </w:tcPr>
          <w:p w14:paraId="03E19608" w14:textId="0028D5D6" w:rsidR="002319F9" w:rsidRDefault="002319F9" w:rsidP="00FF087A">
            <w:pPr>
              <w:rPr>
                <w:lang w:val="en-US"/>
              </w:rPr>
            </w:pPr>
            <w:r>
              <w:rPr>
                <w:lang w:val="en-US"/>
              </w:rPr>
              <w:t>POST</w:t>
            </w:r>
          </w:p>
        </w:tc>
        <w:tc>
          <w:tcPr>
            <w:tcW w:w="2723" w:type="dxa"/>
          </w:tcPr>
          <w:p w14:paraId="0045662F" w14:textId="630DAF42" w:rsidR="002319F9" w:rsidRDefault="002319F9" w:rsidP="00FF087A">
            <w:pPr>
              <w:rPr>
                <w:lang w:val="en-US"/>
              </w:rPr>
            </w:pPr>
            <w:proofErr w:type="spellStart"/>
            <w:r>
              <w:rPr>
                <w:lang w:val="en-US"/>
              </w:rPr>
              <w:t>serviceURL</w:t>
            </w:r>
            <w:proofErr w:type="spellEnd"/>
            <w:r>
              <w:rPr>
                <w:lang w:val="en-US"/>
              </w:rPr>
              <w:t>/Entity</w:t>
            </w:r>
          </w:p>
        </w:tc>
        <w:tc>
          <w:tcPr>
            <w:tcW w:w="1880" w:type="dxa"/>
          </w:tcPr>
          <w:p w14:paraId="6D880280" w14:textId="77777777" w:rsidR="002319F9" w:rsidRDefault="002319F9" w:rsidP="002319F9">
            <w:pPr>
              <w:rPr>
                <w:lang w:val="en-US"/>
              </w:rPr>
            </w:pPr>
            <w:r>
              <w:rPr>
                <w:lang w:val="en-US"/>
              </w:rPr>
              <w:t>- content type</w:t>
            </w:r>
          </w:p>
          <w:p w14:paraId="016DD22C" w14:textId="21D96B32" w:rsidR="002319F9" w:rsidRPr="002319F9" w:rsidRDefault="002319F9" w:rsidP="002319F9">
            <w:pPr>
              <w:rPr>
                <w:lang w:val="en-US"/>
              </w:rPr>
            </w:pPr>
            <w:r>
              <w:rPr>
                <w:lang w:val="en-US"/>
              </w:rPr>
              <w:t>- data to body</w:t>
            </w:r>
          </w:p>
        </w:tc>
        <w:tc>
          <w:tcPr>
            <w:tcW w:w="1713" w:type="dxa"/>
          </w:tcPr>
          <w:p w14:paraId="5145F4D9" w14:textId="5ED0CCA6" w:rsidR="002319F9" w:rsidRDefault="002319F9" w:rsidP="00FF087A">
            <w:pPr>
              <w:rPr>
                <w:lang w:val="en-US"/>
              </w:rPr>
            </w:pPr>
            <w:r>
              <w:rPr>
                <w:lang w:val="en-US"/>
              </w:rPr>
              <w:t xml:space="preserve">Basic </w:t>
            </w:r>
            <w:proofErr w:type="spellStart"/>
            <w:r>
              <w:rPr>
                <w:lang w:val="en-US"/>
              </w:rPr>
              <w:t>Auth</w:t>
            </w:r>
            <w:proofErr w:type="spellEnd"/>
          </w:p>
        </w:tc>
      </w:tr>
      <w:tr w:rsidR="002319F9" w14:paraId="761D2E94" w14:textId="03CF1841" w:rsidTr="002319F9">
        <w:tc>
          <w:tcPr>
            <w:tcW w:w="1638" w:type="dxa"/>
          </w:tcPr>
          <w:p w14:paraId="31E254C1" w14:textId="15D4DAC5" w:rsidR="002319F9" w:rsidRDefault="002319F9" w:rsidP="00FF087A">
            <w:pPr>
              <w:rPr>
                <w:lang w:val="en-US"/>
              </w:rPr>
            </w:pPr>
            <w:r>
              <w:rPr>
                <w:lang w:val="en-US"/>
              </w:rPr>
              <w:t>Update</w:t>
            </w:r>
          </w:p>
        </w:tc>
        <w:tc>
          <w:tcPr>
            <w:tcW w:w="1102" w:type="dxa"/>
          </w:tcPr>
          <w:p w14:paraId="52DA4A67" w14:textId="7FC2DE6C" w:rsidR="002319F9" w:rsidRDefault="00F81E59" w:rsidP="00FF087A">
            <w:pPr>
              <w:rPr>
                <w:lang w:val="en-US"/>
              </w:rPr>
            </w:pPr>
            <w:r>
              <w:rPr>
                <w:lang w:val="en-US"/>
              </w:rPr>
              <w:t>PUT</w:t>
            </w:r>
          </w:p>
        </w:tc>
        <w:tc>
          <w:tcPr>
            <w:tcW w:w="2723" w:type="dxa"/>
          </w:tcPr>
          <w:p w14:paraId="1B65268A" w14:textId="71DBD9C8" w:rsidR="002319F9" w:rsidRDefault="00F81E59" w:rsidP="00FF087A">
            <w:pPr>
              <w:rPr>
                <w:lang w:val="en-US"/>
              </w:rPr>
            </w:pPr>
            <w:proofErr w:type="spellStart"/>
            <w:r>
              <w:rPr>
                <w:lang w:val="en-US"/>
              </w:rPr>
              <w:t>serviceURL</w:t>
            </w:r>
            <w:proofErr w:type="spellEnd"/>
            <w:r>
              <w:rPr>
                <w:lang w:val="en-US"/>
              </w:rPr>
              <w:t>/Entity(id)</w:t>
            </w:r>
          </w:p>
        </w:tc>
        <w:tc>
          <w:tcPr>
            <w:tcW w:w="1880" w:type="dxa"/>
          </w:tcPr>
          <w:p w14:paraId="6515501A" w14:textId="77777777" w:rsidR="002319F9" w:rsidRDefault="00F81E59" w:rsidP="00FF087A">
            <w:pPr>
              <w:rPr>
                <w:lang w:val="en-US"/>
              </w:rPr>
            </w:pPr>
            <w:r>
              <w:rPr>
                <w:lang w:val="en-US"/>
              </w:rPr>
              <w:t>- content type</w:t>
            </w:r>
          </w:p>
          <w:p w14:paraId="12843CCD" w14:textId="23892FDA" w:rsidR="00F81E59" w:rsidRDefault="00F81E59" w:rsidP="00FF087A">
            <w:pPr>
              <w:rPr>
                <w:lang w:val="en-US"/>
              </w:rPr>
            </w:pPr>
            <w:r>
              <w:rPr>
                <w:lang w:val="en-US"/>
              </w:rPr>
              <w:t>- changed data to body</w:t>
            </w:r>
          </w:p>
        </w:tc>
        <w:tc>
          <w:tcPr>
            <w:tcW w:w="1713" w:type="dxa"/>
          </w:tcPr>
          <w:p w14:paraId="3AE22CE9" w14:textId="61A9702D" w:rsidR="002319F9" w:rsidRDefault="002319F9" w:rsidP="00FF087A">
            <w:pPr>
              <w:rPr>
                <w:lang w:val="en-US"/>
              </w:rPr>
            </w:pPr>
            <w:r>
              <w:rPr>
                <w:lang w:val="en-US"/>
              </w:rPr>
              <w:t xml:space="preserve">Basic </w:t>
            </w:r>
            <w:proofErr w:type="spellStart"/>
            <w:r>
              <w:rPr>
                <w:lang w:val="en-US"/>
              </w:rPr>
              <w:t>Auth</w:t>
            </w:r>
            <w:proofErr w:type="spellEnd"/>
          </w:p>
        </w:tc>
      </w:tr>
      <w:tr w:rsidR="002319F9" w14:paraId="0F06D9DF" w14:textId="11E1C26F" w:rsidTr="002319F9">
        <w:tc>
          <w:tcPr>
            <w:tcW w:w="1638" w:type="dxa"/>
          </w:tcPr>
          <w:p w14:paraId="5890E71D" w14:textId="7DAED3A0" w:rsidR="002319F9" w:rsidRDefault="002319F9" w:rsidP="00FF087A">
            <w:pPr>
              <w:rPr>
                <w:lang w:val="en-US"/>
              </w:rPr>
            </w:pPr>
            <w:r>
              <w:rPr>
                <w:lang w:val="en-US"/>
              </w:rPr>
              <w:t>Delete</w:t>
            </w:r>
          </w:p>
        </w:tc>
        <w:tc>
          <w:tcPr>
            <w:tcW w:w="1102" w:type="dxa"/>
          </w:tcPr>
          <w:p w14:paraId="49FF2D69" w14:textId="60FD7BC9" w:rsidR="002319F9" w:rsidRDefault="00F81E59" w:rsidP="00FF087A">
            <w:pPr>
              <w:rPr>
                <w:lang w:val="en-US"/>
              </w:rPr>
            </w:pPr>
            <w:r>
              <w:rPr>
                <w:lang w:val="en-US"/>
              </w:rPr>
              <w:t>DELETE</w:t>
            </w:r>
          </w:p>
        </w:tc>
        <w:tc>
          <w:tcPr>
            <w:tcW w:w="2723" w:type="dxa"/>
          </w:tcPr>
          <w:p w14:paraId="5D7DE1DF" w14:textId="39F11F55" w:rsidR="002319F9" w:rsidRDefault="00F81E59" w:rsidP="00FF087A">
            <w:pPr>
              <w:rPr>
                <w:lang w:val="en-US"/>
              </w:rPr>
            </w:pPr>
            <w:proofErr w:type="spellStart"/>
            <w:r>
              <w:rPr>
                <w:lang w:val="en-US"/>
              </w:rPr>
              <w:t>serviceURL</w:t>
            </w:r>
            <w:proofErr w:type="spellEnd"/>
            <w:r>
              <w:rPr>
                <w:lang w:val="en-US"/>
              </w:rPr>
              <w:t>/Entity(id)</w:t>
            </w:r>
          </w:p>
        </w:tc>
        <w:tc>
          <w:tcPr>
            <w:tcW w:w="1880" w:type="dxa"/>
          </w:tcPr>
          <w:p w14:paraId="414F01DA" w14:textId="724BE302" w:rsidR="002319F9" w:rsidRDefault="00F81E59" w:rsidP="00FF087A">
            <w:pPr>
              <w:rPr>
                <w:lang w:val="en-US"/>
              </w:rPr>
            </w:pPr>
            <w:r>
              <w:rPr>
                <w:lang w:val="en-US"/>
              </w:rPr>
              <w:t>----</w:t>
            </w:r>
          </w:p>
        </w:tc>
        <w:tc>
          <w:tcPr>
            <w:tcW w:w="1713" w:type="dxa"/>
          </w:tcPr>
          <w:p w14:paraId="1CECE35C" w14:textId="315855A4" w:rsidR="002319F9" w:rsidRDefault="002319F9" w:rsidP="00FF087A">
            <w:pPr>
              <w:rPr>
                <w:lang w:val="en-US"/>
              </w:rPr>
            </w:pPr>
            <w:r>
              <w:rPr>
                <w:lang w:val="en-US"/>
              </w:rPr>
              <w:t xml:space="preserve">Basic </w:t>
            </w:r>
            <w:proofErr w:type="spellStart"/>
            <w:r>
              <w:rPr>
                <w:lang w:val="en-US"/>
              </w:rPr>
              <w:t>Auth</w:t>
            </w:r>
            <w:proofErr w:type="spellEnd"/>
          </w:p>
        </w:tc>
      </w:tr>
    </w:tbl>
    <w:p w14:paraId="29ED18BB" w14:textId="5EFD6BDF" w:rsidR="00787A0D" w:rsidRPr="00787A0D" w:rsidRDefault="00787A0D" w:rsidP="00787A0D">
      <w:pPr>
        <w:rPr>
          <w:rStyle w:val="Link"/>
          <w:lang w:val="en-US"/>
        </w:rPr>
      </w:pPr>
      <w:r>
        <w:rPr>
          <w:lang w:val="en-US"/>
        </w:rPr>
        <w:fldChar w:fldCharType="begin"/>
      </w:r>
      <w:r>
        <w:rPr>
          <w:lang w:val="en-US"/>
        </w:rPr>
        <w:instrText xml:space="preserve"> HYPERLINK "http://www.odata.org/getting-started/basic-tutorial/" </w:instrText>
      </w:r>
      <w:r>
        <w:rPr>
          <w:lang w:val="en-US"/>
        </w:rPr>
      </w:r>
      <w:r>
        <w:rPr>
          <w:lang w:val="en-US"/>
        </w:rPr>
        <w:fldChar w:fldCharType="separate"/>
      </w:r>
      <w:r w:rsidRPr="00787A0D">
        <w:rPr>
          <w:rStyle w:val="Link"/>
          <w:lang w:val="en-US"/>
        </w:rPr>
        <w:t>ODATA Basic Tutorial</w:t>
      </w:r>
    </w:p>
    <w:p w14:paraId="731FE6FB" w14:textId="4170B50C" w:rsidR="00787A0D" w:rsidRPr="00787A0D" w:rsidRDefault="00787A0D" w:rsidP="00787A0D">
      <w:pPr>
        <w:rPr>
          <w:lang w:val="en-US"/>
        </w:rPr>
      </w:pPr>
      <w:r>
        <w:rPr>
          <w:lang w:val="en-US"/>
        </w:rPr>
        <w:fldChar w:fldCharType="end"/>
      </w:r>
    </w:p>
    <w:p w14:paraId="7C0BB39E" w14:textId="57B7D321" w:rsidR="00F307D5" w:rsidRDefault="00F307D5" w:rsidP="00824239">
      <w:pPr>
        <w:pStyle w:val="berschrift2"/>
        <w:rPr>
          <w:lang w:val="en-US"/>
        </w:rPr>
      </w:pPr>
      <w:r>
        <w:rPr>
          <w:lang w:val="en-US"/>
        </w:rPr>
        <w:t>XSJSLIB-Exits</w:t>
      </w:r>
    </w:p>
    <w:p w14:paraId="450F8E60" w14:textId="1C9337E7" w:rsidR="00EF682D" w:rsidRDefault="00573595">
      <w:pPr>
        <w:rPr>
          <w:lang w:val="en-US"/>
        </w:rPr>
      </w:pPr>
      <w:r>
        <w:rPr>
          <w:lang w:val="en-US"/>
        </w:rPr>
        <w:t>XSJSLIB-Exits are special configuration</w:t>
      </w:r>
      <w:r w:rsidR="00D57B86">
        <w:rPr>
          <w:lang w:val="en-US"/>
        </w:rPr>
        <w:t>s</w:t>
      </w:r>
      <w:r>
        <w:rPr>
          <w:lang w:val="en-US"/>
        </w:rPr>
        <w:t xml:space="preserve"> within a XSODATA definition that tell the XSODATA Interpreter to jump from the XSODATA definition into foreign XSJS coding when certain event are fired or CRUD-operations executed.</w:t>
      </w:r>
    </w:p>
    <w:p w14:paraId="41C49B2F" w14:textId="77777777" w:rsidR="00EF682D" w:rsidRDefault="00EF682D">
      <w:pPr>
        <w:rPr>
          <w:lang w:val="en-US"/>
        </w:rPr>
      </w:pPr>
    </w:p>
    <w:p w14:paraId="7E7D14DE" w14:textId="7B76DD8F" w:rsidR="00D57B86" w:rsidRDefault="00D57B86" w:rsidP="00D57B86">
      <w:pPr>
        <w:pStyle w:val="berschrift2"/>
        <w:rPr>
          <w:lang w:val="en-US"/>
        </w:rPr>
      </w:pPr>
      <w:r>
        <w:rPr>
          <w:lang w:val="en-US"/>
        </w:rPr>
        <w:t>HANA Sequences</w:t>
      </w:r>
    </w:p>
    <w:p w14:paraId="64EB70B0" w14:textId="77777777" w:rsidR="009E651D" w:rsidRDefault="009E651D" w:rsidP="009E651D">
      <w:pPr>
        <w:rPr>
          <w:lang w:val="en-US"/>
        </w:rPr>
      </w:pPr>
      <w:r>
        <w:rPr>
          <w:lang w:val="en-US"/>
        </w:rPr>
        <w:t xml:space="preserve">A HANA sequence is a database object that automatically generates incremented numeric values according the defined rules e.g. the next identifier of a table that can be used for a Create. </w:t>
      </w:r>
    </w:p>
    <w:p w14:paraId="723AC766" w14:textId="374F0A72" w:rsidR="009E651D" w:rsidRPr="009E651D" w:rsidRDefault="009E651D" w:rsidP="009E651D">
      <w:pPr>
        <w:rPr>
          <w:lang w:val="en-US"/>
        </w:rPr>
      </w:pPr>
      <w:r>
        <w:rPr>
          <w:lang w:val="en-US"/>
        </w:rPr>
        <w:t>HANA Sequences are created by using the HANA Studio or SQL Console of the Web-Workbench (</w:t>
      </w:r>
      <w:hyperlink r:id="rId7" w:history="1">
        <w:r w:rsidRPr="009E651D">
          <w:rPr>
            <w:rStyle w:val="Link"/>
            <w:lang w:val="en-US"/>
          </w:rPr>
          <w:t>Tutorial / Reference</w:t>
        </w:r>
      </w:hyperlink>
      <w:r>
        <w:rPr>
          <w:lang w:val="en-US"/>
        </w:rPr>
        <w:t>)</w:t>
      </w:r>
    </w:p>
    <w:p w14:paraId="1F96839C" w14:textId="77777777" w:rsidR="00D57B86" w:rsidRDefault="00D57B86">
      <w:pPr>
        <w:rPr>
          <w:lang w:val="en-US"/>
        </w:rPr>
      </w:pPr>
    </w:p>
    <w:p w14:paraId="2CA8AD3B" w14:textId="77777777" w:rsidR="00635A4E" w:rsidRDefault="00635A4E" w:rsidP="00EF682D">
      <w:pPr>
        <w:pStyle w:val="berschrift2"/>
        <w:rPr>
          <w:lang w:val="en-US"/>
        </w:rPr>
      </w:pPr>
    </w:p>
    <w:p w14:paraId="0EDF1097" w14:textId="77777777" w:rsidR="00635A4E" w:rsidRDefault="00635A4E">
      <w:pPr>
        <w:rPr>
          <w:rFonts w:asciiTheme="majorHAnsi" w:eastAsiaTheme="majorEastAsia" w:hAnsiTheme="majorHAnsi" w:cstheme="majorBidi"/>
          <w:color w:val="2F5496" w:themeColor="accent1" w:themeShade="BF"/>
          <w:sz w:val="26"/>
          <w:szCs w:val="26"/>
          <w:lang w:val="en-US"/>
        </w:rPr>
      </w:pPr>
      <w:r>
        <w:rPr>
          <w:lang w:val="en-US"/>
        </w:rPr>
        <w:br w:type="page"/>
      </w:r>
    </w:p>
    <w:p w14:paraId="5512FB61" w14:textId="510383AB" w:rsidR="00EC7481" w:rsidRDefault="00EF682D" w:rsidP="00EF682D">
      <w:pPr>
        <w:pStyle w:val="berschrift2"/>
        <w:rPr>
          <w:lang w:val="en-US"/>
        </w:rPr>
      </w:pPr>
      <w:r>
        <w:rPr>
          <w:lang w:val="en-US"/>
        </w:rPr>
        <w:lastRenderedPageBreak/>
        <w:t>Why XSJSLIB-Exits in our case?</w:t>
      </w:r>
    </w:p>
    <w:p w14:paraId="47715701" w14:textId="77777777" w:rsidR="00111C95" w:rsidRPr="00111C95" w:rsidRDefault="00111C95" w:rsidP="00111C95">
      <w:pPr>
        <w:rPr>
          <w:lang w:val="en-US"/>
        </w:rPr>
      </w:pPr>
    </w:p>
    <w:p w14:paraId="25CEB81F" w14:textId="13AFEB9C" w:rsidR="00EC7481" w:rsidRDefault="00EC7481" w:rsidP="00EC7481">
      <w:pPr>
        <w:rPr>
          <w:lang w:val="en-US"/>
        </w:rPr>
      </w:pPr>
      <w:r>
        <w:rPr>
          <w:lang w:val="en-US"/>
        </w:rPr>
        <w:t xml:space="preserve">By using HANA Sequences to get an auto-incremented </w:t>
      </w:r>
      <w:r w:rsidRPr="00EC7481">
        <w:rPr>
          <w:i/>
          <w:lang w:val="en-US"/>
        </w:rPr>
        <w:t>identifier</w:t>
      </w:r>
      <w:r>
        <w:rPr>
          <w:i/>
          <w:lang w:val="en-US"/>
        </w:rPr>
        <w:t xml:space="preserve"> </w:t>
      </w:r>
      <w:r>
        <w:rPr>
          <w:lang w:val="en-US"/>
        </w:rPr>
        <w:t>on a Create, we have to tell the XSODATA Service Configuration to use the HANA Sequence whenever a Create takes place.</w:t>
      </w:r>
    </w:p>
    <w:p w14:paraId="30ADB971" w14:textId="77777777" w:rsidR="00EC7481" w:rsidRDefault="00EC7481" w:rsidP="00EC7481">
      <w:pPr>
        <w:rPr>
          <w:lang w:val="en-US"/>
        </w:rPr>
      </w:pPr>
    </w:p>
    <w:p w14:paraId="263BF7B0" w14:textId="77777777" w:rsidR="004170CE" w:rsidRDefault="00EC7481" w:rsidP="00EC7481">
      <w:pPr>
        <w:rPr>
          <w:lang w:val="en-US"/>
        </w:rPr>
      </w:pPr>
      <w:r>
        <w:rPr>
          <w:lang w:val="en-US"/>
        </w:rPr>
        <w:t xml:space="preserve">The first naive approach is simply to hand over the HANA Sequence Name as the value the identifier in the body. In the case the service will causes an type error because the value of the identifier is </w:t>
      </w:r>
      <w:proofErr w:type="spellStart"/>
      <w:r w:rsidRPr="00EC7481">
        <w:rPr>
          <w:i/>
          <w:lang w:val="en-US"/>
        </w:rPr>
        <w:t>bigInt</w:t>
      </w:r>
      <w:proofErr w:type="spellEnd"/>
      <w:r>
        <w:rPr>
          <w:lang w:val="en-US"/>
        </w:rPr>
        <w:t xml:space="preserve"> and not </w:t>
      </w:r>
      <w:r w:rsidRPr="00EC7481">
        <w:rPr>
          <w:i/>
          <w:lang w:val="en-US"/>
        </w:rPr>
        <w:t>String</w:t>
      </w:r>
      <w:r>
        <w:rPr>
          <w:i/>
          <w:lang w:val="en-US"/>
        </w:rPr>
        <w:t>.</w:t>
      </w:r>
      <w:r>
        <w:rPr>
          <w:lang w:val="en-US"/>
        </w:rPr>
        <w:t xml:space="preserve"> This tells us that the Service is unable to </w:t>
      </w:r>
      <w:proofErr w:type="spellStart"/>
      <w:r>
        <w:rPr>
          <w:lang w:val="en-US"/>
        </w:rPr>
        <w:t>interprete</w:t>
      </w:r>
      <w:proofErr w:type="spellEnd"/>
      <w:r>
        <w:rPr>
          <w:lang w:val="en-US"/>
        </w:rPr>
        <w:t xml:space="preserve"> the incoming string as a HANA Sequence Name to use.</w:t>
      </w:r>
    </w:p>
    <w:p w14:paraId="59CF9BD3" w14:textId="77777777" w:rsidR="004170CE" w:rsidRDefault="004170CE" w:rsidP="00EC7481">
      <w:pPr>
        <w:rPr>
          <w:lang w:val="en-US"/>
        </w:rPr>
      </w:pPr>
    </w:p>
    <w:p w14:paraId="48835430" w14:textId="51836DED" w:rsidR="00FF0815" w:rsidRDefault="004170CE" w:rsidP="00EC7481">
      <w:pPr>
        <w:rPr>
          <w:lang w:val="en-US"/>
        </w:rPr>
      </w:pPr>
      <w:r>
        <w:rPr>
          <w:lang w:val="en-US"/>
        </w:rPr>
        <w:t>The next approach might be not to hand over any value for the identifier to the service. This would be the easiest way but unfortunately it causes in an error telling us that the service requires an identifier value.</w:t>
      </w:r>
    </w:p>
    <w:p w14:paraId="3A1CF716" w14:textId="77777777" w:rsidR="004170CE" w:rsidRDefault="004170CE" w:rsidP="00EC7481">
      <w:pPr>
        <w:rPr>
          <w:lang w:val="en-US"/>
        </w:rPr>
      </w:pPr>
    </w:p>
    <w:p w14:paraId="6223A5FD" w14:textId="0CA3D8F1" w:rsidR="00111C95" w:rsidRDefault="00111C95" w:rsidP="00EC7481">
      <w:pPr>
        <w:rPr>
          <w:lang w:val="en-US"/>
        </w:rPr>
      </w:pPr>
      <w:r>
        <w:rPr>
          <w:lang w:val="en-US"/>
        </w:rPr>
        <w:t>We use the XSJSLIB Modification Exit on the create to stop the XSODATA Service when called before executing the Create-Operation to use the parameters handed over but execute the Create manually via XSJS in which we are able to use the HANA Sequences.</w:t>
      </w:r>
    </w:p>
    <w:p w14:paraId="2FE6569E" w14:textId="77777777" w:rsidR="00D04929" w:rsidRDefault="00D04929" w:rsidP="00EC7481">
      <w:pPr>
        <w:rPr>
          <w:lang w:val="en-US"/>
        </w:rPr>
      </w:pPr>
    </w:p>
    <w:p w14:paraId="7D178690" w14:textId="4D44FEA7" w:rsidR="00D04929" w:rsidRDefault="000C0CDF" w:rsidP="00EC7481">
      <w:pPr>
        <w:rPr>
          <w:lang w:val="en-US"/>
        </w:rPr>
      </w:pPr>
      <w:r>
        <w:rPr>
          <w:noProof/>
          <w:lang w:eastAsia="de-DE"/>
        </w:rPr>
        <w:drawing>
          <wp:inline distT="0" distB="0" distL="0" distR="0" wp14:anchorId="1257E400" wp14:editId="2F1C796B">
            <wp:extent cx="4296719" cy="652498"/>
            <wp:effectExtent l="0" t="0" r="0" b="8255"/>
            <wp:docPr id="6" name="Bild 6" descr="../../Bildschirmfoto%202017-08-07%20um%2015.1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schirmfoto%202017-08-07%20um%2015.17.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2702" cy="680741"/>
                    </a:xfrm>
                    <a:prstGeom prst="rect">
                      <a:avLst/>
                    </a:prstGeom>
                    <a:noFill/>
                    <a:ln>
                      <a:noFill/>
                    </a:ln>
                  </pic:spPr>
                </pic:pic>
              </a:graphicData>
            </a:graphic>
          </wp:inline>
        </w:drawing>
      </w:r>
    </w:p>
    <w:p w14:paraId="0A92399A" w14:textId="77777777" w:rsidR="00D04929" w:rsidRDefault="00D04929" w:rsidP="00EC7481">
      <w:pPr>
        <w:rPr>
          <w:lang w:val="en-US"/>
        </w:rPr>
      </w:pPr>
    </w:p>
    <w:p w14:paraId="16A66B25" w14:textId="62FC6142" w:rsidR="00D04929" w:rsidRDefault="00D04929" w:rsidP="00EC7481">
      <w:pPr>
        <w:rPr>
          <w:lang w:val="en-US"/>
        </w:rPr>
      </w:pPr>
      <w:r>
        <w:rPr>
          <w:lang w:val="en-US"/>
        </w:rPr>
        <w:t>The service definition above shows how to use this XSJSLIB Modification Exit for our service example.</w:t>
      </w:r>
      <w:r w:rsidR="001C63E9">
        <w:rPr>
          <w:lang w:val="en-US"/>
        </w:rPr>
        <w:t xml:space="preserve"> Before the create is executed an event is fired and this configuration catches this event and executes the function </w:t>
      </w:r>
      <w:proofErr w:type="spellStart"/>
      <w:r w:rsidR="001C63E9" w:rsidRPr="001C63E9">
        <w:rPr>
          <w:i/>
          <w:lang w:val="en-US"/>
        </w:rPr>
        <w:t>create_relation</w:t>
      </w:r>
      <w:proofErr w:type="spellEnd"/>
      <w:r w:rsidR="001C63E9">
        <w:rPr>
          <w:lang w:val="en-US"/>
        </w:rPr>
        <w:t xml:space="preserve"> from the script </w:t>
      </w:r>
      <w:r w:rsidR="001C63E9" w:rsidRPr="001C63E9">
        <w:rPr>
          <w:i/>
          <w:lang w:val="en-US"/>
        </w:rPr>
        <w:t>exits.xsjslib</w:t>
      </w:r>
      <w:r w:rsidR="001C63E9">
        <w:rPr>
          <w:lang w:val="en-US"/>
        </w:rPr>
        <w:t xml:space="preserve"> instead with access to the Create-Parameters.</w:t>
      </w:r>
    </w:p>
    <w:p w14:paraId="349C7508" w14:textId="77777777" w:rsidR="001170F8" w:rsidRDefault="001170F8" w:rsidP="00EC7481">
      <w:pPr>
        <w:rPr>
          <w:lang w:val="en-US"/>
        </w:rPr>
      </w:pPr>
      <w:bookmarkStart w:id="0" w:name="_GoBack"/>
      <w:bookmarkEnd w:id="0"/>
    </w:p>
    <w:p w14:paraId="186833D8" w14:textId="399C9EC2" w:rsidR="009571A5" w:rsidRDefault="00F307D5" w:rsidP="00547715">
      <w:pPr>
        <w:pStyle w:val="berschrift2"/>
        <w:rPr>
          <w:lang w:val="en-US"/>
        </w:rPr>
      </w:pPr>
      <w:r>
        <w:rPr>
          <w:lang w:val="en-US"/>
        </w:rPr>
        <w:t>Sources / Further articles</w:t>
      </w:r>
    </w:p>
    <w:p w14:paraId="54EEAAF7" w14:textId="77777777" w:rsidR="00547715" w:rsidRDefault="00547715" w:rsidP="00547715">
      <w:pPr>
        <w:rPr>
          <w:lang w:val="en-US"/>
        </w:rPr>
      </w:pPr>
    </w:p>
    <w:p w14:paraId="442BCC3C" w14:textId="5F46ED7D" w:rsidR="00B63907" w:rsidRPr="00547715" w:rsidRDefault="00B63907" w:rsidP="00547715">
      <w:pPr>
        <w:rPr>
          <w:lang w:val="en-US"/>
        </w:rPr>
      </w:pPr>
      <w:r>
        <w:rPr>
          <w:lang w:val="en-US"/>
        </w:rPr>
        <w:t>General Introduction</w:t>
      </w:r>
    </w:p>
    <w:p w14:paraId="13A6975E" w14:textId="56B5D2E3" w:rsidR="009571A5" w:rsidRDefault="009571A5" w:rsidP="009571A5">
      <w:pPr>
        <w:rPr>
          <w:lang w:val="en-US"/>
        </w:rPr>
      </w:pPr>
      <w:hyperlink r:id="rId9" w:history="1">
        <w:r w:rsidRPr="009571A5">
          <w:rPr>
            <w:rStyle w:val="Link"/>
            <w:lang w:val="en-US"/>
          </w:rPr>
          <w:t>https://blogs.sap.com/2012/11/29/sap-hana-extended-application-services/</w:t>
        </w:r>
      </w:hyperlink>
    </w:p>
    <w:p w14:paraId="64FD8BBC" w14:textId="77777777" w:rsidR="00B63907" w:rsidRDefault="00B63907" w:rsidP="009571A5">
      <w:pPr>
        <w:rPr>
          <w:lang w:val="en-US"/>
        </w:rPr>
      </w:pPr>
    </w:p>
    <w:p w14:paraId="6DE6A3EE" w14:textId="297843D2" w:rsidR="00B63907" w:rsidRDefault="00B63907" w:rsidP="009571A5">
      <w:pPr>
        <w:rPr>
          <w:lang w:val="en-US"/>
        </w:rPr>
      </w:pPr>
      <w:r>
        <w:rPr>
          <w:lang w:val="en-US"/>
        </w:rPr>
        <w:t>General XSODATA</w:t>
      </w:r>
    </w:p>
    <w:p w14:paraId="7099B617" w14:textId="684593EB" w:rsidR="009571A5" w:rsidRDefault="009571A5" w:rsidP="009571A5">
      <w:pPr>
        <w:rPr>
          <w:lang w:val="en-US"/>
        </w:rPr>
      </w:pPr>
      <w:hyperlink r:id="rId10" w:history="1">
        <w:r w:rsidRPr="000B51FC">
          <w:rPr>
            <w:rStyle w:val="Link"/>
            <w:lang w:val="en-US"/>
          </w:rPr>
          <w:t>https://blogs.sap.com/2012/12/21/hana-development-xs-odata-services/</w:t>
        </w:r>
      </w:hyperlink>
    </w:p>
    <w:p w14:paraId="0BFD643D" w14:textId="77777777" w:rsidR="00B63907" w:rsidRDefault="00B63907" w:rsidP="009571A5">
      <w:pPr>
        <w:rPr>
          <w:lang w:val="en-US"/>
        </w:rPr>
      </w:pPr>
    </w:p>
    <w:p w14:paraId="47C60966" w14:textId="13635697" w:rsidR="00B63907" w:rsidRDefault="00B63907" w:rsidP="009571A5">
      <w:pPr>
        <w:rPr>
          <w:lang w:val="en-US"/>
        </w:rPr>
      </w:pPr>
      <w:r>
        <w:rPr>
          <w:lang w:val="en-US"/>
        </w:rPr>
        <w:t>XSJSLIB Modification Exit</w:t>
      </w:r>
    </w:p>
    <w:p w14:paraId="223136B3" w14:textId="15B1A08B" w:rsidR="009571A5" w:rsidRDefault="009571A5" w:rsidP="009571A5">
      <w:pPr>
        <w:rPr>
          <w:lang w:val="en-US"/>
        </w:rPr>
      </w:pPr>
      <w:hyperlink r:id="rId11" w:history="1">
        <w:r w:rsidRPr="000B51FC">
          <w:rPr>
            <w:rStyle w:val="Link"/>
            <w:lang w:val="en-US"/>
          </w:rPr>
          <w:t>https://blogs.sap.com/2015/09/21/how-to-return-generated-value-in-xsodata-using-xsjslib-modification-exit/</w:t>
        </w:r>
      </w:hyperlink>
    </w:p>
    <w:p w14:paraId="12FB24F8" w14:textId="77777777" w:rsidR="00B63907" w:rsidRDefault="00B63907" w:rsidP="009571A5">
      <w:pPr>
        <w:rPr>
          <w:lang w:val="en-US"/>
        </w:rPr>
      </w:pPr>
    </w:p>
    <w:p w14:paraId="6530E6BB" w14:textId="5EB97654" w:rsidR="00B63907" w:rsidRDefault="00B63907" w:rsidP="009571A5">
      <w:pPr>
        <w:rPr>
          <w:lang w:val="en-US"/>
        </w:rPr>
      </w:pPr>
      <w:r>
        <w:rPr>
          <w:lang w:val="en-US"/>
        </w:rPr>
        <w:t>Create HANA Sequences</w:t>
      </w:r>
    </w:p>
    <w:p w14:paraId="721FFEB7" w14:textId="15A79943" w:rsidR="0019103C" w:rsidRDefault="0019103C" w:rsidP="009571A5">
      <w:pPr>
        <w:rPr>
          <w:lang w:val="en-US"/>
        </w:rPr>
      </w:pPr>
      <w:hyperlink r:id="rId12" w:history="1">
        <w:r w:rsidRPr="000B51FC">
          <w:rPr>
            <w:rStyle w:val="Link"/>
            <w:lang w:val="en-US"/>
          </w:rPr>
          <w:t>https://help.sap.com/viewer/4fe29514fd584807ac9f2a04f6754767/2.0.01/en-US/20d509277519101489029c064d468c5d.html</w:t>
        </w:r>
      </w:hyperlink>
    </w:p>
    <w:p w14:paraId="363B1DF5" w14:textId="77777777" w:rsidR="00B63907" w:rsidRDefault="00B63907" w:rsidP="009571A5">
      <w:pPr>
        <w:rPr>
          <w:lang w:val="en-US"/>
        </w:rPr>
      </w:pPr>
    </w:p>
    <w:p w14:paraId="390BADA4" w14:textId="4B570A3F" w:rsidR="00B63907" w:rsidRDefault="00B63907" w:rsidP="009571A5">
      <w:pPr>
        <w:rPr>
          <w:lang w:val="en-US"/>
        </w:rPr>
      </w:pPr>
      <w:r>
        <w:rPr>
          <w:lang w:val="en-US"/>
        </w:rPr>
        <w:t>XSODATA CRUD (Video)</w:t>
      </w:r>
    </w:p>
    <w:p w14:paraId="67E690D2" w14:textId="58365FF2" w:rsidR="009571A5" w:rsidRDefault="00B63907" w:rsidP="009571A5">
      <w:pPr>
        <w:rPr>
          <w:lang w:val="en-US"/>
        </w:rPr>
      </w:pPr>
      <w:hyperlink r:id="rId13" w:history="1">
        <w:r w:rsidRPr="000B51FC">
          <w:rPr>
            <w:rStyle w:val="Link"/>
            <w:lang w:val="en-US"/>
          </w:rPr>
          <w:t>https://www.youtube.com/watch?v=c41anxrDleg</w:t>
        </w:r>
      </w:hyperlink>
    </w:p>
    <w:p w14:paraId="176DB43B" w14:textId="77777777" w:rsidR="00B63907" w:rsidRDefault="00B63907" w:rsidP="009571A5">
      <w:pPr>
        <w:rPr>
          <w:lang w:val="en-US"/>
        </w:rPr>
      </w:pPr>
    </w:p>
    <w:p w14:paraId="111B0FFC" w14:textId="77777777" w:rsidR="00A71721" w:rsidRDefault="00A71721" w:rsidP="009571A5">
      <w:pPr>
        <w:rPr>
          <w:lang w:val="en-US"/>
        </w:rPr>
      </w:pPr>
    </w:p>
    <w:p w14:paraId="5640DDCF" w14:textId="77777777" w:rsidR="00A71721" w:rsidRDefault="00A71721" w:rsidP="009571A5">
      <w:pPr>
        <w:rPr>
          <w:lang w:val="en-US"/>
        </w:rPr>
      </w:pPr>
    </w:p>
    <w:p w14:paraId="118A2EEF" w14:textId="77777777" w:rsidR="00A71721" w:rsidRDefault="00A71721" w:rsidP="009571A5">
      <w:pPr>
        <w:rPr>
          <w:lang w:val="en-US"/>
        </w:rPr>
      </w:pPr>
    </w:p>
    <w:p w14:paraId="7D374D67" w14:textId="77777777" w:rsidR="00A71721" w:rsidRPr="009571A5" w:rsidRDefault="00A71721" w:rsidP="009571A5">
      <w:pPr>
        <w:rPr>
          <w:lang w:val="en-US"/>
        </w:rPr>
      </w:pPr>
    </w:p>
    <w:sectPr w:rsidR="00A71721" w:rsidRPr="009571A5" w:rsidSect="0029219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F649BD"/>
    <w:multiLevelType w:val="hybridMultilevel"/>
    <w:tmpl w:val="4574039E"/>
    <w:lvl w:ilvl="0" w:tplc="39DC16E2">
      <w:start w:val="5"/>
      <w:numFmt w:val="bullet"/>
      <w:lvlText w:val="-"/>
      <w:lvlJc w:val="left"/>
      <w:pPr>
        <w:ind w:left="420" w:hanging="360"/>
      </w:pPr>
      <w:rPr>
        <w:rFonts w:ascii="Calibri" w:eastAsiaTheme="minorHAnsi" w:hAnsi="Calibri"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20"/>
    <w:rsid w:val="00071048"/>
    <w:rsid w:val="000B22C4"/>
    <w:rsid w:val="000C0CDF"/>
    <w:rsid w:val="00111C95"/>
    <w:rsid w:val="001170F8"/>
    <w:rsid w:val="0019103C"/>
    <w:rsid w:val="001C63E9"/>
    <w:rsid w:val="002319F9"/>
    <w:rsid w:val="0027438B"/>
    <w:rsid w:val="00292196"/>
    <w:rsid w:val="004170CE"/>
    <w:rsid w:val="00435A03"/>
    <w:rsid w:val="00483C32"/>
    <w:rsid w:val="004A437C"/>
    <w:rsid w:val="00547715"/>
    <w:rsid w:val="00573595"/>
    <w:rsid w:val="00581621"/>
    <w:rsid w:val="00635A4E"/>
    <w:rsid w:val="00770CC5"/>
    <w:rsid w:val="00787A0D"/>
    <w:rsid w:val="007E4A77"/>
    <w:rsid w:val="00824239"/>
    <w:rsid w:val="008B7AF8"/>
    <w:rsid w:val="009571A5"/>
    <w:rsid w:val="009E651D"/>
    <w:rsid w:val="00A639F7"/>
    <w:rsid w:val="00A71721"/>
    <w:rsid w:val="00A74FF2"/>
    <w:rsid w:val="00B242D7"/>
    <w:rsid w:val="00B63907"/>
    <w:rsid w:val="00BC4927"/>
    <w:rsid w:val="00BE07D5"/>
    <w:rsid w:val="00BE609F"/>
    <w:rsid w:val="00BE716B"/>
    <w:rsid w:val="00C03B20"/>
    <w:rsid w:val="00C16D2B"/>
    <w:rsid w:val="00D04929"/>
    <w:rsid w:val="00D57B86"/>
    <w:rsid w:val="00D866ED"/>
    <w:rsid w:val="00E43B43"/>
    <w:rsid w:val="00EC7481"/>
    <w:rsid w:val="00EF682D"/>
    <w:rsid w:val="00F307D5"/>
    <w:rsid w:val="00F81E59"/>
    <w:rsid w:val="00FF0815"/>
    <w:rsid w:val="00FF087A"/>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C16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39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F08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9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F087A"/>
    <w:rPr>
      <w:rFonts w:asciiTheme="majorHAnsi" w:eastAsiaTheme="majorEastAsia" w:hAnsiTheme="majorHAnsi" w:cstheme="majorBidi"/>
      <w:color w:val="2F5496" w:themeColor="accent1" w:themeShade="BF"/>
      <w:sz w:val="26"/>
      <w:szCs w:val="26"/>
    </w:rPr>
  </w:style>
  <w:style w:type="character" w:styleId="Link">
    <w:name w:val="Hyperlink"/>
    <w:basedOn w:val="Absatz-Standardschriftart"/>
    <w:uiPriority w:val="99"/>
    <w:unhideWhenUsed/>
    <w:rsid w:val="00FF087A"/>
    <w:rPr>
      <w:color w:val="0563C1" w:themeColor="hyperlink"/>
      <w:u w:val="single"/>
    </w:rPr>
  </w:style>
  <w:style w:type="table" w:styleId="Tabellenraster">
    <w:name w:val="Table Grid"/>
    <w:basedOn w:val="NormaleTabelle"/>
    <w:uiPriority w:val="39"/>
    <w:rsid w:val="00F30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Link">
    <w:name w:val="FollowedHyperlink"/>
    <w:basedOn w:val="Absatz-Standardschriftart"/>
    <w:uiPriority w:val="99"/>
    <w:semiHidden/>
    <w:unhideWhenUsed/>
    <w:rsid w:val="00BE07D5"/>
    <w:rPr>
      <w:color w:val="954F72" w:themeColor="followedHyperlink"/>
      <w:u w:val="single"/>
    </w:rPr>
  </w:style>
  <w:style w:type="paragraph" w:styleId="Listenabsatz">
    <w:name w:val="List Paragraph"/>
    <w:basedOn w:val="Standard"/>
    <w:uiPriority w:val="34"/>
    <w:qFormat/>
    <w:rsid w:val="00231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logs.sap.com/2015/09/21/how-to-return-generated-value-in-xsodata-using-xsjslib-modification-exit/" TargetMode="External"/><Relationship Id="rId12" Type="http://schemas.openxmlformats.org/officeDocument/2006/relationships/hyperlink" Target="https://help.sap.com/viewer/4fe29514fd584807ac9f2a04f6754767/2.0.01/en-US/20d509277519101489029c064d468c5d.html" TargetMode="External"/><Relationship Id="rId13" Type="http://schemas.openxmlformats.org/officeDocument/2006/relationships/hyperlink" Target="https://www.youtube.com/watch?v=c41anxrDle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wH5TUwzlaWI" TargetMode="External"/><Relationship Id="rId6" Type="http://schemas.openxmlformats.org/officeDocument/2006/relationships/image" Target="media/image1.png"/><Relationship Id="rId7" Type="http://schemas.openxmlformats.org/officeDocument/2006/relationships/hyperlink" Target="https://help.sap.com/viewer/4fe29514fd584807ac9f2a04f6754767/2.0.01/en-US/20d509277519101489029c064d468c5d.html" TargetMode="External"/><Relationship Id="rId8" Type="http://schemas.openxmlformats.org/officeDocument/2006/relationships/image" Target="media/image2.png"/><Relationship Id="rId9" Type="http://schemas.openxmlformats.org/officeDocument/2006/relationships/hyperlink" Target="https://blogs.sap.com/2012/11/29/sap-hana-extended-application-services/" TargetMode="External"/><Relationship Id="rId10" Type="http://schemas.openxmlformats.org/officeDocument/2006/relationships/hyperlink" Target="https://blogs.sap.com/2012/12/21/hana-development-xs-odata-services/"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3646</Characters>
  <Application>Microsoft Macintosh Word</Application>
  <DocSecurity>0</DocSecurity>
  <Lines>30</Lines>
  <Paragraphs>8</Paragraphs>
  <ScaleCrop>false</ScaleCrop>
  <HeadingPairs>
    <vt:vector size="4" baseType="variant">
      <vt:variant>
        <vt:lpstr>Titel</vt:lpstr>
      </vt:variant>
      <vt:variant>
        <vt:i4>1</vt:i4>
      </vt:variant>
      <vt:variant>
        <vt:lpstr>Headings</vt:lpstr>
      </vt:variant>
      <vt:variant>
        <vt:i4>6</vt:i4>
      </vt:variant>
    </vt:vector>
  </HeadingPairs>
  <TitlesOfParts>
    <vt:vector size="7" baseType="lpstr">
      <vt:lpstr/>
      <vt:lpstr>Technical Background Information</vt:lpstr>
      <vt:lpstr>    XSODATA Services</vt:lpstr>
      <vt:lpstr>    XSJSLIB-Exits</vt:lpstr>
      <vt:lpstr>    HANA Sequences</vt:lpstr>
      <vt:lpstr>    Why XSJSLIB-Exits in our case?</vt:lpstr>
      <vt:lpstr>    Sources / Further articles</vt:lpstr>
    </vt:vector>
  </TitlesOfParts>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Bosshammer</dc:creator>
  <cp:keywords/>
  <dc:description/>
  <cp:lastModifiedBy>Benedikt Bosshammer</cp:lastModifiedBy>
  <cp:revision>32</cp:revision>
  <dcterms:created xsi:type="dcterms:W3CDTF">2017-08-07T11:48:00Z</dcterms:created>
  <dcterms:modified xsi:type="dcterms:W3CDTF">2017-08-07T13:18:00Z</dcterms:modified>
</cp:coreProperties>
</file>