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170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G. Fun Facts</w:t>
      </w:r>
    </w:p>
    <w:p w14:paraId="15E91D6B" w14:textId="77777777" w:rsidR="0025159C" w:rsidRPr="0025159C" w:rsidRDefault="0025159C" w:rsidP="0025159C">
      <w:pPr>
        <w:numPr>
          <w:ilvl w:val="0"/>
          <w:numId w:val="121"/>
        </w:numPr>
      </w:pPr>
      <w:r w:rsidRPr="0025159C">
        <w:rPr>
          <w:b/>
          <w:bCs/>
        </w:rPr>
        <w:lastRenderedPageBreak/>
        <w:t>The First Company:</w:t>
      </w:r>
      <w:r w:rsidRPr="0025159C">
        <w:t> The Dutch East India Company (VOC), established in 1602, is widely considered the first company to issue standard shares of stock to the general public. It basically invented modern capitalism.</w:t>
      </w:r>
    </w:p>
    <w:p w14:paraId="2B1A5C6D" w14:textId="77777777" w:rsidR="0025159C" w:rsidRPr="0025159C" w:rsidRDefault="0025159C" w:rsidP="0025159C">
      <w:pPr>
        <w:numPr>
          <w:ilvl w:val="0"/>
          <w:numId w:val="121"/>
        </w:numPr>
      </w:pPr>
      <w:r w:rsidRPr="0025159C">
        <w:rPr>
          <w:b/>
          <w:bCs/>
        </w:rPr>
        <w:t>Most Expensive Share:</w:t>
      </w:r>
      <w:r w:rsidRPr="0025159C">
        <w:t> Berkshire Hathaway (Warren Buffett's company) Class A shares trade at over $500,000 (</w:t>
      </w:r>
      <w:proofErr w:type="spellStart"/>
      <w:r w:rsidRPr="0025159C">
        <w:t>approx</w:t>
      </w:r>
      <w:proofErr w:type="spellEnd"/>
      <w:r w:rsidRPr="0025159C">
        <w:t xml:space="preserve"> ₹4 Crores) for ONE single share! They have never split the stock.</w:t>
      </w:r>
    </w:p>
    <w:p w14:paraId="2D58912C" w14:textId="77777777" w:rsidR="0025159C" w:rsidRPr="0025159C" w:rsidRDefault="0025159C" w:rsidP="0025159C">
      <w:pPr>
        <w:numPr>
          <w:ilvl w:val="0"/>
          <w:numId w:val="121"/>
        </w:numPr>
      </w:pPr>
      <w:r w:rsidRPr="0025159C">
        <w:rPr>
          <w:b/>
          <w:bCs/>
        </w:rPr>
        <w:t>"Blue Chip" Stocks:</w:t>
      </w:r>
      <w:r w:rsidRPr="0025159C">
        <w:t> Reliable, top-quality company shares are called "Blue Chips." The name comes from poker, where blue chips traditionally have the highest value.</w:t>
      </w:r>
    </w:p>
    <w:p w14:paraId="39C61B14" w14:textId="77777777" w:rsidR="0025159C" w:rsidRPr="0025159C" w:rsidRDefault="0025159C" w:rsidP="0025159C">
      <w:pPr>
        <w:numPr>
          <w:ilvl w:val="0"/>
          <w:numId w:val="121"/>
        </w:numPr>
      </w:pPr>
      <w:r w:rsidRPr="0025159C">
        <w:rPr>
          <w:b/>
          <w:bCs/>
        </w:rPr>
        <w:t>Why "Preference"?:</w:t>
      </w:r>
      <w:r w:rsidRPr="0025159C">
        <w:t> They are called "preferred" not because the company likes them more, but because they get "preferential" treatment in line for dividends and repayment if the company goes bust.</w:t>
      </w:r>
    </w:p>
    <w:p w14:paraId="00099CCB" w14:textId="77777777" w:rsidR="0025159C" w:rsidRPr="0025159C" w:rsidRDefault="0025159C" w:rsidP="0025159C">
      <w:pPr>
        <w:numPr>
          <w:ilvl w:val="0"/>
          <w:numId w:val="121"/>
        </w:numPr>
      </w:pPr>
      <w:r w:rsidRPr="0025159C">
        <w:rPr>
          <w:b/>
          <w:bCs/>
        </w:rPr>
        <w:t>Bears and Bulls:</w:t>
      </w:r>
      <w:r w:rsidRPr="0025159C">
        <w:t> A "Bull" market is rising (like a bull thrusting its horns UP). A "Bear" market is falling (like a bear swiping its paws DOWN to attack).</w:t>
      </w:r>
    </w:p>
    <w:p w14:paraId="0BD0D903" w14:textId="77777777" w:rsidR="0025159C" w:rsidRPr="0025159C" w:rsidRDefault="00000000" w:rsidP="0025159C">
      <w:r>
        <w:rPr>
          <w:noProof/>
        </w:rPr>
        <w:pict w14:anchorId="6B773099">
          <v:rect id="_x0000_i1103" style="width:0;height:1.5pt" o:hralign="center" o:hrstd="t" o:hr="t" fillcolor="#a0a0a0" stroked="f"/>
        </w:pict>
      </w:r>
    </w:p>
    <w:p w14:paraId="66220395" w14:textId="77777777" w:rsidR="0025159C" w:rsidRPr="0025159C" w:rsidRDefault="0025159C" w:rsidP="0025159C">
      <w:r w:rsidRPr="0025159C">
        <w:rPr>
          <w:i/>
          <w:iCs/>
        </w:rPr>
        <w:t>Principal's Note: Share Capital is tough but logical. Master pro-rata, and you've won half the battle of Unit 2. Next up, we look at the other way companies raise money—borrowing via Debentures.</w:t>
      </w:r>
    </w:p>
    <w:p w14:paraId="5E4B4BD5" w14:textId="77777777" w:rsidR="00632B60" w:rsidRDefault="00632B60" w:rsidP="0025159C"/>
    <w:p w14:paraId="36557006" w14:textId="77777777" w:rsidR="00632B60" w:rsidRDefault="00632B60" w:rsidP="0025159C"/>
    <w:p w14:paraId="3CE6416F" w14:textId="09A91348" w:rsidR="0025159C" w:rsidRPr="0025159C" w:rsidRDefault="0025159C" w:rsidP="0025159C">
      <w:r w:rsidRPr="0025159C">
        <w:t>Welcome back. We have covered how companies raise money by making people </w:t>
      </w:r>
      <w:r w:rsidRPr="0025159C">
        <w:rPr>
          <w:i/>
          <w:iCs/>
        </w:rPr>
        <w:t>owners</w:t>
      </w:r>
      <w:r w:rsidRPr="0025159C">
        <w:t> (Shares). Now, let's see how they raise money by making people </w:t>
      </w:r>
      <w:r w:rsidRPr="0025159C">
        <w:rPr>
          <w:i/>
          <w:iCs/>
        </w:rPr>
        <w:t>lenders</w:t>
      </w:r>
      <w:r w:rsidRPr="0025159C">
        <w:t>.</w:t>
      </w:r>
    </w:p>
    <w:p w14:paraId="68691DBB" w14:textId="77777777" w:rsidR="0025159C" w:rsidRPr="0025159C" w:rsidRDefault="0025159C" w:rsidP="0025159C">
      <w:r w:rsidRPr="0025159C">
        <w:t>This is </w:t>
      </w:r>
      <w:r w:rsidRPr="0025159C">
        <w:rPr>
          <w:b/>
          <w:bCs/>
        </w:rPr>
        <w:t>Unit 2 - Module B: Accounting for Debentures</w:t>
      </w:r>
      <w:r w:rsidRPr="0025159C">
        <w:t>.</w:t>
      </w:r>
    </w:p>
    <w:p w14:paraId="23A68A0B" w14:textId="77777777" w:rsidR="0025159C" w:rsidRPr="0025159C" w:rsidRDefault="0025159C" w:rsidP="0025159C">
      <w:r w:rsidRPr="0025159C">
        <w:t>While shares are "owned capital," debentures are "owed capital" (loan). It's safer for the investor but risky for the company because interest </w:t>
      </w:r>
      <w:r w:rsidRPr="0025159C">
        <w:rPr>
          <w:i/>
          <w:iCs/>
        </w:rPr>
        <w:t>must</w:t>
      </w:r>
      <w:r w:rsidRPr="0025159C">
        <w:t> be paid even if there is a loss.</w:t>
      </w:r>
    </w:p>
    <w:p w14:paraId="470A8C2E" w14:textId="77777777" w:rsidR="0025159C" w:rsidRPr="0025159C" w:rsidRDefault="00000000" w:rsidP="0025159C">
      <w:r>
        <w:rPr>
          <w:noProof/>
        </w:rPr>
        <w:pict w14:anchorId="56904F9F">
          <v:rect id="_x0000_i110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