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2099F" w14:textId="77777777" w:rsidR="0025159C" w:rsidRPr="0025159C" w:rsidRDefault="0025159C" w:rsidP="0025159C">
      <w:pPr>
        <w:rPr>
          <w:b/>
          <w:bCs/>
        </w:rPr>
      </w:pPr>
      <w:r w:rsidRPr="0025159C">
        <w:rPr>
          <w:b/>
          <w:bCs/>
        </w:rPr>
        <w:t>F. Exam Strategy Notes</w:t>
      </w:r>
    </w:p>
    <w:p w14:paraId="7A57CF88" w14:textId="77777777" w:rsidR="0025159C" w:rsidRPr="0025159C" w:rsidRDefault="0025159C" w:rsidP="0025159C">
      <w:pPr>
        <w:numPr>
          <w:ilvl w:val="0"/>
          <w:numId w:val="31"/>
        </w:numPr>
      </w:pPr>
      <w:r w:rsidRPr="0025159C">
        <w:rPr>
          <w:b/>
          <w:bCs/>
        </w:rPr>
        <w:lastRenderedPageBreak/>
        <w:t>BRS Golden Rule:</w:t>
      </w:r>
      <w:r w:rsidRPr="0025159C">
        <w:t> Always identify the </w:t>
      </w:r>
      <w:r w:rsidRPr="0025159C">
        <w:rPr>
          <w:i/>
          <w:iCs/>
        </w:rPr>
        <w:t>starting point</w:t>
      </w:r>
      <w:r w:rsidRPr="0025159C">
        <w:t>. If starting with Cash Book, your goal is to reach the Pass Book balance. Do whatever the Pass Book has done. (If Pass Book Balance increased due to interest, ADD it to Cash Book balance).</w:t>
      </w:r>
    </w:p>
    <w:p w14:paraId="15C18C25" w14:textId="77777777" w:rsidR="0025159C" w:rsidRPr="0025159C" w:rsidRDefault="0025159C" w:rsidP="0025159C">
      <w:pPr>
        <w:numPr>
          <w:ilvl w:val="0"/>
          <w:numId w:val="31"/>
        </w:numPr>
      </w:pPr>
      <w:r w:rsidRPr="0025159C">
        <w:rPr>
          <w:b/>
          <w:bCs/>
        </w:rPr>
        <w:t>Common Student Errors (Depreciation):</w:t>
      </w:r>
      <w:r w:rsidRPr="0025159C">
        <w:t> Forgetting to calculate depreciation for </w:t>
      </w:r>
      <w:r w:rsidRPr="0025159C">
        <w:rPr>
          <w:i/>
          <w:iCs/>
        </w:rPr>
        <w:t>part</w:t>
      </w:r>
      <w:r w:rsidRPr="0025159C">
        <w:t> of the year if an asset is purchased in the middle of the year (e.g., purchased on Oct 1st = only 6 months depreciation).</w:t>
      </w:r>
    </w:p>
    <w:p w14:paraId="3D2A251C" w14:textId="77777777" w:rsidR="0025159C" w:rsidRPr="0025159C" w:rsidRDefault="0025159C" w:rsidP="0025159C">
      <w:pPr>
        <w:numPr>
          <w:ilvl w:val="0"/>
          <w:numId w:val="31"/>
        </w:numPr>
      </w:pPr>
      <w:r w:rsidRPr="0025159C">
        <w:rPr>
          <w:b/>
          <w:bCs/>
        </w:rPr>
        <w:t>High-Weightage Subtopics:</w:t>
      </w:r>
      <w:r w:rsidRPr="0025159C">
        <w:t> Preparation of BRS with overdraft starting balance is a favorite. Also, Asset Disposal Accounts often appear in 6-mark questions.</w:t>
      </w:r>
    </w:p>
    <w:p w14:paraId="14DE6975" w14:textId="77777777" w:rsidR="0025159C" w:rsidRPr="0025159C" w:rsidRDefault="0025159C" w:rsidP="0025159C">
      <w:pPr>
        <w:numPr>
          <w:ilvl w:val="0"/>
          <w:numId w:val="31"/>
        </w:numPr>
      </w:pPr>
      <w:r w:rsidRPr="0025159C">
        <w:rPr>
          <w:b/>
          <w:bCs/>
        </w:rPr>
        <w:t>Quick-Revision Checklist:</w:t>
      </w:r>
    </w:p>
    <w:p w14:paraId="33806F84" w14:textId="77777777" w:rsidR="0025159C" w:rsidRPr="0025159C" w:rsidRDefault="0025159C" w:rsidP="0025159C">
      <w:pPr>
        <w:numPr>
          <w:ilvl w:val="1"/>
          <w:numId w:val="31"/>
        </w:numPr>
      </w:pPr>
      <w:r w:rsidRPr="0025159C">
        <w:t>[ ] Do I know which balance is favorable (Dr or Cr) for Cash Book vs Pass Book?</w:t>
      </w:r>
    </w:p>
    <w:p w14:paraId="6142F5C4" w14:textId="77777777" w:rsidR="0025159C" w:rsidRPr="0025159C" w:rsidRDefault="0025159C" w:rsidP="0025159C">
      <w:pPr>
        <w:numPr>
          <w:ilvl w:val="1"/>
          <w:numId w:val="31"/>
        </w:numPr>
      </w:pPr>
      <w:r w:rsidRPr="0025159C">
        <w:t>[ ] Can I calculate depreciation for 3 months, 6 months, 9 months?</w:t>
      </w:r>
    </w:p>
    <w:p w14:paraId="60DB3FBC" w14:textId="77777777" w:rsidR="0025159C" w:rsidRPr="0025159C" w:rsidRDefault="0025159C" w:rsidP="0025159C">
      <w:pPr>
        <w:numPr>
          <w:ilvl w:val="1"/>
          <w:numId w:val="31"/>
        </w:numPr>
      </w:pPr>
      <w:r w:rsidRPr="0025159C">
        <w:t>[ ] Do I know the difference between Provision (charge) and Reserve (appropriation)?</w:t>
      </w:r>
    </w:p>
    <w:p w14:paraId="5628FFD7" w14:textId="77777777" w:rsidR="0025159C" w:rsidRPr="0025159C" w:rsidRDefault="0025159C" w:rsidP="0025159C">
      <w:r w:rsidRPr="0025159C">
        <w:rPr>
          <w:i/>
          <w:iCs/>
        </w:rPr>
        <w:t>Motivational Tip: BRS is just a puzzle. You have two lists that don't match. Find the missing items. Don't panic; just be logical.</w:t>
      </w:r>
    </w:p>
    <w:p w14:paraId="7DEBAE33" w14:textId="77777777" w:rsidR="0025159C" w:rsidRPr="0025159C" w:rsidRDefault="00000000" w:rsidP="0025159C">
      <w:r>
        <w:rPr>
          <w:noProof/>
        </w:rPr>
        <w:pict w14:anchorId="54E5DED1">
          <v:rect id="_x0000_i1046"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