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92B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7F5DB7E9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Profit &amp; Loss Appropriation Account</w:t>
      </w:r>
    </w:p>
    <w:p w14:paraId="49657282" w14:textId="77777777" w:rsidR="0025159C" w:rsidRPr="0025159C" w:rsidRDefault="0025159C" w:rsidP="0025159C">
      <w:r w:rsidRPr="0025159C">
        <w:t>Think of this as the "dividing the pie" account. The normal P&amp;L Account calculates the size of the pie (Net Profit). The P&amp;L Appropriation Account cuts it into slices for the partners.</w:t>
      </w:r>
    </w:p>
    <w:p w14:paraId="53E6D1A6" w14:textId="77777777" w:rsidR="0025159C" w:rsidRPr="0025159C" w:rsidRDefault="0025159C" w:rsidP="0025159C">
      <w:pPr>
        <w:numPr>
          <w:ilvl w:val="0"/>
          <w:numId w:val="57"/>
        </w:numPr>
      </w:pPr>
      <w:r w:rsidRPr="0025159C">
        <w:rPr>
          <w:b/>
          <w:bCs/>
        </w:rPr>
        <w:t>Charge vs. Appropriation:</w:t>
      </w:r>
    </w:p>
    <w:p w14:paraId="5905A0C6" w14:textId="77777777" w:rsidR="0025159C" w:rsidRPr="0025159C" w:rsidRDefault="0025159C" w:rsidP="0025159C">
      <w:pPr>
        <w:numPr>
          <w:ilvl w:val="1"/>
          <w:numId w:val="57"/>
        </w:numPr>
      </w:pPr>
      <w:r w:rsidRPr="0025159C">
        <w:rPr>
          <w:i/>
          <w:iCs/>
        </w:rPr>
        <w:t>Charge:</w:t>
      </w:r>
      <w:r w:rsidRPr="0025159C">
        <w:t> Must be paid even if there is a loss (e.g., Rent paid to a partner for their building, Interest on Partner's Loan). Goes to </w:t>
      </w:r>
      <w:r w:rsidRPr="0025159C">
        <w:rPr>
          <w:b/>
          <w:bCs/>
        </w:rPr>
        <w:t>P&amp;L A/c</w:t>
      </w:r>
      <w:r w:rsidRPr="0025159C">
        <w:t>.</w:t>
      </w:r>
    </w:p>
    <w:p w14:paraId="47F5B31B" w14:textId="77777777" w:rsidR="0025159C" w:rsidRPr="0025159C" w:rsidRDefault="0025159C" w:rsidP="0025159C">
      <w:pPr>
        <w:numPr>
          <w:ilvl w:val="1"/>
          <w:numId w:val="57"/>
        </w:numPr>
      </w:pPr>
      <w:r w:rsidRPr="0025159C">
        <w:rPr>
          <w:i/>
          <w:iCs/>
        </w:rPr>
        <w:t>Appropriation:</w:t>
      </w:r>
      <w:r w:rsidRPr="0025159C">
        <w:t> Paid only if there is profit (e.g., Salary to partner, Interest on Capital). Goes to </w:t>
      </w:r>
      <w:r w:rsidRPr="0025159C">
        <w:rPr>
          <w:b/>
          <w:bCs/>
        </w:rPr>
        <w:t>P&amp;L Appropriation A/c</w:t>
      </w:r>
      <w:r w:rsidRPr="0025159C">
        <w:t>.</w:t>
      </w:r>
    </w:p>
    <w:p w14:paraId="37E4F13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Past Adjustments</w:t>
      </w:r>
    </w:p>
    <w:p w14:paraId="6506C616" w14:textId="77777777" w:rsidR="0025159C" w:rsidRPr="0025159C" w:rsidRDefault="0025159C" w:rsidP="0025159C">
      <w:r w:rsidRPr="0025159C">
        <w:t>This is often the hardest topic for students. It happens when you close the books and </w:t>
      </w:r>
      <w:r w:rsidRPr="0025159C">
        <w:rPr>
          <w:i/>
          <w:iCs/>
        </w:rPr>
        <w:t>then</w:t>
      </w:r>
      <w:r w:rsidRPr="0025159C">
        <w:t> realize you forgot to pay Interest on Capital for the last 3 years. Instead of rewriting 3 years of books, we pass ONE single adjustment entry.</w:t>
      </w:r>
    </w:p>
    <w:p w14:paraId="4FEA248A" w14:textId="77777777" w:rsidR="0025159C" w:rsidRPr="0025159C" w:rsidRDefault="0025159C" w:rsidP="0025159C">
      <w:pPr>
        <w:numPr>
          <w:ilvl w:val="0"/>
          <w:numId w:val="58"/>
        </w:numPr>
      </w:pPr>
      <w:r w:rsidRPr="0025159C">
        <w:rPr>
          <w:i/>
          <w:iCs/>
        </w:rPr>
        <w:t>Technique:</w:t>
      </w:r>
      <w:r w:rsidRPr="0025159C">
        <w:t> Make a table. Show what </w:t>
      </w:r>
      <w:r w:rsidRPr="0025159C">
        <w:rPr>
          <w:i/>
          <w:iCs/>
        </w:rPr>
        <w:t>should</w:t>
      </w:r>
      <w:r w:rsidRPr="0025159C">
        <w:t> have been given (Credit partners) vs. what </w:t>
      </w:r>
      <w:r w:rsidRPr="0025159C">
        <w:rPr>
          <w:i/>
          <w:iCs/>
        </w:rPr>
        <w:t>was</w:t>
      </w:r>
      <w:r w:rsidRPr="0025159C">
        <w:t> actually given (Debit partners). The net difference is your adjustment entry.</w:t>
      </w:r>
    </w:p>
    <w:p w14:paraId="6488A73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Goodwill Valuation</w:t>
      </w:r>
    </w:p>
    <w:p w14:paraId="69839DBA" w14:textId="77777777" w:rsidR="0025159C" w:rsidRPr="0025159C" w:rsidRDefault="0025159C" w:rsidP="0025159C">
      <w:r w:rsidRPr="0025159C">
        <w:t>Goodwill is the extra earning capacity.</w:t>
      </w:r>
    </w:p>
    <w:p w14:paraId="7946E3F9" w14:textId="77777777" w:rsidR="0025159C" w:rsidRPr="0025159C" w:rsidRDefault="0025159C" w:rsidP="0025159C">
      <w:pPr>
        <w:numPr>
          <w:ilvl w:val="0"/>
          <w:numId w:val="59"/>
        </w:numPr>
      </w:pPr>
      <w:r w:rsidRPr="0025159C">
        <w:rPr>
          <w:b/>
          <w:bCs/>
        </w:rPr>
        <w:t>Super Profit:</w:t>
      </w:r>
      <w:r w:rsidRPr="0025159C">
        <w:t> The </w:t>
      </w:r>
      <w:r w:rsidRPr="0025159C">
        <w:rPr>
          <w:i/>
          <w:iCs/>
        </w:rPr>
        <w:t>actual</w:t>
      </w:r>
      <w:r w:rsidRPr="0025159C">
        <w:t> profit you earn MINUS the </w:t>
      </w:r>
      <w:r w:rsidRPr="0025159C">
        <w:rPr>
          <w:i/>
          <w:iCs/>
        </w:rPr>
        <w:t>normal</w:t>
      </w:r>
      <w:r w:rsidRPr="0025159C">
        <w:t> profit everyone else earns in your industry.</w:t>
      </w:r>
    </w:p>
    <w:p w14:paraId="2FA4CDE1" w14:textId="77777777" w:rsidR="0025159C" w:rsidRDefault="0025159C" w:rsidP="0025159C">
      <w:pPr>
        <w:numPr>
          <w:ilvl w:val="1"/>
          <w:numId w:val="59"/>
        </w:numPr>
      </w:pPr>
      <w:r w:rsidRPr="0025159C">
        <w:rPr>
          <w:i/>
          <w:iCs/>
        </w:rPr>
        <w:t>Analogy:</w:t>
      </w:r>
      <w:r w:rsidRPr="0025159C">
        <w:t> If an average burger shop earns ₹10k/month, but McDonald's earns ₹50k/month, the extra ₹40k is due to their Goodwill (Super Profit).</w:t>
      </w:r>
    </w:p>
    <w:p w14:paraId="4B78FC76" w14:textId="720DBD90" w:rsidR="00BD6CD1" w:rsidRPr="00430FCB" w:rsidRDefault="00BD6CD1" w:rsidP="00BD6CD1">
      <w:pPr>
        <w:rPr>
          <w:b/>
          <w:bCs/>
        </w:rPr>
      </w:pPr>
      <w:r w:rsidRPr="00430FCB">
        <w:rPr>
          <w:b/>
          <w:bCs/>
          <w:highlight w:val="green"/>
        </w:rPr>
        <w:t xml:space="preserve">Go through the provisions of the Indian Partnership Act and get familiar with it before solving any </w:t>
      </w:r>
      <w:proofErr w:type="spellStart"/>
      <w:r w:rsidRPr="00430FCB">
        <w:rPr>
          <w:b/>
          <w:bCs/>
          <w:highlight w:val="green"/>
        </w:rPr>
        <w:t>numericals</w:t>
      </w:r>
      <w:proofErr w:type="spellEnd"/>
      <w:r w:rsidRPr="00430FCB">
        <w:rPr>
          <w:b/>
          <w:bCs/>
          <w:highlight w:val="green"/>
        </w:rPr>
        <w:t>.</w:t>
      </w:r>
    </w:p>
    <w:p w14:paraId="607B057B" w14:textId="77777777" w:rsidR="0025159C" w:rsidRPr="0025159C" w:rsidRDefault="00000000" w:rsidP="0025159C">
      <w:r>
        <w:rPr>
          <w:noProof/>
        </w:rPr>
        <w:pict w14:anchorId="43DDB55A">
          <v:rect id="_x0000_i1066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