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7AC06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lastRenderedPageBreak/>
        <w:t>D. Key Terms and Keywords</w:t>
      </w:r>
    </w:p>
    <w:p w14:paraId="6D9F1C79" w14:textId="77777777" w:rsidR="00E97D4B" w:rsidRPr="00E97D4B" w:rsidRDefault="00E97D4B" w:rsidP="00E97D4B">
      <w:pPr>
        <w:numPr>
          <w:ilvl w:val="0"/>
          <w:numId w:val="129"/>
        </w:numPr>
      </w:pPr>
      <w:r w:rsidRPr="00E97D4B">
        <w:rPr>
          <w:b/>
          <w:bCs/>
        </w:rPr>
        <w:t>Human Settlement:</w:t>
      </w:r>
      <w:r w:rsidRPr="00E97D4B">
        <w:t> A place inhabited more or less permanently by human beings.</w:t>
      </w:r>
    </w:p>
    <w:p w14:paraId="0C1433F0" w14:textId="77777777" w:rsidR="00E97D4B" w:rsidRPr="00E97D4B" w:rsidRDefault="00E97D4B" w:rsidP="00E97D4B">
      <w:pPr>
        <w:numPr>
          <w:ilvl w:val="0"/>
          <w:numId w:val="129"/>
        </w:numPr>
      </w:pPr>
      <w:r w:rsidRPr="00E97D4B">
        <w:rPr>
          <w:b/>
          <w:bCs/>
        </w:rPr>
        <w:t>Urban Agglomeration (UA):</w:t>
      </w:r>
      <w:r w:rsidRPr="00E97D4B">
        <w:t> A continuous urban spread consisting of a town and its adjoining urban outgrowths (OGs), or two or more physically contiguous towns.</w:t>
      </w:r>
    </w:p>
    <w:p w14:paraId="7E1939E7" w14:textId="77777777" w:rsidR="00E97D4B" w:rsidRPr="00E97D4B" w:rsidRDefault="00E97D4B" w:rsidP="00E97D4B">
      <w:pPr>
        <w:numPr>
          <w:ilvl w:val="0"/>
          <w:numId w:val="129"/>
        </w:numPr>
      </w:pPr>
      <w:r w:rsidRPr="00E97D4B">
        <w:rPr>
          <w:b/>
          <w:bCs/>
        </w:rPr>
        <w:t>Metropolitan City:</w:t>
      </w:r>
      <w:r w:rsidRPr="00E97D4B">
        <w:t> A city with a population of more than 1 million (10 lakhs).</w:t>
      </w:r>
    </w:p>
    <w:p w14:paraId="28CF4A35" w14:textId="77777777" w:rsidR="00E97D4B" w:rsidRPr="00E97D4B" w:rsidRDefault="00E97D4B" w:rsidP="00E97D4B">
      <w:pPr>
        <w:numPr>
          <w:ilvl w:val="0"/>
          <w:numId w:val="129"/>
        </w:numPr>
      </w:pPr>
      <w:r w:rsidRPr="00E97D4B">
        <w:rPr>
          <w:b/>
          <w:bCs/>
        </w:rPr>
        <w:t>Mega City:</w:t>
      </w:r>
      <w:r w:rsidRPr="00E97D4B">
        <w:t> A city with a population of more than 10 million (1 crore). (e.g., Greater Mumbai, Delhi, Kolkata).</w:t>
      </w:r>
    </w:p>
    <w:p w14:paraId="335E8D53" w14:textId="77777777" w:rsidR="00E97D4B" w:rsidRPr="00E97D4B" w:rsidRDefault="00E97D4B" w:rsidP="00E97D4B">
      <w:pPr>
        <w:numPr>
          <w:ilvl w:val="0"/>
          <w:numId w:val="129"/>
        </w:numPr>
      </w:pPr>
      <w:r w:rsidRPr="00E97D4B">
        <w:rPr>
          <w:b/>
          <w:bCs/>
        </w:rPr>
        <w:t>Cantonment Board:</w:t>
      </w:r>
      <w:r w:rsidRPr="00E97D4B">
        <w:t> Areas originally set up by the British for military troops, which now have their own civilian administration separate from the main municipality.</w:t>
      </w:r>
    </w:p>
    <w:p w14:paraId="4D607A39" w14:textId="77777777" w:rsidR="00E97D4B" w:rsidRPr="00E97D4B" w:rsidRDefault="00000000" w:rsidP="00E97D4B">
      <w:r>
        <w:pict w14:anchorId="564A72CD">
          <v:rect id="_x0000_i1117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