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7929" w14:textId="77777777" w:rsidR="00E97D4B" w:rsidRPr="00E97D4B" w:rsidRDefault="00E97D4B" w:rsidP="00E97D4B">
      <w:pPr>
        <w:rPr>
          <w:b/>
          <w:bCs/>
        </w:rPr>
      </w:pPr>
      <w:r w:rsidRPr="00E97D4B">
        <w:rPr>
          <w:b/>
          <w:bCs/>
        </w:rPr>
        <w:t>G. Fun Facts</w:t>
      </w:r>
    </w:p>
    <w:p w14:paraId="68261DC4" w14:textId="77777777" w:rsidR="00E97D4B" w:rsidRPr="00E97D4B" w:rsidRDefault="00E97D4B" w:rsidP="00E97D4B">
      <w:pPr>
        <w:numPr>
          <w:ilvl w:val="0"/>
          <w:numId w:val="133"/>
        </w:numPr>
      </w:pPr>
      <w:r w:rsidRPr="00E97D4B">
        <w:rPr>
          <w:b/>
          <w:bCs/>
        </w:rPr>
        <w:t>Oldest Living City:</w:t>
      </w:r>
      <w:r w:rsidRPr="00E97D4B">
        <w:t> Varanasi is often considered one of the oldest continuously inhabited cities in the world, with a history stretching back over 3,000 years. Mark Twain once said it is "older than history, older than tradition, older even than legend, and looks twice as old as all of them put together."</w:t>
      </w:r>
    </w:p>
    <w:p w14:paraId="1950DC6B" w14:textId="77777777" w:rsidR="00E97D4B" w:rsidRPr="00E97D4B" w:rsidRDefault="00E97D4B" w:rsidP="00E97D4B">
      <w:pPr>
        <w:numPr>
          <w:ilvl w:val="0"/>
          <w:numId w:val="133"/>
        </w:numPr>
      </w:pPr>
      <w:r w:rsidRPr="00E97D4B">
        <w:rPr>
          <w:b/>
          <w:bCs/>
        </w:rPr>
        <w:t>Planned vs. Organic:</w:t>
      </w:r>
      <w:r w:rsidRPr="00E97D4B">
        <w:t> Most Indian cities grew chaotically over centuries (organic). But some, like Jaipur (medieval) and Chandigarh (modern), were meticulously planned on grids from day one.</w:t>
      </w:r>
    </w:p>
    <w:p w14:paraId="4E24C425" w14:textId="77777777" w:rsidR="00E97D4B" w:rsidRPr="00E97D4B" w:rsidRDefault="00E97D4B" w:rsidP="00E97D4B">
      <w:pPr>
        <w:numPr>
          <w:ilvl w:val="0"/>
          <w:numId w:val="133"/>
        </w:numPr>
      </w:pPr>
      <w:r w:rsidRPr="00E97D4B">
        <w:rPr>
          <w:b/>
          <w:bCs/>
        </w:rPr>
        <w:t>Ghost Villages:</w:t>
      </w:r>
      <w:r w:rsidRPr="00E97D4B">
        <w:t> Uttarakhand has hundreds of "ghost villages" that have been completely abandoned as everyone migrated to cities for jobs, leaving empty houses slowly being reclaimed by the forest.</w:t>
      </w:r>
    </w:p>
    <w:p w14:paraId="7385A005" w14:textId="77777777" w:rsidR="00E97D4B" w:rsidRPr="00E97D4B" w:rsidRDefault="00E97D4B" w:rsidP="00E97D4B">
      <w:pPr>
        <w:numPr>
          <w:ilvl w:val="0"/>
          <w:numId w:val="133"/>
        </w:numPr>
      </w:pPr>
      <w:r w:rsidRPr="00E97D4B">
        <w:rPr>
          <w:b/>
          <w:bCs/>
        </w:rPr>
        <w:t>Not just Capitals:</w:t>
      </w:r>
      <w:r w:rsidRPr="00E97D4B">
        <w:t> Some functional towns are more famous than the state capital. Jamshedpur (industrial) is arguably more globally known than Ranchi (admin capital of Jharkhand).</w:t>
      </w:r>
    </w:p>
    <w:p w14:paraId="6858E530" w14:textId="77777777" w:rsidR="00E97D4B" w:rsidRPr="00E97D4B" w:rsidRDefault="00E97D4B" w:rsidP="00E97D4B">
      <w:pPr>
        <w:numPr>
          <w:ilvl w:val="0"/>
          <w:numId w:val="133"/>
        </w:numPr>
      </w:pPr>
      <w:r w:rsidRPr="00E97D4B">
        <w:rPr>
          <w:b/>
          <w:bCs/>
        </w:rPr>
        <w:t>Urban Jungle:</w:t>
      </w:r>
      <w:r w:rsidRPr="00E97D4B">
        <w:t> The Mumbai Metropolitan Region is so densely packed that if it were a country, it would be more populous than Australia, all squeezed into an area a fraction of the size!</w:t>
      </w:r>
    </w:p>
    <w:p w14:paraId="355D4891" w14:textId="77777777" w:rsidR="00E97D4B" w:rsidRPr="00E97D4B" w:rsidRDefault="00000000" w:rsidP="00E97D4B">
      <w:r>
        <w:pict w14:anchorId="59F97B22">
          <v:rect id="_x0000_i1120" style="width:0;height:1.5pt" o:hralign="center" o:hrstd="t" o:hr="t" fillcolor="#a0a0a0" stroked="f"/>
        </w:pict>
      </w:r>
    </w:p>
    <w:p w14:paraId="56B5AC41" w14:textId="77777777" w:rsidR="00E97D4B" w:rsidRPr="00E97D4B" w:rsidRDefault="00E97D4B" w:rsidP="00E97D4B">
      <w:r w:rsidRPr="00E97D4B">
        <w:rPr>
          <w:i/>
          <w:iCs/>
        </w:rPr>
        <w:t>Principal's Note: Excellent. We have finished Settlements. Now we move to the big economic units, starting with </w:t>
      </w:r>
      <w:r w:rsidRPr="00E97D4B">
        <w:rPr>
          <w:b/>
          <w:bCs/>
          <w:i/>
          <w:iCs/>
        </w:rPr>
        <w:t>Unit III - Resources and Agriculture</w:t>
      </w:r>
      <w:r w:rsidRPr="00E97D4B">
        <w:rPr>
          <w:i/>
          <w:iCs/>
        </w:rPr>
        <w:t>.</w:t>
      </w:r>
    </w:p>
    <w:p w14:paraId="480CF030" w14:textId="77777777" w:rsidR="00E97D4B" w:rsidRPr="00E97D4B" w:rsidRDefault="00E97D4B" w:rsidP="00E97D4B">
      <w:r w:rsidRPr="00E97D4B">
        <w:t>Welcome to the massive </w:t>
      </w:r>
      <w:r w:rsidRPr="00E97D4B">
        <w:rPr>
          <w:b/>
          <w:bCs/>
        </w:rPr>
        <w:t>Unit III - Resources and Agriculture</w:t>
      </w:r>
      <w:r w:rsidRPr="00E97D4B">
        <w:t>. This unit is the backbone of India's economy, covering four chapters and carrying </w:t>
      </w:r>
      <w:r w:rsidRPr="00E97D4B">
        <w:rPr>
          <w:b/>
          <w:bCs/>
        </w:rPr>
        <w:t>10 marks</w:t>
      </w:r>
      <w:r w:rsidRPr="00E97D4B">
        <w:t> in total.</w:t>
      </w:r>
    </w:p>
    <w:p w14:paraId="33672CE4" w14:textId="77777777" w:rsidR="00E97D4B" w:rsidRPr="00E97D4B" w:rsidRDefault="00E97D4B" w:rsidP="00E97D4B">
      <w:r w:rsidRPr="00E97D4B">
        <w:t>Because it is so large, we will split it into two parts. Today, we cover </w:t>
      </w:r>
      <w:r w:rsidRPr="00E97D4B">
        <w:rPr>
          <w:b/>
          <w:bCs/>
        </w:rPr>
        <w:t>Part 1: Land and Water Resources</w:t>
      </w:r>
      <w:r w:rsidRPr="00E97D4B">
        <w:t> (Chapters 3 &amp; 4).</w:t>
      </w:r>
    </w:p>
    <w:p w14:paraId="1831FD4C" w14:textId="77777777" w:rsidR="00E97D4B" w:rsidRPr="00E97D4B" w:rsidRDefault="00000000" w:rsidP="00E97D4B">
      <w:r>
        <w:pict w14:anchorId="76AC38D3">
          <v:rect id="_x0000_i1121"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