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6E83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B. In-Depth Explanation &amp; Analysis</w:t>
      </w:r>
    </w:p>
    <w:p w14:paraId="56057BD8" w14:textId="77777777" w:rsidR="00723E07" w:rsidRPr="00723E07" w:rsidRDefault="00723E07" w:rsidP="00723E07">
      <w:r w:rsidRPr="00723E07">
        <w:rPr>
          <w:b/>
          <w:bCs/>
        </w:rPr>
        <w:t>1. Ocean Floor Configuration</w:t>
      </w:r>
    </w:p>
    <w:p w14:paraId="2B6CE8A8" w14:textId="77777777" w:rsidR="00723E07" w:rsidRPr="00723E07" w:rsidRDefault="00723E07" w:rsidP="00723E07">
      <w:pPr>
        <w:numPr>
          <w:ilvl w:val="0"/>
          <w:numId w:val="54"/>
        </w:numPr>
      </w:pPr>
      <w:r w:rsidRPr="00723E07">
        <w:rPr>
          <w:b/>
          <w:bCs/>
        </w:rPr>
        <w:t>Continental Shelf:</w:t>
      </w:r>
      <w:r w:rsidRPr="00723E07">
        <w:t> The shallow, gently sloping edge of a continent that's underwater. This is where most fish are caught and oil is drilled.</w:t>
      </w:r>
    </w:p>
    <w:p w14:paraId="0C26510C" w14:textId="77777777" w:rsidR="00723E07" w:rsidRPr="00723E07" w:rsidRDefault="00723E07" w:rsidP="00723E07">
      <w:pPr>
        <w:numPr>
          <w:ilvl w:val="0"/>
          <w:numId w:val="54"/>
        </w:numPr>
      </w:pPr>
      <w:r w:rsidRPr="00723E07">
        <w:rPr>
          <w:b/>
          <w:bCs/>
        </w:rPr>
        <w:t>Continental Slope:</w:t>
      </w:r>
      <w:r w:rsidRPr="00723E07">
        <w:t> The steep drop-off from the shelf down to the deep ocean floor.</w:t>
      </w:r>
    </w:p>
    <w:p w14:paraId="34FFEEEF" w14:textId="77777777" w:rsidR="00723E07" w:rsidRPr="00723E07" w:rsidRDefault="00723E07" w:rsidP="00723E07">
      <w:pPr>
        <w:numPr>
          <w:ilvl w:val="0"/>
          <w:numId w:val="54"/>
        </w:numPr>
      </w:pPr>
      <w:r w:rsidRPr="00723E07">
        <w:rPr>
          <w:b/>
          <w:bCs/>
        </w:rPr>
        <w:t>Deep Sea Plain (Abyssal Plain):</w:t>
      </w:r>
      <w:r w:rsidRPr="00723E07">
        <w:t> The incredibly flat, deep floor of the ocean.</w:t>
      </w:r>
    </w:p>
    <w:p w14:paraId="597E1BCB" w14:textId="77777777" w:rsidR="00723E07" w:rsidRDefault="00723E07" w:rsidP="00723E07">
      <w:pPr>
        <w:numPr>
          <w:ilvl w:val="0"/>
          <w:numId w:val="54"/>
        </w:numPr>
      </w:pPr>
      <w:r w:rsidRPr="00723E07">
        <w:rPr>
          <w:b/>
          <w:bCs/>
        </w:rPr>
        <w:t>Ocean Deeps (Trenches):</w:t>
      </w:r>
      <w:r w:rsidRPr="00723E07">
        <w:t> The deepest parts, formed at convergent plate boundaries (subduction zones). E.g., Mariana Trench.</w:t>
      </w:r>
    </w:p>
    <w:p w14:paraId="0AFDB8EF" w14:textId="0214A87C" w:rsidR="00013F61" w:rsidRDefault="003A5C13" w:rsidP="00013F61">
      <w:pPr>
        <w:ind w:left="720"/>
      </w:pPr>
      <w:r>
        <w:rPr>
          <w:noProof/>
        </w:rPr>
        <w:drawing>
          <wp:inline distT="0" distB="0" distL="0" distR="0" wp14:anchorId="643AFF3B" wp14:editId="5B9ABE9B">
            <wp:extent cx="4835814" cy="2213407"/>
            <wp:effectExtent l="0" t="0" r="3175" b="0"/>
            <wp:docPr id="306320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614" cy="224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1E3AE" w14:textId="325A6D07" w:rsidR="003A5C13" w:rsidRPr="00CF7E84" w:rsidRDefault="00CF7E84" w:rsidP="00013F61">
      <w:pPr>
        <w:ind w:left="720"/>
        <w:rPr>
          <w:b/>
          <w:bCs/>
        </w:rPr>
      </w:pPr>
      <w:r>
        <w:t xml:space="preserve">                                         </w:t>
      </w:r>
      <w:r w:rsidR="003E64C3">
        <w:t xml:space="preserve"> </w:t>
      </w:r>
      <w:r>
        <w:t xml:space="preserve">   </w:t>
      </w:r>
      <w:r>
        <w:rPr>
          <w:b/>
          <w:bCs/>
        </w:rPr>
        <w:t xml:space="preserve">Relief features of ocean floor </w:t>
      </w:r>
    </w:p>
    <w:p w14:paraId="55FD13D6" w14:textId="77777777" w:rsidR="00723E07" w:rsidRPr="00723E07" w:rsidRDefault="00723E07" w:rsidP="00723E07">
      <w:r w:rsidRPr="00723E07">
        <w:rPr>
          <w:b/>
          <w:bCs/>
        </w:rPr>
        <w:t>2. Salinity: Why isn't the Equator the saltiest?</w:t>
      </w:r>
      <w:r w:rsidRPr="00723E07">
        <w:t> You'd think maximum heat = maximum evaporation = maximum salt. But the Equator also gets </w:t>
      </w:r>
      <w:r w:rsidRPr="00723E07">
        <w:rPr>
          <w:i/>
          <w:iCs/>
        </w:rPr>
        <w:t>massive</w:t>
      </w:r>
      <w:r w:rsidRPr="00723E07">
        <w:t> rainfall daily, which dilutes the salt.</w:t>
      </w:r>
    </w:p>
    <w:p w14:paraId="68EED175" w14:textId="77777777" w:rsidR="00723E07" w:rsidRPr="00723E07" w:rsidRDefault="00723E07" w:rsidP="00723E07">
      <w:pPr>
        <w:numPr>
          <w:ilvl w:val="0"/>
          <w:numId w:val="55"/>
        </w:numPr>
      </w:pPr>
      <w:r w:rsidRPr="00723E07">
        <w:rPr>
          <w:i/>
          <w:iCs/>
        </w:rPr>
        <w:lastRenderedPageBreak/>
        <w:t>Real highest salinity:</w:t>
      </w:r>
      <w:r w:rsidRPr="00723E07">
        <w:t> Subtropical High-pressure belts (around 20°-30° N/S), where it's hot </w:t>
      </w:r>
      <w:r w:rsidRPr="00723E07">
        <w:rPr>
          <w:i/>
          <w:iCs/>
        </w:rPr>
        <w:t>and</w:t>
      </w:r>
      <w:r w:rsidRPr="00723E07">
        <w:t> dry with high evaporation and little rain.</w:t>
      </w:r>
    </w:p>
    <w:p w14:paraId="2CE651BE" w14:textId="77777777" w:rsidR="00723E07" w:rsidRPr="00723E07" w:rsidRDefault="00723E07" w:rsidP="00723E07">
      <w:r w:rsidRPr="00723E07">
        <w:rPr>
          <w:b/>
          <w:bCs/>
        </w:rPr>
        <w:t>3. Tides: Spring vs. Neap</w:t>
      </w:r>
    </w:p>
    <w:p w14:paraId="1ADAB081" w14:textId="77777777" w:rsidR="00723E07" w:rsidRPr="00723E07" w:rsidRDefault="00723E07" w:rsidP="00723E07">
      <w:pPr>
        <w:numPr>
          <w:ilvl w:val="0"/>
          <w:numId w:val="56"/>
        </w:numPr>
      </w:pPr>
      <w:r w:rsidRPr="00723E07">
        <w:rPr>
          <w:b/>
          <w:bCs/>
        </w:rPr>
        <w:t>Spring Tides:</w:t>
      </w:r>
      <w:r w:rsidRPr="00723E07">
        <w:t> Happen at Full Moon and New Moon. The Earth, Moon, and Sun are in a straight line (syzygy). Their gravities add up, causing </w:t>
      </w:r>
      <w:r w:rsidRPr="00723E07">
        <w:rPr>
          <w:i/>
          <w:iCs/>
        </w:rPr>
        <w:t>extra high</w:t>
      </w:r>
      <w:r w:rsidRPr="00723E07">
        <w:t> </w:t>
      </w:r>
      <w:proofErr w:type="spellStart"/>
      <w:r w:rsidRPr="00723E07">
        <w:t>high</w:t>
      </w:r>
      <w:proofErr w:type="spellEnd"/>
      <w:r w:rsidRPr="00723E07">
        <w:t xml:space="preserve"> tides and </w:t>
      </w:r>
      <w:r w:rsidRPr="00723E07">
        <w:rPr>
          <w:i/>
          <w:iCs/>
        </w:rPr>
        <w:t>extra low</w:t>
      </w:r>
      <w:r w:rsidRPr="00723E07">
        <w:t> </w:t>
      </w:r>
      <w:proofErr w:type="spellStart"/>
      <w:r w:rsidRPr="00723E07">
        <w:t>low</w:t>
      </w:r>
      <w:proofErr w:type="spellEnd"/>
      <w:r w:rsidRPr="00723E07">
        <w:t xml:space="preserve"> tides. (Think: "Springing up").</w:t>
      </w:r>
    </w:p>
    <w:p w14:paraId="52B20D78" w14:textId="77777777" w:rsidR="00723E07" w:rsidRPr="00723E07" w:rsidRDefault="00723E07" w:rsidP="00723E07">
      <w:pPr>
        <w:numPr>
          <w:ilvl w:val="0"/>
          <w:numId w:val="56"/>
        </w:numPr>
      </w:pPr>
      <w:r w:rsidRPr="00723E07">
        <w:rPr>
          <w:b/>
          <w:bCs/>
        </w:rPr>
        <w:t>Neap Tides:</w:t>
      </w:r>
      <w:r w:rsidRPr="00723E07">
        <w:t> Happen at Quarter Moons. The Sun and Moon are at right angles (90°) to Earth. Their gravities partially cancel each other out, causing </w:t>
      </w:r>
      <w:r w:rsidRPr="00723E07">
        <w:rPr>
          <w:i/>
          <w:iCs/>
        </w:rPr>
        <w:t>lower</w:t>
      </w:r>
      <w:r w:rsidRPr="00723E07">
        <w:t> high tides and </w:t>
      </w:r>
      <w:r w:rsidRPr="00723E07">
        <w:rPr>
          <w:i/>
          <w:iCs/>
        </w:rPr>
        <w:t>higher</w:t>
      </w:r>
      <w:r w:rsidRPr="00723E07">
        <w:t> low tides (less difference).</w:t>
      </w:r>
    </w:p>
    <w:p w14:paraId="13BB8ECF" w14:textId="77777777" w:rsidR="00723E07" w:rsidRPr="00723E07" w:rsidRDefault="00723E07" w:rsidP="00723E07">
      <w:r w:rsidRPr="00723E07">
        <w:rPr>
          <w:b/>
          <w:bCs/>
        </w:rPr>
        <w:t>4. Ocean Currents and Climate</w:t>
      </w:r>
      <w:r w:rsidRPr="00723E07">
        <w:t> Currents are Earth's heating/cooling system.</w:t>
      </w:r>
    </w:p>
    <w:p w14:paraId="1D62695A" w14:textId="77777777" w:rsidR="00723E07" w:rsidRPr="00723E07" w:rsidRDefault="00723E07" w:rsidP="00723E07">
      <w:pPr>
        <w:numPr>
          <w:ilvl w:val="0"/>
          <w:numId w:val="57"/>
        </w:numPr>
      </w:pPr>
      <w:r w:rsidRPr="00723E07">
        <w:rPr>
          <w:i/>
          <w:iCs/>
        </w:rPr>
        <w:t>Example:</w:t>
      </w:r>
      <w:r w:rsidRPr="00723E07">
        <w:t> The </w:t>
      </w:r>
      <w:r w:rsidRPr="00723E07">
        <w:rPr>
          <w:b/>
          <w:bCs/>
        </w:rPr>
        <w:t>Gulf Stream</w:t>
      </w:r>
      <w:r w:rsidRPr="00723E07">
        <w:t> (warm) carries tropical heat up to Northwest Europe, keeping ports in Norway ice-free in winter, while similar latitudes in Canada are frozen solid.</w:t>
      </w:r>
    </w:p>
    <w:p w14:paraId="6370667A" w14:textId="4CC62CA9" w:rsidR="00723E07" w:rsidRDefault="00723E07" w:rsidP="00723E07">
      <w:pPr>
        <w:numPr>
          <w:ilvl w:val="0"/>
          <w:numId w:val="57"/>
        </w:numPr>
      </w:pPr>
      <w:r w:rsidRPr="00723E07">
        <w:rPr>
          <w:i/>
          <w:iCs/>
        </w:rPr>
        <w:t>Example:</w:t>
      </w:r>
      <w:r w:rsidRPr="00723E07">
        <w:t> Cold currents (like the </w:t>
      </w:r>
      <w:r w:rsidRPr="00723E07">
        <w:rPr>
          <w:b/>
          <w:bCs/>
        </w:rPr>
        <w:t>Peru Current</w:t>
      </w:r>
      <w:r w:rsidRPr="00723E07">
        <w:t>) cool adjacent coasts, often creating coastal deserts (like the Atacama) because cool air doesn't hold much moisture for rain.</w:t>
      </w:r>
    </w:p>
    <w:p w14:paraId="697E5973" w14:textId="14F211E6" w:rsidR="0070720C" w:rsidRDefault="004556D8" w:rsidP="0070720C">
      <w:pPr>
        <w:ind w:left="720"/>
      </w:pPr>
      <w:r>
        <w:rPr>
          <w:noProof/>
        </w:rPr>
        <w:drawing>
          <wp:inline distT="0" distB="0" distL="0" distR="0" wp14:anchorId="25A56632" wp14:editId="20505280">
            <wp:extent cx="5174615" cy="3295997"/>
            <wp:effectExtent l="0" t="0" r="6985" b="0"/>
            <wp:docPr id="140767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84" cy="3338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B7FE4" w14:textId="679BEE90" w:rsidR="00B9321F" w:rsidRDefault="00B9321F" w:rsidP="009D6F25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="008C6C31">
        <w:rPr>
          <w:b/>
          <w:bCs/>
        </w:rPr>
        <w:t>M</w:t>
      </w:r>
      <w:r w:rsidRPr="00B9321F">
        <w:rPr>
          <w:b/>
          <w:bCs/>
        </w:rPr>
        <w:t xml:space="preserve">ajor currents in </w:t>
      </w:r>
      <w:r>
        <w:rPr>
          <w:b/>
          <w:bCs/>
        </w:rPr>
        <w:t>The P</w:t>
      </w:r>
      <w:r w:rsidRPr="00B9321F">
        <w:rPr>
          <w:b/>
          <w:bCs/>
        </w:rPr>
        <w:t>acific</w:t>
      </w:r>
      <w:r w:rsidR="008C6C31">
        <w:rPr>
          <w:b/>
          <w:bCs/>
        </w:rPr>
        <w:t>,</w:t>
      </w:r>
      <w:r w:rsidRPr="00B9321F">
        <w:rPr>
          <w:b/>
          <w:bCs/>
        </w:rPr>
        <w:t xml:space="preserve"> </w:t>
      </w:r>
      <w:r w:rsidR="008C6C31">
        <w:rPr>
          <w:b/>
          <w:bCs/>
        </w:rPr>
        <w:t>A</w:t>
      </w:r>
      <w:r w:rsidRPr="00B9321F">
        <w:rPr>
          <w:b/>
          <w:bCs/>
        </w:rPr>
        <w:t xml:space="preserve">tlantic and </w:t>
      </w:r>
      <w:r w:rsidR="008C6C31">
        <w:rPr>
          <w:b/>
          <w:bCs/>
        </w:rPr>
        <w:t>I</w:t>
      </w:r>
      <w:r w:rsidRPr="00B9321F">
        <w:rPr>
          <w:b/>
          <w:bCs/>
        </w:rPr>
        <w:t>ndian ocean</w:t>
      </w:r>
    </w:p>
    <w:p w14:paraId="6E9A94B8" w14:textId="77777777" w:rsidR="00B9321F" w:rsidRDefault="00B9321F" w:rsidP="009D6F25">
      <w:pPr>
        <w:rPr>
          <w:b/>
          <w:bCs/>
        </w:rPr>
      </w:pPr>
    </w:p>
    <w:p w14:paraId="7935256E" w14:textId="54B63EF8" w:rsidR="009D6F25" w:rsidRPr="00B04B6E" w:rsidRDefault="00624163" w:rsidP="009D6F25">
      <w:pPr>
        <w:rPr>
          <w:highlight w:val="green"/>
        </w:rPr>
      </w:pPr>
      <w:r w:rsidRPr="00B04B6E">
        <w:rPr>
          <w:b/>
          <w:bCs/>
          <w:highlight w:val="green"/>
        </w:rPr>
        <w:t>Mentor’s insight:</w:t>
      </w:r>
      <w:r w:rsidRPr="00B04B6E">
        <w:rPr>
          <w:highlight w:val="green"/>
        </w:rPr>
        <w:t xml:space="preserve"> </w:t>
      </w:r>
    </w:p>
    <w:p w14:paraId="03C284C5" w14:textId="2B99AF97" w:rsidR="00284B51" w:rsidRPr="00B04B6E" w:rsidRDefault="00284B51" w:rsidP="00284B51">
      <w:pPr>
        <w:pStyle w:val="ListParagraph"/>
        <w:numPr>
          <w:ilvl w:val="0"/>
          <w:numId w:val="180"/>
        </w:numPr>
        <w:rPr>
          <w:highlight w:val="green"/>
        </w:rPr>
      </w:pPr>
      <w:r w:rsidRPr="00B04B6E">
        <w:rPr>
          <w:highlight w:val="green"/>
        </w:rPr>
        <w:t>Ocean temperature decreases pol</w:t>
      </w:r>
      <w:r w:rsidR="00F67F70" w:rsidRPr="00B04B6E">
        <w:rPr>
          <w:highlight w:val="green"/>
        </w:rPr>
        <w:t xml:space="preserve">ewards (average surface </w:t>
      </w:r>
      <w:r w:rsidR="002C1D3F" w:rsidRPr="00B04B6E">
        <w:rPr>
          <w:highlight w:val="green"/>
        </w:rPr>
        <w:t>27</w:t>
      </w:r>
      <w:r w:rsidR="0082095F" w:rsidRPr="00B04B6E">
        <w:rPr>
          <w:highlight w:val="green"/>
        </w:rPr>
        <w:t>°</w:t>
      </w:r>
      <w:r w:rsidR="00E676E1" w:rsidRPr="00B04B6E">
        <w:rPr>
          <w:highlight w:val="green"/>
        </w:rPr>
        <w:t xml:space="preserve">C </w:t>
      </w:r>
      <w:r w:rsidR="009D70F9" w:rsidRPr="00B04B6E">
        <w:rPr>
          <w:highlight w:val="green"/>
        </w:rPr>
        <w:t>equator to 0°C poles)</w:t>
      </w:r>
      <w:r w:rsidR="00D708C3" w:rsidRPr="00B04B6E">
        <w:rPr>
          <w:highlight w:val="green"/>
        </w:rPr>
        <w:t xml:space="preserve"> due to latitude, land-water distribution</w:t>
      </w:r>
      <w:r w:rsidR="004A569C" w:rsidRPr="00B04B6E">
        <w:rPr>
          <w:highlight w:val="green"/>
        </w:rPr>
        <w:t xml:space="preserve">, winds and currents. Vertical </w:t>
      </w:r>
      <w:r w:rsidR="00631F23" w:rsidRPr="00B04B6E">
        <w:rPr>
          <w:highlight w:val="green"/>
        </w:rPr>
        <w:t>profile shows thermocline (100</w:t>
      </w:r>
      <w:r w:rsidR="0084484F" w:rsidRPr="00B04B6E">
        <w:rPr>
          <w:highlight w:val="green"/>
        </w:rPr>
        <w:t>-</w:t>
      </w:r>
      <w:r w:rsidR="0084484F" w:rsidRPr="00B04B6E">
        <w:rPr>
          <w:highlight w:val="green"/>
        </w:rPr>
        <w:lastRenderedPageBreak/>
        <w:t>400m, rapid drop)</w:t>
      </w:r>
      <w:r w:rsidR="00505E89" w:rsidRPr="00B04B6E">
        <w:rPr>
          <w:highlight w:val="green"/>
        </w:rPr>
        <w:t>, three layers</w:t>
      </w:r>
      <w:r w:rsidR="002D0146" w:rsidRPr="00B04B6E">
        <w:rPr>
          <w:highlight w:val="green"/>
        </w:rPr>
        <w:t xml:space="preserve"> warm surface (20-25°C</w:t>
      </w:r>
      <w:r w:rsidR="00E84284" w:rsidRPr="00B04B6E">
        <w:rPr>
          <w:highlight w:val="green"/>
        </w:rPr>
        <w:t>, 500m), thermocline (</w:t>
      </w:r>
      <w:r w:rsidR="00F767AB" w:rsidRPr="00B04B6E">
        <w:rPr>
          <w:highlight w:val="green"/>
        </w:rPr>
        <w:t>500-1000m drop)</w:t>
      </w:r>
      <w:r w:rsidR="00B779E9" w:rsidRPr="00B04B6E">
        <w:rPr>
          <w:highlight w:val="green"/>
        </w:rPr>
        <w:t>, cold dee</w:t>
      </w:r>
      <w:r w:rsidR="009B0823" w:rsidRPr="00B04B6E">
        <w:rPr>
          <w:highlight w:val="green"/>
        </w:rPr>
        <w:t>p</w:t>
      </w:r>
      <w:r w:rsidR="00532CB9" w:rsidRPr="00B04B6E">
        <w:rPr>
          <w:highlight w:val="green"/>
        </w:rPr>
        <w:t xml:space="preserve"> (</w:t>
      </w:r>
      <w:r w:rsidR="00023E16" w:rsidRPr="00B04B6E">
        <w:rPr>
          <w:highlight w:val="green"/>
        </w:rPr>
        <w:t>&gt;</w:t>
      </w:r>
      <w:r w:rsidR="00532CB9" w:rsidRPr="00B04B6E">
        <w:rPr>
          <w:highlight w:val="green"/>
        </w:rPr>
        <w:t>90</w:t>
      </w:r>
      <w:r w:rsidR="00023E16" w:rsidRPr="00B04B6E">
        <w:rPr>
          <w:highlight w:val="green"/>
        </w:rPr>
        <w:t>% volume near</w:t>
      </w:r>
      <w:r w:rsidR="000B2DAB" w:rsidRPr="00B04B6E">
        <w:rPr>
          <w:highlight w:val="green"/>
        </w:rPr>
        <w:t xml:space="preserve"> 0°C)</w:t>
      </w:r>
      <w:r w:rsidR="007635A1" w:rsidRPr="00B04B6E">
        <w:rPr>
          <w:highlight w:val="green"/>
        </w:rPr>
        <w:t>.</w:t>
      </w:r>
    </w:p>
    <w:p w14:paraId="7A1BE457" w14:textId="64735760" w:rsidR="00EE4FA7" w:rsidRPr="00B04B6E" w:rsidRDefault="005C1292" w:rsidP="00284B51">
      <w:pPr>
        <w:pStyle w:val="ListParagraph"/>
        <w:numPr>
          <w:ilvl w:val="0"/>
          <w:numId w:val="180"/>
        </w:numPr>
        <w:rPr>
          <w:highlight w:val="green"/>
        </w:rPr>
      </w:pPr>
      <w:r w:rsidRPr="00B04B6E">
        <w:rPr>
          <w:highlight w:val="green"/>
        </w:rPr>
        <w:t xml:space="preserve">Salinity is calculated </w:t>
      </w:r>
      <w:r w:rsidR="00253260" w:rsidRPr="00B04B6E">
        <w:rPr>
          <w:highlight w:val="green"/>
        </w:rPr>
        <w:t xml:space="preserve">as the amount of salt (in gm) </w:t>
      </w:r>
      <w:r w:rsidR="007D42CB" w:rsidRPr="00B04B6E">
        <w:rPr>
          <w:highlight w:val="green"/>
        </w:rPr>
        <w:t xml:space="preserve">dissolved in </w:t>
      </w:r>
      <w:r w:rsidR="00680EA8" w:rsidRPr="00B04B6E">
        <w:rPr>
          <w:highlight w:val="green"/>
        </w:rPr>
        <w:t>1,000gm seawater. It is usually expressed as part per thousand</w:t>
      </w:r>
      <w:r w:rsidR="0060201C" w:rsidRPr="00B04B6E">
        <w:rPr>
          <w:highlight w:val="green"/>
        </w:rPr>
        <w:t xml:space="preserve"> (‰)</w:t>
      </w:r>
      <w:r w:rsidR="00680EA8" w:rsidRPr="00B04B6E">
        <w:rPr>
          <w:highlight w:val="green"/>
        </w:rPr>
        <w:t xml:space="preserve"> or ppt</w:t>
      </w:r>
      <w:r w:rsidR="0060201C" w:rsidRPr="00B04B6E">
        <w:rPr>
          <w:highlight w:val="green"/>
        </w:rPr>
        <w:t>.</w:t>
      </w:r>
      <w:r w:rsidR="00753E66" w:rsidRPr="00B04B6E">
        <w:rPr>
          <w:highlight w:val="green"/>
        </w:rPr>
        <w:t xml:space="preserve"> Salinity </w:t>
      </w:r>
      <w:r w:rsidR="00020AE9" w:rsidRPr="00B04B6E">
        <w:rPr>
          <w:highlight w:val="green"/>
        </w:rPr>
        <w:t xml:space="preserve">on surface layer is mainly affected by </w:t>
      </w:r>
      <w:r w:rsidR="00275D54" w:rsidRPr="00B04B6E">
        <w:rPr>
          <w:highlight w:val="green"/>
        </w:rPr>
        <w:t>evaporation and precipitation,</w:t>
      </w:r>
      <w:r w:rsidR="0099500A" w:rsidRPr="00B04B6E">
        <w:rPr>
          <w:highlight w:val="green"/>
        </w:rPr>
        <w:t xml:space="preserve"> wind, currents and</w:t>
      </w:r>
      <w:r w:rsidR="00275D54" w:rsidRPr="00B04B6E">
        <w:rPr>
          <w:highlight w:val="green"/>
        </w:rPr>
        <w:t xml:space="preserve"> varies region to region</w:t>
      </w:r>
      <w:r w:rsidR="0099500A" w:rsidRPr="00B04B6E">
        <w:rPr>
          <w:highlight w:val="green"/>
        </w:rPr>
        <w:t>.</w:t>
      </w:r>
      <w:r w:rsidR="00256B97" w:rsidRPr="00B04B6E">
        <w:rPr>
          <w:highlight w:val="green"/>
        </w:rPr>
        <w:t xml:space="preserve"> Salinity, </w:t>
      </w:r>
      <w:r w:rsidR="004F3BB5" w:rsidRPr="00B04B6E">
        <w:rPr>
          <w:highlight w:val="green"/>
        </w:rPr>
        <w:t>temperature and density are interrelated</w:t>
      </w:r>
      <w:r w:rsidR="0031343C" w:rsidRPr="00B04B6E">
        <w:rPr>
          <w:highlight w:val="green"/>
        </w:rPr>
        <w:t xml:space="preserve">, influencing each other. </w:t>
      </w:r>
    </w:p>
    <w:p w14:paraId="7212075C" w14:textId="3D6B15E4" w:rsidR="0031343C" w:rsidRPr="00B04B6E" w:rsidRDefault="001B063D" w:rsidP="00284B51">
      <w:pPr>
        <w:pStyle w:val="ListParagraph"/>
        <w:numPr>
          <w:ilvl w:val="0"/>
          <w:numId w:val="180"/>
        </w:numPr>
        <w:rPr>
          <w:highlight w:val="green"/>
        </w:rPr>
      </w:pPr>
      <w:r w:rsidRPr="00B04B6E">
        <w:rPr>
          <w:highlight w:val="green"/>
        </w:rPr>
        <w:t xml:space="preserve">If a long question is asked on the relief of the ocean floor, make sure to draw the diagram </w:t>
      </w:r>
      <w:r w:rsidR="00EC3EC7" w:rsidRPr="00B04B6E">
        <w:rPr>
          <w:highlight w:val="green"/>
        </w:rPr>
        <w:t>of the relief of the ocean floor. In geography diagrams</w:t>
      </w:r>
      <w:r w:rsidR="003538C1" w:rsidRPr="00B04B6E">
        <w:rPr>
          <w:highlight w:val="green"/>
        </w:rPr>
        <w:t xml:space="preserve"> are necessary </w:t>
      </w:r>
      <w:r w:rsidR="00A7275D" w:rsidRPr="00B04B6E">
        <w:rPr>
          <w:highlight w:val="green"/>
        </w:rPr>
        <w:t xml:space="preserve">to secure full marks. </w:t>
      </w:r>
    </w:p>
    <w:p w14:paraId="3403A436" w14:textId="2A9378B8" w:rsidR="001069C7" w:rsidRPr="00B04B6E" w:rsidRDefault="001069C7" w:rsidP="00284B51">
      <w:pPr>
        <w:pStyle w:val="ListParagraph"/>
        <w:numPr>
          <w:ilvl w:val="0"/>
          <w:numId w:val="180"/>
        </w:numPr>
        <w:rPr>
          <w:highlight w:val="green"/>
        </w:rPr>
      </w:pPr>
      <w:r w:rsidRPr="00B04B6E">
        <w:rPr>
          <w:highlight w:val="green"/>
        </w:rPr>
        <w:t>Ty</w:t>
      </w:r>
      <w:r w:rsidR="001909F4" w:rsidRPr="00B04B6E">
        <w:rPr>
          <w:highlight w:val="green"/>
        </w:rPr>
        <w:t>p</w:t>
      </w:r>
      <w:r w:rsidRPr="00B04B6E">
        <w:rPr>
          <w:highlight w:val="green"/>
        </w:rPr>
        <w:t>es of tides</w:t>
      </w:r>
      <w:r w:rsidR="001909F4" w:rsidRPr="00B04B6E">
        <w:rPr>
          <w:highlight w:val="green"/>
        </w:rPr>
        <w:t>: Tides based on frequency (semi-d</w:t>
      </w:r>
      <w:r w:rsidR="004B3D63" w:rsidRPr="00B04B6E">
        <w:rPr>
          <w:highlight w:val="green"/>
        </w:rPr>
        <w:t>iur</w:t>
      </w:r>
      <w:r w:rsidR="001909F4" w:rsidRPr="00B04B6E">
        <w:rPr>
          <w:highlight w:val="green"/>
        </w:rPr>
        <w:t xml:space="preserve">nal tide, </w:t>
      </w:r>
      <w:r w:rsidR="004B3D63" w:rsidRPr="00B04B6E">
        <w:rPr>
          <w:highlight w:val="green"/>
        </w:rPr>
        <w:t>diurnal tide and mixed tide)</w:t>
      </w:r>
      <w:r w:rsidR="00DB5F9F" w:rsidRPr="00B04B6E">
        <w:rPr>
          <w:highlight w:val="green"/>
        </w:rPr>
        <w:t xml:space="preserve">, Tides based on the Sun, Moon, and the Earth position </w:t>
      </w:r>
      <w:r w:rsidR="00A75BCC" w:rsidRPr="00B04B6E">
        <w:rPr>
          <w:highlight w:val="green"/>
        </w:rPr>
        <w:t xml:space="preserve">(spring tides and neap tides). </w:t>
      </w:r>
    </w:p>
    <w:p w14:paraId="5D1FD5FA" w14:textId="05FB06EB" w:rsidR="00415B70" w:rsidRPr="00B04B6E" w:rsidRDefault="00415B70" w:rsidP="00284B51">
      <w:pPr>
        <w:pStyle w:val="ListParagraph"/>
        <w:numPr>
          <w:ilvl w:val="0"/>
          <w:numId w:val="180"/>
        </w:numPr>
        <w:rPr>
          <w:highlight w:val="green"/>
        </w:rPr>
      </w:pPr>
      <w:r w:rsidRPr="00B04B6E">
        <w:rPr>
          <w:highlight w:val="green"/>
        </w:rPr>
        <w:t xml:space="preserve">The time between </w:t>
      </w:r>
      <w:r w:rsidR="00407865" w:rsidRPr="00B04B6E">
        <w:rPr>
          <w:highlight w:val="green"/>
        </w:rPr>
        <w:t>the low tide and high tide, when the water level is falling is called</w:t>
      </w:r>
      <w:r w:rsidR="00B04B6E" w:rsidRPr="00B04B6E">
        <w:rPr>
          <w:highlight w:val="green"/>
        </w:rPr>
        <w:t xml:space="preserve"> the</w:t>
      </w:r>
      <w:r w:rsidR="00407865" w:rsidRPr="00B04B6E">
        <w:rPr>
          <w:highlight w:val="green"/>
        </w:rPr>
        <w:t xml:space="preserve"> ebb</w:t>
      </w:r>
      <w:r w:rsidR="00B04B6E" w:rsidRPr="00B04B6E">
        <w:rPr>
          <w:highlight w:val="green"/>
        </w:rPr>
        <w:t xml:space="preserve">. </w:t>
      </w:r>
    </w:p>
    <w:p w14:paraId="6A184CC8" w14:textId="77777777" w:rsidR="00723E07" w:rsidRPr="00723E07" w:rsidRDefault="00000000" w:rsidP="00723E07">
      <w:r>
        <w:pict w14:anchorId="42AF1043">
          <v:rect id="_x0000_i106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