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9347B" w14:textId="77777777" w:rsidR="00723E07" w:rsidRPr="00723E07" w:rsidRDefault="00723E07" w:rsidP="00723E07">
      <w:pPr>
        <w:rPr>
          <w:b/>
          <w:bCs/>
        </w:rPr>
      </w:pPr>
      <w:r w:rsidRPr="00723E07">
        <w:rPr>
          <w:b/>
          <w:bCs/>
        </w:rPr>
        <w:t>D. Key Terms and Keywords</w:t>
      </w:r>
    </w:p>
    <w:p w14:paraId="318F5463" w14:textId="77777777" w:rsidR="00723E07" w:rsidRPr="00723E07" w:rsidRDefault="00723E07" w:rsidP="00723E07">
      <w:pPr>
        <w:numPr>
          <w:ilvl w:val="0"/>
          <w:numId w:val="68"/>
        </w:numPr>
      </w:pPr>
      <w:r w:rsidRPr="00723E07">
        <w:rPr>
          <w:b/>
          <w:bCs/>
        </w:rPr>
        <w:t>Ecology:</w:t>
      </w:r>
      <w:r w:rsidRPr="00723E07">
        <w:t> The scientific study of interactions among organisms and between organisms and their environment.</w:t>
      </w:r>
    </w:p>
    <w:p w14:paraId="62A51DA0" w14:textId="77777777" w:rsidR="00723E07" w:rsidRPr="00723E07" w:rsidRDefault="00723E07" w:rsidP="00723E07">
      <w:pPr>
        <w:numPr>
          <w:ilvl w:val="0"/>
          <w:numId w:val="68"/>
        </w:numPr>
      </w:pPr>
      <w:r w:rsidRPr="00723E07">
        <w:rPr>
          <w:b/>
          <w:bCs/>
        </w:rPr>
        <w:t>Ecosystem:</w:t>
      </w:r>
      <w:r w:rsidRPr="00723E07">
        <w:t> A self-sustaining functional unit of nature where living organisms interact among themselves and also with the surrounding physical environment.</w:t>
      </w:r>
    </w:p>
    <w:p w14:paraId="736E5DC9" w14:textId="77777777" w:rsidR="00723E07" w:rsidRPr="00723E07" w:rsidRDefault="00723E07" w:rsidP="00723E07">
      <w:pPr>
        <w:numPr>
          <w:ilvl w:val="0"/>
          <w:numId w:val="68"/>
        </w:numPr>
      </w:pPr>
      <w:r w:rsidRPr="00723E07">
        <w:rPr>
          <w:b/>
          <w:bCs/>
        </w:rPr>
        <w:t>Endemism:</w:t>
      </w:r>
      <w:r w:rsidRPr="00723E07">
        <w:t> The ecological state of a species being unique to a defined geographic location, such as an island, nation, country or other defined zone, or habitat type.</w:t>
      </w:r>
    </w:p>
    <w:p w14:paraId="6C10DFFA" w14:textId="77777777" w:rsidR="00723E07" w:rsidRPr="00723E07" w:rsidRDefault="00723E07" w:rsidP="00723E07">
      <w:pPr>
        <w:numPr>
          <w:ilvl w:val="0"/>
          <w:numId w:val="68"/>
        </w:numPr>
      </w:pPr>
      <w:r w:rsidRPr="00723E07">
        <w:rPr>
          <w:b/>
          <w:bCs/>
        </w:rPr>
        <w:t>Mega-diversity Centers:</w:t>
      </w:r>
      <w:r w:rsidRPr="00723E07">
        <w:t> Countries with an exceptionally high level of biodiversity (India is one of the 17 mega-diverse countries).</w:t>
      </w:r>
    </w:p>
    <w:p w14:paraId="5E6D72AE" w14:textId="77777777" w:rsidR="00723E07" w:rsidRPr="00723E07" w:rsidRDefault="00723E07" w:rsidP="00723E07">
      <w:pPr>
        <w:numPr>
          <w:ilvl w:val="0"/>
          <w:numId w:val="68"/>
        </w:numPr>
      </w:pPr>
      <w:r w:rsidRPr="00723E07">
        <w:rPr>
          <w:b/>
          <w:bCs/>
        </w:rPr>
        <w:t>Biosphere Reserve:</w:t>
      </w:r>
      <w:r w:rsidRPr="00723E07">
        <w:t> Large areas of protected land for conservation of wildlife, plant and animal resources, and traditional life of the tribals living in the area.</w:t>
      </w:r>
    </w:p>
    <w:p w14:paraId="27D5569A" w14:textId="77777777" w:rsidR="00723E07" w:rsidRPr="00723E07" w:rsidRDefault="00000000" w:rsidP="00723E07">
      <w:r>
        <w:pict w14:anchorId="07D01278">
          <v:rect id="_x0000_i1076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