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EED06" w14:textId="77777777" w:rsidR="00761F49" w:rsidRPr="00604882" w:rsidRDefault="008670AF">
      <w:pPr>
        <w:spacing w:before="330" w:line="271" w:lineRule="auto"/>
        <w:rPr>
          <w:sz w:val="32"/>
          <w:szCs w:val="32"/>
        </w:rPr>
      </w:pPr>
      <w:bookmarkStart w:id="184" w:name="f_exam_strategy_notes_14"/>
      <w:r w:rsidRPr="00604882">
        <w:rPr>
          <w:b/>
          <w:sz w:val="32"/>
          <w:szCs w:val="32"/>
        </w:rPr>
        <w:t>F. Exam Strategy Notes</w:t>
      </w:r>
      <w:bookmarkEnd w:id="184"/>
    </w:p>
    <w:p w14:paraId="0F07F100" w14:textId="77777777" w:rsidR="00761F49" w:rsidRDefault="008670AF" w:rsidP="00C72F9D">
      <w:pPr>
        <w:numPr>
          <w:ilvl w:val="0"/>
          <w:numId w:val="179"/>
        </w:numPr>
      </w:pPr>
      <w:r w:rsidRPr="00604882">
        <w:rPr>
          <w:b/>
          <w:bCs/>
        </w:rPr>
        <w:t>Table Construction</w:t>
      </w:r>
      <w:r>
        <w:t>: For 5-mark questions on Mean/Variance of grouped data, draw neat columns:</w:t>
      </w:r>
    </w:p>
    <w:p w14:paraId="3EB53D1B" w14:textId="77777777" w:rsidR="00761F49" w:rsidRDefault="00000000" w:rsidP="00C72F9D">
      <w:pPr>
        <w:numPr>
          <w:ilvl w:val="0"/>
          <w:numId w:val="18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8670AF">
        <w:t xml:space="preserve"> (Midpoint)</w:t>
      </w:r>
    </w:p>
    <w:p w14:paraId="49F5FFD0" w14:textId="77777777" w:rsidR="00761F49" w:rsidRDefault="00000000" w:rsidP="00C72F9D">
      <w:pPr>
        <w:numPr>
          <w:ilvl w:val="0"/>
          <w:numId w:val="18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7D63A194" w14:textId="77777777" w:rsidR="00761F49" w:rsidRDefault="00000000" w:rsidP="00C72F9D">
      <w:pPr>
        <w:numPr>
          <w:ilvl w:val="0"/>
          <w:numId w:val="18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8670AF">
        <w:t xml:space="preserve"> (for Mean)</w:t>
      </w:r>
    </w:p>
    <w:p w14:paraId="723AB4DB" w14:textId="77777777" w:rsidR="00761F49" w:rsidRDefault="00000000" w:rsidP="00C72F9D">
      <w:pPr>
        <w:numPr>
          <w:ilvl w:val="0"/>
          <w:numId w:val="18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</w:p>
    <w:p w14:paraId="51392CC5" w14:textId="77777777" w:rsidR="00761F49" w:rsidRDefault="00000000" w:rsidP="00C72F9D">
      <w:pPr>
        <w:numPr>
          <w:ilvl w:val="0"/>
          <w:numId w:val="180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</w:p>
    <w:p w14:paraId="19775B1C" w14:textId="77777777" w:rsidR="00761F49" w:rsidRDefault="00000000" w:rsidP="00C72F9D">
      <w:pPr>
        <w:numPr>
          <w:ilvl w:val="0"/>
          <w:numId w:val="18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</w:p>
    <w:p w14:paraId="12EEF6F9" w14:textId="77777777" w:rsidR="00761F49" w:rsidRDefault="008670AF" w:rsidP="00C72F9D">
      <w:pPr>
        <w:numPr>
          <w:ilvl w:val="0"/>
          <w:numId w:val="181"/>
        </w:numPr>
      </w:pPr>
      <w:r w:rsidRPr="00604882">
        <w:rPr>
          <w:b/>
          <w:bCs/>
        </w:rPr>
        <w:t>Calculation Check</w:t>
      </w:r>
      <w:r>
        <w:t>: If you get a Variance that is negative, you have made a calculation error. Go back immediately.</w:t>
      </w:r>
    </w:p>
    <w:p w14:paraId="748571F7" w14:textId="77777777" w:rsidR="00761F49" w:rsidRDefault="008670AF" w:rsidP="00C72F9D">
      <w:pPr>
        <w:numPr>
          <w:ilvl w:val="0"/>
          <w:numId w:val="181"/>
        </w:numPr>
      </w:pPr>
      <w:r w:rsidRPr="00604882">
        <w:rPr>
          <w:b/>
          <w:bCs/>
        </w:rPr>
        <w:t>Shortcut Formula:</w:t>
      </w:r>
      <w:r>
        <w:t xml:space="preserve"> When means are decimals (e.g., 43.7), finding deviations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becomes a nightmare. Use the "Assumed Mean" method or the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∑</m:t>
        </m:r>
        <m:r>
          <w:rPr>
            <w:rFonts w:ascii="Cambria Math" w:hAnsi="Cambria Math"/>
          </w:rPr>
          <m:t>f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∑</m:t>
                </m:r>
                <m:r>
                  <w:rPr>
                    <w:rFonts w:ascii="Cambria Math" w:hAnsi="Cambria Math"/>
                  </w:rPr>
                  <m:t>fx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formula to simplify calculations.</w:t>
      </w:r>
    </w:p>
    <w:p w14:paraId="3E7203D2" w14:textId="77777777" w:rsidR="00761F49" w:rsidRDefault="008670AF" w:rsidP="00C72F9D">
      <w:pPr>
        <w:numPr>
          <w:ilvl w:val="0"/>
          <w:numId w:val="181"/>
        </w:numPr>
      </w:pPr>
      <w:r w:rsidRPr="00604882">
        <w:rPr>
          <w:b/>
          <w:bCs/>
        </w:rPr>
        <w:t>Units:</w:t>
      </w:r>
      <w:r>
        <w:t xml:space="preserve"> Remember to write units for Standard Deviation (e.g., "marks", "cm"), but Variance is "unit squared". C.V. is a percentage (unitless).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