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76A3" w14:textId="77777777" w:rsidR="00761F49" w:rsidRPr="00AC0CA9" w:rsidRDefault="008670AF">
      <w:pPr>
        <w:spacing w:before="330" w:line="271" w:lineRule="auto"/>
        <w:rPr>
          <w:sz w:val="32"/>
          <w:szCs w:val="32"/>
        </w:rPr>
      </w:pPr>
      <w:bookmarkStart w:id="59" w:name="g_fun_facts_4"/>
      <w:r w:rsidRPr="00AC0CA9">
        <w:rPr>
          <w:b/>
          <w:sz w:val="32"/>
          <w:szCs w:val="32"/>
        </w:rPr>
        <w:t>G. Fun Facts</w:t>
      </w:r>
      <w:bookmarkEnd w:id="59"/>
    </w:p>
    <w:p w14:paraId="4F500EA6" w14:textId="77777777" w:rsidR="00761F49" w:rsidRDefault="008670AF" w:rsidP="00C72F9D">
      <w:pPr>
        <w:numPr>
          <w:ilvl w:val="0"/>
          <w:numId w:val="70"/>
        </w:numPr>
      </w:pPr>
      <w:r w:rsidRPr="00AC0CA9">
        <w:rPr>
          <w:rFonts w:eastAsia="Georgia" w:hAnsi="Georgia" w:cs="Georgia"/>
          <w:b/>
          <w:bCs/>
        </w:rPr>
        <w:lastRenderedPageBreak/>
        <w:t>"Imaginary" Insult:</w:t>
      </w:r>
      <w:r>
        <w:rPr>
          <w:rFonts w:eastAsia="Georgia" w:hAnsi="Georgia" w:cs="Georgia"/>
        </w:rPr>
        <w:t xml:space="preserve"> The term "imaginary" was coined by René Descartes in 1637 as a derogatory term, implying these numbers were useless or fictitious.</w:t>
      </w:r>
    </w:p>
    <w:p w14:paraId="4D4EE26D" w14:textId="77777777" w:rsidR="00761F49" w:rsidRDefault="008670AF" w:rsidP="00C72F9D">
      <w:pPr>
        <w:numPr>
          <w:ilvl w:val="0"/>
          <w:numId w:val="70"/>
        </w:numPr>
      </w:pPr>
      <w:r w:rsidRPr="00AC0CA9">
        <w:rPr>
          <w:b/>
          <w:bCs/>
        </w:rPr>
        <w:t>Electricity:</w:t>
      </w:r>
      <w:r>
        <w:t xml:space="preserve"> Electrical engineers use </w:t>
      </w:r>
      <m:oMath>
        <m:r>
          <w:rPr>
            <w:rFonts w:ascii="Cambria Math" w:hAnsi="Cambria Math"/>
          </w:rPr>
          <m:t>j</m:t>
        </m:r>
      </m:oMath>
      <w:r>
        <w:t xml:space="preserve"> instead of </w:t>
      </w:r>
      <m:oMath>
        <m:r>
          <w:rPr>
            <w:rFonts w:ascii="Cambria Math" w:hAnsi="Cambria Math"/>
          </w:rPr>
          <m:t>i</m:t>
        </m:r>
      </m:oMath>
      <w:r>
        <w:t xml:space="preserve"> for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</m:oMath>
      <w:r>
        <w:t xml:space="preserve"> because </w:t>
      </w:r>
      <m:oMath>
        <m:r>
          <w:rPr>
            <w:rFonts w:ascii="Cambria Math" w:hAnsi="Cambria Math"/>
          </w:rPr>
          <m:t>i</m:t>
        </m:r>
      </m:oMath>
      <w:r>
        <w:t xml:space="preserve"> represents current. AC circuit analysis is impossible without complex numbers.</w:t>
      </w:r>
    </w:p>
    <w:p w14:paraId="66514D8E" w14:textId="77777777" w:rsidR="00761F49" w:rsidRDefault="008670AF" w:rsidP="00C72F9D">
      <w:pPr>
        <w:numPr>
          <w:ilvl w:val="0"/>
          <w:numId w:val="70"/>
        </w:numPr>
      </w:pPr>
      <w:r w:rsidRPr="00AC0CA9">
        <w:rPr>
          <w:b/>
          <w:bCs/>
        </w:rPr>
        <w:t>Fractals</w:t>
      </w:r>
      <w:r>
        <w:t xml:space="preserve">: The Mandelbrot Set, the most famous fractal image, is generated by iterating a simple complex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>.</w:t>
      </w:r>
    </w:p>
    <w:p w14:paraId="5819383F" w14:textId="77777777" w:rsidR="00761F49" w:rsidRDefault="008670AF" w:rsidP="00C72F9D">
      <w:pPr>
        <w:numPr>
          <w:ilvl w:val="0"/>
          <w:numId w:val="70"/>
        </w:numPr>
      </w:pPr>
      <w:r w:rsidRPr="00AC0CA9">
        <w:rPr>
          <w:b/>
          <w:bCs/>
        </w:rPr>
        <w:t>Euler's Identity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</m:sup>
        </m:sSup>
        <m:r>
          <m:rPr>
            <m:sty m:val="p"/>
          </m:rPr>
          <w:rPr>
            <w:rFonts w:ascii="Cambria Math" w:hAnsi="Cambria Math"/>
          </w:rPr>
          <m:t>+1=0</m:t>
        </m:r>
      </m:oMath>
      <w:r>
        <w:t xml:space="preserve">. This formula connects the five most important constants in math ( </w:t>
      </w:r>
      <m:oMath>
        <m:r>
          <m:rPr>
            <m:sty m:val="p"/>
          </m:rPr>
          <w:rPr>
            <w:rFonts w:ascii="Cambria Math" w:hAnsi="Cambria Math"/>
          </w:rPr>
          <m:t>0,1,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</m:oMath>
      <w:r>
        <w:t xml:space="preserve"> ) and is often voted the most beautiful equation in mathematics.</w:t>
      </w:r>
    </w:p>
    <w:p w14:paraId="5A8FA5CC" w14:textId="77777777" w:rsidR="00761F49" w:rsidRDefault="008670AF" w:rsidP="00C72F9D">
      <w:pPr>
        <w:numPr>
          <w:ilvl w:val="0"/>
          <w:numId w:val="70"/>
        </w:numPr>
      </w:pPr>
      <w:r w:rsidRPr="00AC0CA9">
        <w:rPr>
          <w:b/>
          <w:bCs/>
        </w:rPr>
        <w:t>Quaternions:</w:t>
      </w:r>
      <w:r>
        <w:t xml:space="preserve"> If you think Complex numbers are cool, wait until you meet Quaternions (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They are used to calculate 3D rotations in video games and spacecraft control!</w:t>
      </w:r>
    </w:p>
    <w:p w14:paraId="53D865F0" w14:textId="77777777" w:rsidR="00761F49" w:rsidRDefault="008670AF">
      <w:pPr>
        <w:spacing w:before="330" w:line="271" w:lineRule="auto"/>
      </w:pPr>
      <w:bookmarkStart w:id="60" w:name="unit_ii_algebra_2"/>
      <w:r>
        <w:rPr>
          <w:b/>
          <w:sz w:val="42"/>
        </w:rPr>
        <w:t>Unit II: Algebra</w:t>
      </w:r>
      <w:bookmarkEnd w:id="60"/>
    </w:p>
    <w:p w14:paraId="2FCB986E" w14:textId="77777777" w:rsidR="00761F49" w:rsidRPr="00785DDC" w:rsidRDefault="008670AF">
      <w:pPr>
        <w:spacing w:before="330" w:line="271" w:lineRule="auto"/>
        <w:rPr>
          <w:sz w:val="36"/>
          <w:szCs w:val="36"/>
        </w:rPr>
      </w:pPr>
      <w:bookmarkStart w:id="61" w:name="chapter_3_linear_inequalities"/>
      <w:r w:rsidRPr="00785DDC">
        <w:rPr>
          <w:b/>
          <w:sz w:val="36"/>
          <w:szCs w:val="36"/>
        </w:rPr>
        <w:t>Chapter 3: Linear Inequalities</w:t>
      </w:r>
      <w:bookmarkEnd w:id="61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