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D8C1" w14:textId="77777777" w:rsidR="00761F49" w:rsidRPr="00BA0C4F" w:rsidRDefault="008670AF">
      <w:pPr>
        <w:spacing w:before="330" w:line="271" w:lineRule="auto"/>
        <w:rPr>
          <w:sz w:val="32"/>
          <w:szCs w:val="32"/>
        </w:rPr>
      </w:pPr>
      <w:bookmarkStart w:id="88" w:name="b_in_depth_explanation_analysis_8"/>
      <w:r w:rsidRPr="00BA0C4F">
        <w:rPr>
          <w:b/>
          <w:sz w:val="32"/>
          <w:szCs w:val="32"/>
        </w:rPr>
        <w:lastRenderedPageBreak/>
        <w:t>B. In-Depth Explanation &amp; Analysis</w:t>
      </w:r>
      <w:bookmarkEnd w:id="88"/>
    </w:p>
    <w:p w14:paraId="5DAA2753" w14:textId="77777777" w:rsidR="00761F49" w:rsidRDefault="008670AF" w:rsidP="00C72F9D">
      <w:pPr>
        <w:numPr>
          <w:ilvl w:val="0"/>
          <w:numId w:val="102"/>
        </w:numPr>
      </w:pPr>
      <w:r w:rsidRPr="00BA0C4F">
        <w:rPr>
          <w:b/>
          <w:bCs/>
        </w:rPr>
        <w:t xml:space="preserve">Pascal's Triangle vs. The Formula </w:t>
      </w:r>
      <w:r w:rsidRPr="00BA0C4F">
        <w:t>Blaise P</w:t>
      </w:r>
      <w:r>
        <w:t>ascal noticed that if you arrange the binomial coefficients in a triangle, a pattern emerges:</w:t>
      </w:r>
    </w:p>
    <w:p w14:paraId="63B3725E" w14:textId="77777777" w:rsidR="00761F49" w:rsidRDefault="008670AF" w:rsidP="00C72F9D">
      <w:pPr>
        <w:numPr>
          <w:ilvl w:val="0"/>
          <w:numId w:val="103"/>
        </w:numPr>
      </w:pPr>
      <w:r>
        <w:t>Row 0: 1</w:t>
      </w:r>
    </w:p>
    <w:p w14:paraId="76376A78" w14:textId="77777777" w:rsidR="00761F49" w:rsidRDefault="008670AF" w:rsidP="00C72F9D">
      <w:pPr>
        <w:numPr>
          <w:ilvl w:val="0"/>
          <w:numId w:val="103"/>
        </w:numPr>
      </w:pPr>
      <w:r>
        <w:t>Row 1:11</w:t>
      </w:r>
    </w:p>
    <w:p w14:paraId="46FC7421" w14:textId="77777777" w:rsidR="00761F49" w:rsidRDefault="008670AF" w:rsidP="00C72F9D">
      <w:pPr>
        <w:numPr>
          <w:ilvl w:val="0"/>
          <w:numId w:val="103"/>
        </w:numPr>
      </w:pPr>
      <w:r>
        <w:t>Row 2: 121</w:t>
      </w:r>
    </w:p>
    <w:p w14:paraId="5DFFFD9D" w14:textId="77777777" w:rsidR="00761F49" w:rsidRDefault="008670AF" w:rsidP="00C72F9D">
      <w:pPr>
        <w:numPr>
          <w:ilvl w:val="0"/>
          <w:numId w:val="103"/>
        </w:numPr>
      </w:pPr>
      <w:r>
        <w:t>Row 3:1331</w:t>
      </w:r>
    </w:p>
    <w:p w14:paraId="40B151E4" w14:textId="77777777" w:rsidR="00761F49" w:rsidRDefault="008670AF" w:rsidP="00C72F9D">
      <w:pPr>
        <w:numPr>
          <w:ilvl w:val="0"/>
          <w:numId w:val="103"/>
        </w:numPr>
      </w:pPr>
      <w:r>
        <w:t xml:space="preserve">Row 4:14641 While the triangle is great for small powers (like 4 or 5), it becomes tedious for large powers (like 20). That is why we replace the triangle numbers with combinations: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=6</m:t>
        </m:r>
      </m:oMath>
      <w:r>
        <w:t>, etc.</w:t>
      </w:r>
    </w:p>
    <w:p w14:paraId="6D9F7A35" w14:textId="77777777" w:rsidR="00761F49" w:rsidRPr="00BA0C4F" w:rsidRDefault="008670AF">
      <w:pPr>
        <w:spacing w:before="330" w:line="271" w:lineRule="auto"/>
      </w:pPr>
      <w:bookmarkStart w:id="89" w:name="bm_2_the_anatomy_of_the_theorem"/>
      <w:r w:rsidRPr="00BA0C4F">
        <w:rPr>
          <w:b/>
        </w:rPr>
        <w:t>2. The Anatomy of the Theorem</w:t>
      </w:r>
      <w:bookmarkEnd w:id="89"/>
    </w:p>
    <w:p w14:paraId="1A20300D" w14:textId="77777777" w:rsidR="00761F49" w:rsidRDefault="008670AF">
      <w:pPr>
        <w:spacing w:after="220"/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y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 xml:space="preserve"> 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14:paraId="5FE032AB" w14:textId="77777777" w:rsidR="00761F49" w:rsidRDefault="008670AF" w:rsidP="00C72F9D">
      <w:pPr>
        <w:numPr>
          <w:ilvl w:val="0"/>
          <w:numId w:val="104"/>
        </w:numPr>
      </w:pPr>
      <w:r>
        <w:t xml:space="preserve">Observation 1: The power of the first variable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starts at </w:t>
      </w:r>
      <m:oMath>
        <m:r>
          <w:rPr>
            <w:rFonts w:ascii="Cambria Math" w:hAnsi="Cambria Math"/>
          </w:rPr>
          <m:t>n</m:t>
        </m:r>
      </m:oMath>
      <w:r>
        <w:t xml:space="preserve"> and decreases to 0 .</w:t>
      </w:r>
    </w:p>
    <w:p w14:paraId="3704C30E" w14:textId="77777777" w:rsidR="00761F49" w:rsidRDefault="008670AF" w:rsidP="00C72F9D">
      <w:pPr>
        <w:numPr>
          <w:ilvl w:val="0"/>
          <w:numId w:val="104"/>
        </w:numPr>
      </w:pPr>
      <w:r>
        <w:t xml:space="preserve">Observation 2: The power of the second variable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starts at 0 and increases to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4CBBD05E" w14:textId="77777777" w:rsidR="00761F49" w:rsidRDefault="008670AF" w:rsidP="00C72F9D">
      <w:pPr>
        <w:numPr>
          <w:ilvl w:val="0"/>
          <w:numId w:val="104"/>
        </w:numPr>
      </w:pPr>
      <w:r>
        <w:t xml:space="preserve">Observation 3: In every term, sum of powers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.</w:t>
      </w:r>
    </w:p>
    <w:p w14:paraId="5C358FA5" w14:textId="77777777" w:rsidR="00761F49" w:rsidRDefault="008670AF" w:rsidP="00C72F9D">
      <w:pPr>
        <w:numPr>
          <w:ilvl w:val="0"/>
          <w:numId w:val="104"/>
        </w:numPr>
      </w:pPr>
      <w:proofErr w:type="spellStart"/>
      <w:r>
        <w:t>Qhearwation</w:t>
      </w:r>
      <w:proofErr w:type="spellEnd"/>
      <w:r>
        <w:t xml:space="preserve"> 1. Thang in </w:t>
      </w:r>
      <w:proofErr w:type="spellStart"/>
      <w:r>
        <w:t>alingura</w:t>
      </w:r>
      <w:proofErr w:type="spellEnd"/>
      <w:r>
        <w:t xml:space="preserve"> ana mara </w:t>
      </w:r>
      <w:proofErr w:type="spellStart"/>
      <w:r>
        <w:t>tarm</w:t>
      </w:r>
      <w:proofErr w:type="spellEnd"/>
      <w:r>
        <w:t xml:space="preserve"> than </w:t>
      </w:r>
      <w:proofErr w:type="spellStart"/>
      <w:r>
        <w:t>tha</w:t>
      </w:r>
      <w:proofErr w:type="spellEnd"/>
      <w:r>
        <w:t xml:space="preserve"> </w:t>
      </w:r>
      <w:proofErr w:type="spellStart"/>
      <w:r>
        <w:t>namar</w:t>
      </w:r>
      <w:proofErr w:type="spellEnd"/>
      <w:r>
        <w:t xml:space="preserve"> </w:t>
      </w:r>
      <w:proofErr w:type="spellStart"/>
      <w:r>
        <w:t>lin</w:t>
      </w:r>
      <w:proofErr w:type="spellEnd"/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⊥1</m:t>
        </m:r>
      </m:oMath>
      <w:r>
        <w:t xml:space="preserve"> tarmal</w:t>
      </w:r>
    </w:p>
    <w:p w14:paraId="0DD4A38E" w14:textId="77777777" w:rsidR="00761F49" w:rsidRDefault="008670AF" w:rsidP="00C72F9D">
      <w:pPr>
        <w:numPr>
          <w:ilvl w:val="0"/>
          <w:numId w:val="105"/>
        </w:numPr>
      </w:pPr>
      <w:r w:rsidRPr="00BA0C4F">
        <w:rPr>
          <w:b/>
          <w:bCs/>
        </w:rPr>
        <w:t xml:space="preserve">General Term (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</w:rPr>
              <m:t>+1</m:t>
            </m:r>
          </m:sub>
        </m:sSub>
      </m:oMath>
      <w:r w:rsidRPr="00BA0C4F">
        <w:rPr>
          <w:b/>
          <w:bCs/>
        </w:rPr>
        <w:t xml:space="preserve"> )</w:t>
      </w:r>
      <w:r>
        <w:t xml:space="preserve"> - Formative Topic This is your surgical tool. Instead of expanding the whole thing to find the 5th term, you just use the formula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</m:oMath>
      <w:r>
        <w:t>.</w:t>
      </w:r>
    </w:p>
    <w:p w14:paraId="319346AB" w14:textId="77777777" w:rsidR="00761F49" w:rsidRDefault="008670AF" w:rsidP="00C72F9D">
      <w:pPr>
        <w:numPr>
          <w:ilvl w:val="0"/>
          <w:numId w:val="106"/>
        </w:numPr>
      </w:pPr>
      <w:r>
        <w:t xml:space="preserve">Since the count starts at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for the 1 st term, the </w:t>
      </w:r>
      <m:oMath>
        <m:r>
          <w:rPr>
            <w:rFonts w:ascii="Cambria Math" w:hAnsi="Cambria Math"/>
          </w:rPr>
          <m:t>r</m:t>
        </m:r>
      </m:oMath>
      <w:r>
        <w:t xml:space="preserve"> value is always one less than the term number.</w:t>
      </w:r>
    </w:p>
    <w:p w14:paraId="7A0ADDEB" w14:textId="77777777" w:rsidR="00761F49" w:rsidRDefault="008670AF" w:rsidP="00C72F9D">
      <w:pPr>
        <w:numPr>
          <w:ilvl w:val="0"/>
          <w:numId w:val="106"/>
        </w:numPr>
      </w:pPr>
      <w:r>
        <w:t xml:space="preserve">For the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+1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nor/>
              </m:rPr>
              <m:t>th</m:t>
            </m:r>
            <m:r>
              <m:rPr>
                <m:nor/>
              </m:rPr>
              <m:t> </m:t>
            </m:r>
          </m:sup>
        </m:sSup>
      </m:oMath>
      <w:r>
        <w:t xml:space="preserve"> term: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.</w:t>
      </w:r>
    </w:p>
    <w:p w14:paraId="0DF06B5F" w14:textId="77777777" w:rsidR="00761F49" w:rsidRDefault="008670AF" w:rsidP="00C72F9D">
      <w:pPr>
        <w:numPr>
          <w:ilvl w:val="0"/>
          <w:numId w:val="106"/>
        </w:numPr>
      </w:pPr>
      <w:r>
        <w:t xml:space="preserve">Example: To find the 4 </w:t>
      </w:r>
      <w:proofErr w:type="spellStart"/>
      <w:r>
        <w:t>th</w:t>
      </w:r>
      <w:proofErr w:type="spellEnd"/>
      <w:r>
        <w:t xml:space="preserve"> term of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</m:oMath>
      <w:r>
        <w:t xml:space="preserve">, use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=3.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9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>.</w:t>
      </w:r>
    </w:p>
    <w:p w14:paraId="5B53DDAC" w14:textId="77777777" w:rsidR="00761F49" w:rsidRDefault="008670AF" w:rsidP="00C72F9D">
      <w:pPr>
        <w:numPr>
          <w:ilvl w:val="0"/>
          <w:numId w:val="107"/>
        </w:numPr>
      </w:pPr>
      <w:r w:rsidRPr="00BA0C4F">
        <w:rPr>
          <w:b/>
          <w:bCs/>
        </w:rPr>
        <w:t>Middle Terms</w:t>
      </w:r>
      <w:r>
        <w:t xml:space="preserve"> - Formative Topic The middle of the expansion depends on the number of terms.</w:t>
      </w:r>
    </w:p>
    <w:p w14:paraId="3B6BF83C" w14:textId="77777777" w:rsidR="00761F49" w:rsidRDefault="008670AF" w:rsidP="00C72F9D">
      <w:pPr>
        <w:numPr>
          <w:ilvl w:val="0"/>
          <w:numId w:val="108"/>
        </w:numPr>
      </w:pPr>
      <w:r>
        <w:t xml:space="preserve">Case 1: </w:t>
      </w:r>
      <m:oMath>
        <m:r>
          <w:rPr>
            <w:rFonts w:ascii="Cambria Math" w:hAnsi="Cambria Math"/>
          </w:rPr>
          <m:t>n</m:t>
        </m:r>
      </m:oMath>
      <w:r>
        <w:t xml:space="preserve"> is Even.</w:t>
      </w:r>
    </w:p>
    <w:p w14:paraId="381EED17" w14:textId="77777777" w:rsidR="00761F49" w:rsidRDefault="008670AF" w:rsidP="00C72F9D">
      <w:pPr>
        <w:numPr>
          <w:ilvl w:val="0"/>
          <w:numId w:val="108"/>
        </w:numPr>
      </w:pPr>
      <w:r>
        <w:t xml:space="preserve">Number of terms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Odd.</w:t>
      </w:r>
    </w:p>
    <w:p w14:paraId="157A5649" w14:textId="77777777" w:rsidR="00761F49" w:rsidRDefault="008670AF" w:rsidP="00C72F9D">
      <w:pPr>
        <w:numPr>
          <w:ilvl w:val="0"/>
          <w:numId w:val="108"/>
        </w:numPr>
      </w:pPr>
      <w:r>
        <w:t>There is one middle term.</w:t>
      </w:r>
    </w:p>
    <w:p w14:paraId="114CFA93" w14:textId="77777777" w:rsidR="00761F49" w:rsidRDefault="008670AF" w:rsidP="00C72F9D">
      <w:pPr>
        <w:numPr>
          <w:ilvl w:val="0"/>
          <w:numId w:val="108"/>
        </w:numPr>
      </w:pPr>
      <w:r>
        <w:t xml:space="preserve">Position: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term.</w:t>
      </w:r>
    </w:p>
    <w:p w14:paraId="51359AE4" w14:textId="77777777" w:rsidR="00761F49" w:rsidRDefault="008670AF" w:rsidP="00C72F9D">
      <w:pPr>
        <w:numPr>
          <w:ilvl w:val="0"/>
          <w:numId w:val="108"/>
        </w:numPr>
      </w:pPr>
      <w:r>
        <w:t xml:space="preserve">Case 2: </w:t>
      </w:r>
      <m:oMath>
        <m:r>
          <w:rPr>
            <w:rFonts w:ascii="Cambria Math" w:hAnsi="Cambria Math"/>
          </w:rPr>
          <m:t>n</m:t>
        </m:r>
      </m:oMath>
      <w:r>
        <w:t xml:space="preserve"> is Odd.</w:t>
      </w:r>
    </w:p>
    <w:p w14:paraId="1083ED3B" w14:textId="77777777" w:rsidR="00761F49" w:rsidRDefault="008670AF" w:rsidP="00C72F9D">
      <w:pPr>
        <w:numPr>
          <w:ilvl w:val="0"/>
          <w:numId w:val="108"/>
        </w:numPr>
      </w:pPr>
      <w:r>
        <w:t xml:space="preserve">Number of terms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+1)</m:t>
        </m:r>
      </m:oMath>
      <w:r>
        <w:t xml:space="preserve"> is Even.</w:t>
      </w:r>
    </w:p>
    <w:p w14:paraId="3030A017" w14:textId="77777777" w:rsidR="00761F49" w:rsidRDefault="008670AF" w:rsidP="00C72F9D">
      <w:pPr>
        <w:numPr>
          <w:ilvl w:val="0"/>
          <w:numId w:val="108"/>
        </w:numPr>
      </w:pPr>
      <w:r>
        <w:t>There are two middle terms.</w:t>
      </w:r>
    </w:p>
    <w:p w14:paraId="547A59E9" w14:textId="77777777" w:rsidR="00761F49" w:rsidRDefault="008670AF" w:rsidP="00C72F9D">
      <w:pPr>
        <w:numPr>
          <w:ilvl w:val="0"/>
          <w:numId w:val="108"/>
        </w:numPr>
      </w:pPr>
      <w:r>
        <w:lastRenderedPageBreak/>
        <w:t xml:space="preserve">Positions: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th</m:t>
            </m:r>
          </m:sup>
        </m:sSup>
      </m:oMath>
      <w:r>
        <w:t xml:space="preserve"> terms.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