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A7">
      <w:pPr>
        <w:spacing w:after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</w:p>
    <w:p w:rsidR="00000000" w:rsidDel="00000000" w:rsidP="00000000" w:rsidRDefault="00000000" w:rsidRPr="00000000" w14:paraId="000000A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1-Mark:</w:t>
      </w:r>
      <w:r w:rsidDel="00000000" w:rsidR="00000000" w:rsidRPr="00000000">
        <w:rPr>
          <w:rtl w:val="0"/>
        </w:rPr>
        <w:t xml:space="preserve"> Be precise. Dates, names, or one-sentence definitions.</w:t>
      </w:r>
    </w:p>
    <w:p w:rsidR="00000000" w:rsidDel="00000000" w:rsidP="00000000" w:rsidRDefault="00000000" w:rsidRPr="00000000" w14:paraId="000000AA">
      <w:pPr>
        <w:numPr>
          <w:ilvl w:val="0"/>
          <w:numId w:val="20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2-Marks:</w:t>
      </w:r>
      <w:r w:rsidDel="00000000" w:rsidR="00000000" w:rsidRPr="00000000">
        <w:rPr>
          <w:rtl w:val="0"/>
        </w:rPr>
        <w:t xml:space="preserve"> Two distinct points. Use bullets.</w:t>
      </w:r>
    </w:p>
    <w:p w:rsidR="00000000" w:rsidDel="00000000" w:rsidP="00000000" w:rsidRDefault="00000000" w:rsidRPr="00000000" w14:paraId="000000AB">
      <w:pPr>
        <w:numPr>
          <w:ilvl w:val="0"/>
          <w:numId w:val="20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4-Marks:</w:t>
      </w:r>
      <w:r w:rsidDel="00000000" w:rsidR="00000000" w:rsidRPr="00000000">
        <w:rPr>
          <w:rtl w:val="0"/>
        </w:rPr>
        <w:t xml:space="preserve"> Intro + 2-3 main arguments + Conclusion/Example. (e.g., "Why do we need a Constitution?" -&gt; 1. Coordination, 2. Limits Power).</w:t>
      </w:r>
    </w:p>
    <w:p w:rsidR="00000000" w:rsidDel="00000000" w:rsidP="00000000" w:rsidRDefault="00000000" w:rsidRPr="00000000" w14:paraId="000000AC">
      <w:pPr>
        <w:numPr>
          <w:ilvl w:val="0"/>
          <w:numId w:val="20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6-Marks:</w:t>
      </w:r>
      <w:r w:rsidDel="00000000" w:rsidR="00000000" w:rsidRPr="00000000">
        <w:rPr>
          <w:rtl w:val="0"/>
        </w:rPr>
        <w:t xml:space="preserve"> This needs depth. Intro + 3-4 detailed points with headings + "Criticism/Counter-point" (if applicable) + Conclusion. 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 link to a specific Article or a borrowed feature.</w:t>
      </w:r>
    </w:p>
    <w:p w:rsidR="00000000" w:rsidDel="00000000" w:rsidP="00000000" w:rsidRDefault="00000000" w:rsidRPr="00000000" w14:paraId="000000A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1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26 Nov 1949</w:t>
      </w:r>
      <w:r w:rsidDel="00000000" w:rsidR="00000000" w:rsidRPr="00000000">
        <w:rPr>
          <w:rtl w:val="0"/>
        </w:rPr>
        <w:t xml:space="preserve"> (Adopted) with </w:t>
      </w:r>
      <w:r w:rsidDel="00000000" w:rsidR="00000000" w:rsidRPr="00000000">
        <w:rPr>
          <w:b w:val="1"/>
          <w:bCs w:val="1"/>
          <w:rtl w:val="0"/>
        </w:rPr>
        <w:t xml:space="preserve">26 Jan 1950</w:t>
      </w:r>
      <w:r w:rsidDel="00000000" w:rsidR="00000000" w:rsidRPr="00000000">
        <w:rPr>
          <w:rtl w:val="0"/>
        </w:rPr>
        <w:t xml:space="preserve"> (Came into force).</w:t>
      </w:r>
    </w:p>
    <w:p w:rsidR="00000000" w:rsidDel="00000000" w:rsidP="00000000" w:rsidRDefault="00000000" w:rsidRPr="00000000" w14:paraId="000000AF">
      <w:pPr>
        <w:numPr>
          <w:ilvl w:val="0"/>
          <w:numId w:val="21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Mixing up borrowed features (e.g., saying DPSP is from USA). Use the mnemonic: </w:t>
      </w:r>
      <w:r w:rsidDel="00000000" w:rsidR="00000000" w:rsidRPr="00000000">
        <w:rPr>
          <w:b w:val="1"/>
          <w:bCs w:val="1"/>
          <w:rtl w:val="0"/>
        </w:rPr>
        <w:t xml:space="preserve">Ir-D</w:t>
      </w:r>
      <w:r w:rsidDel="00000000" w:rsidR="00000000" w:rsidRPr="00000000">
        <w:rPr>
          <w:rtl w:val="0"/>
        </w:rPr>
        <w:t xml:space="preserve"> (Ireland-DPSP), </w:t>
      </w:r>
      <w:r w:rsidDel="00000000" w:rsidR="00000000" w:rsidRPr="00000000">
        <w:rPr>
          <w:b w:val="1"/>
          <w:bCs w:val="1"/>
          <w:rtl w:val="0"/>
        </w:rPr>
        <w:t xml:space="preserve">US-Rights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Brit-Parl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13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Writing generic answers for "Why do we need a Constitution?" instead of using the 5 specific functions mentioned in NCERT.</w:t>
      </w:r>
    </w:p>
    <w:p w:rsidR="00000000" w:rsidDel="00000000" w:rsidP="00000000" w:rsidRDefault="00000000" w:rsidRPr="00000000" w14:paraId="000000B1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2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Functions of the Constitution (especially Limitations and Aspirations).</w:t>
      </w:r>
    </w:p>
    <w:p w:rsidR="00000000" w:rsidDel="00000000" w:rsidP="00000000" w:rsidRDefault="00000000" w:rsidRPr="00000000" w14:paraId="000000B3">
      <w:pPr>
        <w:numPr>
          <w:ilvl w:val="0"/>
          <w:numId w:val="22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Sources of the Constitution (Borrowings).</w:t>
      </w:r>
    </w:p>
    <w:p w:rsidR="00000000" w:rsidDel="00000000" w:rsidP="00000000" w:rsidRDefault="00000000" w:rsidRPr="00000000" w14:paraId="000000B4">
      <w:pPr>
        <w:numPr>
          <w:ilvl w:val="0"/>
          <w:numId w:val="224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The philosophy/authority (Constituent Assembly debates).</w:t>
      </w:r>
    </w:p>
    <w:p w:rsidR="00000000" w:rsidDel="00000000" w:rsidP="00000000" w:rsidRDefault="00000000" w:rsidRPr="00000000" w14:paraId="000000B5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35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Review the Concept Map.</w:t>
      </w:r>
    </w:p>
    <w:p w:rsidR="00000000" w:rsidDel="00000000" w:rsidP="00000000" w:rsidRDefault="00000000" w:rsidRPr="00000000" w14:paraId="000000B7">
      <w:pPr>
        <w:numPr>
          <w:ilvl w:val="0"/>
          <w:numId w:val="235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the 4 main functions.</w:t>
      </w:r>
    </w:p>
    <w:p w:rsidR="00000000" w:rsidDel="00000000" w:rsidP="00000000" w:rsidRDefault="00000000" w:rsidRPr="00000000" w14:paraId="000000B8">
      <w:pPr>
        <w:numPr>
          <w:ilvl w:val="0"/>
          <w:numId w:val="235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Check the table of Borrowed Features.</w:t>
      </w:r>
    </w:p>
    <w:p w:rsidR="00000000" w:rsidDel="00000000" w:rsidP="00000000" w:rsidRDefault="00000000" w:rsidRPr="00000000" w14:paraId="000000B9">
      <w:pPr>
        <w:numPr>
          <w:ilvl w:val="0"/>
          <w:numId w:val="235"/>
        </w:numPr>
        <w:spacing w:after="220" w:lineRule="auto"/>
        <w:ind w:left="720" w:hanging="360"/>
        <w:rPr/>
      </w:pPr>
      <w:r w:rsidDel="00000000" w:rsidR="00000000" w:rsidRPr="00000000">
        <w:rPr>
          <w:rtl w:val="0"/>
        </w:rPr>
        <w:t xml:space="preserve">[ ] Read the Preamble once to recall keywords.</w:t>
      </w:r>
    </w:p>
    <w:p w:rsidR="00000000" w:rsidDel="00000000" w:rsidP="00000000" w:rsidRDefault="00000000" w:rsidRPr="00000000" w14:paraId="000000B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If you blank out on a "Function of Constitution" question, just think: "What would happen if there were no rules in my school?" Write that down in political terms (Chaos vs Coordination). Marks follow clarity!</w:t>
      </w:r>
    </w:p>
    <w:p w:rsidR="00000000" w:rsidDel="00000000" w:rsidP="00000000" w:rsidRDefault="00000000" w:rsidRPr="00000000" w14:paraId="000000BB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