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ED">
      <w:pPr>
        <w:spacing w:before="330" w:line="271" w:lineRule="auto"/>
        <w:rPr>
          <w:b w:val="1"/>
          <w:bCs w:val="1"/>
          <w:sz w:val="28"/>
          <w:szCs w:val="28"/>
        </w:rPr>
      </w:pPr>
      <w:r w:rsidDel="00000000" w:rsidR="00000000" w:rsidRPr="00000000">
        <w:rPr>
          <w:b w:val="1"/>
          <w:bCs w:val="1"/>
          <w:sz w:val="28"/>
          <w:szCs w:val="28"/>
          <w:rtl w:val="0"/>
        </w:rPr>
        <w:t xml:space="preserve">B. In-Depth Explanation &amp; Analysis</w:t>
      </w:r>
    </w:p>
    <w:p w:rsidR="00000000" w:rsidDel="00000000" w:rsidP="00000000" w:rsidRDefault="00000000" w:rsidRPr="00000000" w14:paraId="000000EE">
      <w:pPr>
        <w:spacing w:before="330" w:line="271" w:lineRule="auto"/>
        <w:rPr/>
      </w:pPr>
      <w:r w:rsidDel="00000000" w:rsidR="00000000" w:rsidRPr="00000000">
        <w:rPr>
          <w:b w:val="1"/>
          <w:bCs w:val="1"/>
          <w:rtl w:val="0"/>
        </w:rPr>
        <w:t xml:space="preserve">1. The Bill of Rights</w:t>
      </w:r>
      <w:r w:rsidDel="00000000" w:rsidR="00000000" w:rsidRPr="00000000">
        <w:rPr>
          <w:rtl w:val="0"/>
        </w:rPr>
        <w:t xml:space="preserve"> Imagine you join a library. The rules say "No talking." That's a restriction. But if the rules also say "Every member gets 2 free books," that’s a </w:t>
      </w:r>
      <w:r w:rsidDel="00000000" w:rsidR="00000000" w:rsidRPr="00000000">
        <w:rPr>
          <w:b w:val="1"/>
          <w:bCs w:val="1"/>
          <w:rtl w:val="0"/>
        </w:rPr>
        <w:t xml:space="preserve">right</w:t>
      </w:r>
      <w:r w:rsidDel="00000000" w:rsidR="00000000" w:rsidRPr="00000000">
        <w:rPr>
          <w:rtl w:val="0"/>
        </w:rPr>
        <w:t xml:space="preserve">. A Bill of Rights is a list of such guarantees that prevents the government from acting against individuals.</w:t>
      </w:r>
    </w:p>
    <w:p w:rsidR="00000000" w:rsidDel="00000000" w:rsidP="00000000" w:rsidRDefault="00000000" w:rsidRPr="00000000" w14:paraId="000000EF">
      <w:pPr>
        <w:spacing w:before="330" w:line="271" w:lineRule="auto"/>
        <w:rPr/>
      </w:pPr>
      <w:r w:rsidDel="00000000" w:rsidR="00000000" w:rsidRPr="00000000">
        <w:rPr>
          <w:b w:val="1"/>
          <w:bCs w:val="1"/>
          <w:rtl w:val="0"/>
        </w:rPr>
        <w:t xml:space="preserve">2. The Six Fundamental Rights</w:t>
      </w:r>
      <w:r w:rsidDel="00000000" w:rsidR="00000000" w:rsidRPr="00000000">
        <w:rPr>
          <w:rtl w:val="0"/>
        </w:rPr>
      </w:r>
    </w:p>
    <w:p w:rsidR="00000000" w:rsidDel="00000000" w:rsidP="00000000" w:rsidRDefault="00000000" w:rsidRPr="00000000" w14:paraId="000000F0">
      <w:pPr>
        <w:numPr>
          <w:ilvl w:val="0"/>
          <w:numId w:val="13"/>
        </w:numPr>
        <w:spacing w:before="330" w:line="271" w:lineRule="auto"/>
        <w:ind w:left="720" w:hanging="360"/>
        <w:rPr/>
      </w:pPr>
      <w:r w:rsidDel="00000000" w:rsidR="00000000" w:rsidRPr="00000000">
        <w:rPr>
          <w:b w:val="1"/>
          <w:bCs w:val="1"/>
          <w:rtl w:val="0"/>
        </w:rPr>
        <w:t xml:space="preserve">Right to Equality (Arts 14-18):</w:t>
      </w:r>
      <w:r w:rsidDel="00000000" w:rsidR="00000000" w:rsidRPr="00000000">
        <w:rPr>
          <w:rtl w:val="0"/>
        </w:rPr>
      </w:r>
    </w:p>
    <w:p w:rsidR="00000000" w:rsidDel="00000000" w:rsidP="00000000" w:rsidRDefault="00000000" w:rsidRPr="00000000" w14:paraId="000000F1">
      <w:pPr>
        <w:numPr>
          <w:ilvl w:val="1"/>
          <w:numId w:val="13"/>
        </w:numPr>
        <w:spacing w:before="330" w:line="271" w:lineRule="auto"/>
        <w:ind w:left="1440" w:hanging="360"/>
        <w:rPr/>
      </w:pPr>
      <w:r w:rsidDel="00000000" w:rsidR="00000000" w:rsidRPr="00000000">
        <w:rPr>
          <w:b w:val="1"/>
          <w:bCs w:val="1"/>
          <w:rtl w:val="0"/>
        </w:rPr>
        <w:t xml:space="preserve">Equality before Law:</w:t>
      </w:r>
      <w:r w:rsidDel="00000000" w:rsidR="00000000" w:rsidRPr="00000000">
        <w:rPr>
          <w:rtl w:val="0"/>
        </w:rPr>
        <w:t xml:space="preserve"> Everyone, from the PM to a farmer, is subject to the same law.</w:t>
      </w:r>
    </w:p>
    <w:p w:rsidR="00000000" w:rsidDel="00000000" w:rsidP="00000000" w:rsidRDefault="00000000" w:rsidRPr="00000000" w14:paraId="000000F2">
      <w:pPr>
        <w:numPr>
          <w:ilvl w:val="1"/>
          <w:numId w:val="13"/>
        </w:numPr>
        <w:spacing w:before="330" w:line="271" w:lineRule="auto"/>
        <w:ind w:left="1440" w:hanging="360"/>
        <w:rPr/>
      </w:pPr>
      <w:r w:rsidDel="00000000" w:rsidR="00000000" w:rsidRPr="00000000">
        <w:rPr>
          <w:b w:val="1"/>
          <w:bCs w:val="1"/>
          <w:rtl w:val="0"/>
        </w:rPr>
        <w:t xml:space="preserve">No Discrimination:</w:t>
      </w:r>
      <w:r w:rsidDel="00000000" w:rsidR="00000000" w:rsidRPr="00000000">
        <w:rPr>
          <w:rtl w:val="0"/>
        </w:rPr>
        <w:t xml:space="preserve"> On grounds of religion, race, caste, sex, or place of birth.</w:t>
      </w:r>
    </w:p>
    <w:p w:rsidR="00000000" w:rsidDel="00000000" w:rsidP="00000000" w:rsidRDefault="00000000" w:rsidRPr="00000000" w14:paraId="000000F3">
      <w:pPr>
        <w:numPr>
          <w:ilvl w:val="1"/>
          <w:numId w:val="13"/>
        </w:numPr>
        <w:spacing w:before="330" w:line="271" w:lineRule="auto"/>
        <w:ind w:left="1440" w:hanging="360"/>
        <w:rPr/>
      </w:pPr>
      <w:r w:rsidDel="00000000" w:rsidR="00000000" w:rsidRPr="00000000">
        <w:rPr>
          <w:b w:val="1"/>
          <w:bCs w:val="1"/>
          <w:rtl w:val="0"/>
        </w:rPr>
        <w:t xml:space="preserve">Opportunity:</w:t>
      </w:r>
      <w:r w:rsidDel="00000000" w:rsidR="00000000" w:rsidRPr="00000000">
        <w:rPr>
          <w:rtl w:val="0"/>
        </w:rPr>
        <w:t xml:space="preserve"> Equal chance in public employment.</w:t>
      </w:r>
    </w:p>
    <w:p w:rsidR="00000000" w:rsidDel="00000000" w:rsidP="00000000" w:rsidRDefault="00000000" w:rsidRPr="00000000" w14:paraId="000000F4">
      <w:pPr>
        <w:numPr>
          <w:ilvl w:val="1"/>
          <w:numId w:val="13"/>
        </w:numPr>
        <w:spacing w:before="330" w:line="271" w:lineRule="auto"/>
        <w:ind w:left="1440" w:hanging="360"/>
        <w:rPr/>
      </w:pPr>
      <w:r w:rsidDel="00000000" w:rsidR="00000000" w:rsidRPr="00000000">
        <w:rPr>
          <w:b w:val="1"/>
          <w:bCs w:val="1"/>
          <w:rtl w:val="0"/>
        </w:rPr>
        <w:t xml:space="preserve">Abolition of Untouchability (Art 17):</w:t>
      </w:r>
      <w:r w:rsidDel="00000000" w:rsidR="00000000" w:rsidRPr="00000000">
        <w:rPr>
          <w:rtl w:val="0"/>
        </w:rPr>
        <w:t xml:space="preserve"> A historic step to end social evil.</w:t>
      </w:r>
    </w:p>
    <w:p w:rsidR="00000000" w:rsidDel="00000000" w:rsidP="00000000" w:rsidRDefault="00000000" w:rsidRPr="00000000" w14:paraId="000000F5">
      <w:pPr>
        <w:numPr>
          <w:ilvl w:val="1"/>
          <w:numId w:val="13"/>
        </w:numPr>
        <w:spacing w:before="330" w:line="271" w:lineRule="auto"/>
        <w:ind w:left="1440" w:hanging="360"/>
        <w:rPr/>
      </w:pPr>
      <w:r w:rsidDel="00000000" w:rsidR="00000000" w:rsidRPr="00000000">
        <w:rPr>
          <w:b w:val="1"/>
          <w:bCs w:val="1"/>
          <w:rtl w:val="0"/>
        </w:rPr>
        <w:t xml:space="preserve">Abolition of Titles:</w:t>
      </w:r>
      <w:r w:rsidDel="00000000" w:rsidR="00000000" w:rsidRPr="00000000">
        <w:rPr>
          <w:rtl w:val="0"/>
        </w:rPr>
        <w:t xml:space="preserve"> No "Sir" or "Rai Bahadur"—only military/academic distinctions allowed.</w:t>
      </w:r>
    </w:p>
    <w:p w:rsidR="00000000" w:rsidDel="00000000" w:rsidP="00000000" w:rsidRDefault="00000000" w:rsidRPr="00000000" w14:paraId="000000F6">
      <w:pPr>
        <w:numPr>
          <w:ilvl w:val="1"/>
          <w:numId w:val="13"/>
        </w:numPr>
        <w:spacing w:before="330" w:line="271" w:lineRule="auto"/>
        <w:ind w:left="1440" w:hanging="360"/>
        <w:rPr/>
      </w:pPr>
      <w:r w:rsidDel="00000000" w:rsidR="00000000" w:rsidRPr="00000000">
        <w:rPr>
          <w:i w:val="1"/>
          <w:iCs w:val="1"/>
          <w:rtl w:val="0"/>
        </w:rPr>
        <w:t xml:space="preserve">Clarification:</w:t>
      </w:r>
      <w:r w:rsidDel="00000000" w:rsidR="00000000" w:rsidRPr="00000000">
        <w:rPr>
          <w:rtl w:val="0"/>
        </w:rPr>
        <w:t xml:space="preserve"> Students often ask, "If we have equality, why Reservation?" The Constitution allows "affirmative action" to treat unequals differently to bring them to the same level.</w:t>
      </w:r>
    </w:p>
    <w:p w:rsidR="00000000" w:rsidDel="00000000" w:rsidP="00000000" w:rsidRDefault="00000000" w:rsidRPr="00000000" w14:paraId="000000F7">
      <w:pPr>
        <w:numPr>
          <w:ilvl w:val="0"/>
          <w:numId w:val="13"/>
        </w:numPr>
        <w:spacing w:before="330" w:line="271" w:lineRule="auto"/>
        <w:ind w:left="720" w:hanging="360"/>
        <w:rPr/>
      </w:pPr>
      <w:r w:rsidDel="00000000" w:rsidR="00000000" w:rsidRPr="00000000">
        <w:rPr>
          <w:b w:val="1"/>
          <w:bCs w:val="1"/>
          <w:rtl w:val="0"/>
        </w:rPr>
        <w:t xml:space="preserve">Right to Freedom (Arts 19-22):</w:t>
      </w:r>
      <w:r w:rsidDel="00000000" w:rsidR="00000000" w:rsidRPr="00000000">
        <w:rPr>
          <w:rtl w:val="0"/>
        </w:rPr>
      </w:r>
    </w:p>
    <w:p w:rsidR="00000000" w:rsidDel="00000000" w:rsidP="00000000" w:rsidRDefault="00000000" w:rsidRPr="00000000" w14:paraId="000000F8">
      <w:pPr>
        <w:numPr>
          <w:ilvl w:val="1"/>
          <w:numId w:val="13"/>
        </w:numPr>
        <w:spacing w:before="330" w:line="271" w:lineRule="auto"/>
        <w:ind w:left="1440" w:hanging="360"/>
        <w:rPr/>
      </w:pPr>
      <w:r w:rsidDel="00000000" w:rsidR="00000000" w:rsidRPr="00000000">
        <w:rPr>
          <w:rtl w:val="0"/>
        </w:rPr>
        <w:t xml:space="preserve">Includes Speech, Assembly, Association, Movement, Residence, and Profession.</w:t>
      </w:r>
    </w:p>
    <w:p w:rsidR="00000000" w:rsidDel="00000000" w:rsidP="00000000" w:rsidRDefault="00000000" w:rsidRPr="00000000" w14:paraId="000000F9">
      <w:pPr>
        <w:numPr>
          <w:ilvl w:val="1"/>
          <w:numId w:val="13"/>
        </w:numPr>
        <w:spacing w:before="330" w:line="271" w:lineRule="auto"/>
        <w:ind w:left="1440" w:hanging="360"/>
        <w:rPr/>
      </w:pPr>
      <w:r w:rsidDel="00000000" w:rsidR="00000000" w:rsidRPr="00000000">
        <w:rPr>
          <w:b w:val="1"/>
          <w:bCs w:val="1"/>
          <w:rtl w:val="0"/>
        </w:rPr>
        <w:t xml:space="preserve">Right to Life and Personal Liberty (Art 21):</w:t>
      </w:r>
      <w:r w:rsidDel="00000000" w:rsidR="00000000" w:rsidRPr="00000000">
        <w:rPr>
          <w:rtl w:val="0"/>
        </w:rPr>
        <w:t xml:space="preserve"> This is the most expansive right. Courts have interpreted "Life" to include the right to dignity, shelter, and even privacy.</w:t>
      </w:r>
    </w:p>
    <w:p w:rsidR="00000000" w:rsidDel="00000000" w:rsidP="00000000" w:rsidRDefault="00000000" w:rsidRPr="00000000" w14:paraId="000000FA">
      <w:pPr>
        <w:numPr>
          <w:ilvl w:val="1"/>
          <w:numId w:val="13"/>
        </w:numPr>
        <w:spacing w:before="330" w:line="271" w:lineRule="auto"/>
        <w:ind w:left="1440" w:hanging="360"/>
        <w:rPr/>
      </w:pPr>
      <w:r w:rsidDel="00000000" w:rsidR="00000000" w:rsidRPr="00000000">
        <w:rPr>
          <w:b w:val="1"/>
          <w:bCs w:val="1"/>
          <w:rtl w:val="0"/>
        </w:rPr>
        <w:t xml:space="preserve">Preventive Detention:</w:t>
      </w:r>
      <w:r w:rsidDel="00000000" w:rsidR="00000000" w:rsidRPr="00000000">
        <w:rPr>
          <w:rtl w:val="0"/>
        </w:rPr>
        <w:t xml:space="preserve"> Paradoxically, the Constitution allows the state to arrest a person </w:t>
      </w:r>
      <w:r w:rsidDel="00000000" w:rsidR="00000000" w:rsidRPr="00000000">
        <w:rPr>
          <w:i w:val="1"/>
          <w:iCs w:val="1"/>
          <w:rtl w:val="0"/>
        </w:rPr>
        <w:t xml:space="preserve">before</w:t>
      </w:r>
      <w:r w:rsidDel="00000000" w:rsidR="00000000" w:rsidRPr="00000000">
        <w:rPr>
          <w:rtl w:val="0"/>
        </w:rPr>
        <w:t xml:space="preserve"> a crime is committed if there's a threat to law and order. This is a controversial but existing part of Art 22.</w:t>
      </w:r>
    </w:p>
    <w:p w:rsidR="00000000" w:rsidDel="00000000" w:rsidP="00000000" w:rsidRDefault="00000000" w:rsidRPr="00000000" w14:paraId="000000FB">
      <w:pPr>
        <w:numPr>
          <w:ilvl w:val="0"/>
          <w:numId w:val="13"/>
        </w:numPr>
        <w:spacing w:before="330" w:line="271" w:lineRule="auto"/>
        <w:ind w:left="720" w:hanging="360"/>
        <w:rPr/>
      </w:pPr>
      <w:r w:rsidDel="00000000" w:rsidR="00000000" w:rsidRPr="00000000">
        <w:rPr>
          <w:b w:val="1"/>
          <w:bCs w:val="1"/>
          <w:rtl w:val="0"/>
        </w:rPr>
        <w:t xml:space="preserve">Right Against Exploitation (Arts 23-24):</w:t>
      </w:r>
      <w:r w:rsidDel="00000000" w:rsidR="00000000" w:rsidRPr="00000000">
        <w:rPr>
          <w:rtl w:val="0"/>
        </w:rPr>
      </w:r>
    </w:p>
    <w:p w:rsidR="00000000" w:rsidDel="00000000" w:rsidP="00000000" w:rsidRDefault="00000000" w:rsidRPr="00000000" w14:paraId="000000FC">
      <w:pPr>
        <w:numPr>
          <w:ilvl w:val="1"/>
          <w:numId w:val="13"/>
        </w:numPr>
        <w:spacing w:before="330" w:line="271" w:lineRule="auto"/>
        <w:ind w:left="1440" w:hanging="360"/>
        <w:rPr/>
      </w:pPr>
      <w:r w:rsidDel="00000000" w:rsidR="00000000" w:rsidRPr="00000000">
        <w:rPr>
          <w:rtl w:val="0"/>
        </w:rPr>
        <w:t xml:space="preserve">Bans </w:t>
      </w:r>
      <w:r w:rsidDel="00000000" w:rsidR="00000000" w:rsidRPr="00000000">
        <w:rPr>
          <w:b w:val="1"/>
          <w:bCs w:val="1"/>
          <w:rtl w:val="0"/>
        </w:rPr>
        <w:t xml:space="preserve">Begar</w:t>
      </w:r>
      <w:r w:rsidDel="00000000" w:rsidR="00000000" w:rsidRPr="00000000">
        <w:rPr>
          <w:rtl w:val="0"/>
        </w:rPr>
        <w:t xml:space="preserve"> (forced labor without payment) and human trafficking.</w:t>
      </w:r>
    </w:p>
    <w:p w:rsidR="00000000" w:rsidDel="00000000" w:rsidP="00000000" w:rsidRDefault="00000000" w:rsidRPr="00000000" w14:paraId="000000FD">
      <w:pPr>
        <w:numPr>
          <w:ilvl w:val="1"/>
          <w:numId w:val="13"/>
        </w:numPr>
        <w:spacing w:before="330" w:line="271" w:lineRule="auto"/>
        <w:ind w:left="1440" w:hanging="360"/>
        <w:rPr/>
      </w:pPr>
      <w:r w:rsidDel="00000000" w:rsidR="00000000" w:rsidRPr="00000000">
        <w:rPr>
          <w:rtl w:val="0"/>
        </w:rPr>
        <w:t xml:space="preserve">Bans child labor in hazardous factories (for children under 14).</w:t>
      </w:r>
    </w:p>
    <w:p w:rsidR="00000000" w:rsidDel="00000000" w:rsidP="00000000" w:rsidRDefault="00000000" w:rsidRPr="00000000" w14:paraId="000000FE">
      <w:pPr>
        <w:numPr>
          <w:ilvl w:val="0"/>
          <w:numId w:val="13"/>
        </w:numPr>
        <w:spacing w:before="330" w:line="271" w:lineRule="auto"/>
        <w:ind w:left="720" w:hanging="360"/>
        <w:rPr/>
      </w:pPr>
      <w:r w:rsidDel="00000000" w:rsidR="00000000" w:rsidRPr="00000000">
        <w:rPr>
          <w:b w:val="1"/>
          <w:bCs w:val="1"/>
          <w:rtl w:val="0"/>
        </w:rPr>
        <w:t xml:space="preserve">Freedom of Religion (Arts 25-28):</w:t>
      </w:r>
      <w:r w:rsidDel="00000000" w:rsidR="00000000" w:rsidRPr="00000000">
        <w:rPr>
          <w:rtl w:val="0"/>
        </w:rPr>
      </w:r>
    </w:p>
    <w:p w:rsidR="00000000" w:rsidDel="00000000" w:rsidP="00000000" w:rsidRDefault="00000000" w:rsidRPr="00000000" w14:paraId="000000FF">
      <w:pPr>
        <w:numPr>
          <w:ilvl w:val="1"/>
          <w:numId w:val="13"/>
        </w:numPr>
        <w:spacing w:before="330" w:line="271" w:lineRule="auto"/>
        <w:ind w:left="1440" w:hanging="360"/>
        <w:rPr/>
      </w:pPr>
      <w:r w:rsidDel="00000000" w:rsidR="00000000" w:rsidRPr="00000000">
        <w:rPr>
          <w:rtl w:val="0"/>
        </w:rPr>
        <w:t xml:space="preserve">India is a secular state. You can practice, profess, and propagate any religion.</w:t>
      </w:r>
    </w:p>
    <w:p w:rsidR="00000000" w:rsidDel="00000000" w:rsidP="00000000" w:rsidRDefault="00000000" w:rsidRPr="00000000" w14:paraId="00000100">
      <w:pPr>
        <w:numPr>
          <w:ilvl w:val="1"/>
          <w:numId w:val="13"/>
        </w:numPr>
        <w:spacing w:before="330" w:line="271" w:lineRule="auto"/>
        <w:ind w:left="1440" w:hanging="360"/>
        <w:rPr/>
      </w:pPr>
      <w:r w:rsidDel="00000000" w:rsidR="00000000" w:rsidRPr="00000000">
        <w:rPr>
          <w:i w:val="1"/>
          <w:iCs w:val="1"/>
          <w:rtl w:val="0"/>
        </w:rPr>
        <w:t xml:space="preserve">Note:</w:t>
      </w:r>
      <w:r w:rsidDel="00000000" w:rsidR="00000000" w:rsidRPr="00000000">
        <w:rPr>
          <w:rtl w:val="0"/>
        </w:rPr>
        <w:t xml:space="preserve"> "Propagate" does not mean forceful conversion.</w:t>
      </w:r>
    </w:p>
    <w:p w:rsidR="00000000" w:rsidDel="00000000" w:rsidP="00000000" w:rsidRDefault="00000000" w:rsidRPr="00000000" w14:paraId="00000101">
      <w:pPr>
        <w:numPr>
          <w:ilvl w:val="0"/>
          <w:numId w:val="13"/>
        </w:numPr>
        <w:spacing w:before="330" w:line="271" w:lineRule="auto"/>
        <w:ind w:left="720" w:hanging="360"/>
        <w:rPr/>
      </w:pPr>
      <w:r w:rsidDel="00000000" w:rsidR="00000000" w:rsidRPr="00000000">
        <w:rPr>
          <w:b w:val="1"/>
          <w:bCs w:val="1"/>
          <w:rtl w:val="0"/>
        </w:rPr>
        <w:t xml:space="preserve">Cultural and Educational Rights (Arts 29-30):</w:t>
      </w:r>
      <w:r w:rsidDel="00000000" w:rsidR="00000000" w:rsidRPr="00000000">
        <w:rPr>
          <w:rtl w:val="0"/>
        </w:rPr>
      </w:r>
    </w:p>
    <w:p w:rsidR="00000000" w:rsidDel="00000000" w:rsidP="00000000" w:rsidRDefault="00000000" w:rsidRPr="00000000" w14:paraId="00000102">
      <w:pPr>
        <w:numPr>
          <w:ilvl w:val="1"/>
          <w:numId w:val="13"/>
        </w:numPr>
        <w:spacing w:before="330" w:line="271" w:lineRule="auto"/>
        <w:ind w:left="1440" w:hanging="360"/>
        <w:rPr/>
      </w:pPr>
      <w:r w:rsidDel="00000000" w:rsidR="00000000" w:rsidRPr="00000000">
        <w:rPr>
          <w:rtl w:val="0"/>
        </w:rPr>
        <w:t xml:space="preserve">Democracy isn't just majority rule; it's protecting minorities. Linguistic and religious minorities have the right to run their own educational institutions to preserve their culture.</w:t>
      </w:r>
    </w:p>
    <w:p w:rsidR="00000000" w:rsidDel="00000000" w:rsidP="00000000" w:rsidRDefault="00000000" w:rsidRPr="00000000" w14:paraId="00000103">
      <w:pPr>
        <w:numPr>
          <w:ilvl w:val="0"/>
          <w:numId w:val="13"/>
        </w:numPr>
        <w:spacing w:before="330" w:line="271" w:lineRule="auto"/>
        <w:ind w:left="720" w:hanging="360"/>
        <w:rPr/>
      </w:pPr>
      <w:r w:rsidDel="00000000" w:rsidR="00000000" w:rsidRPr="00000000">
        <w:rPr>
          <w:b w:val="1"/>
          <w:bCs w:val="1"/>
          <w:rtl w:val="0"/>
        </w:rPr>
        <w:t xml:space="preserve">Right to Constitutional Remedies (Art 32):</w:t>
      </w:r>
      <w:r w:rsidDel="00000000" w:rsidR="00000000" w:rsidRPr="00000000">
        <w:rPr>
          <w:rtl w:val="0"/>
        </w:rPr>
      </w:r>
    </w:p>
    <w:p w:rsidR="00000000" w:rsidDel="00000000" w:rsidP="00000000" w:rsidRDefault="00000000" w:rsidRPr="00000000" w14:paraId="00000104">
      <w:pPr>
        <w:numPr>
          <w:ilvl w:val="1"/>
          <w:numId w:val="13"/>
        </w:numPr>
        <w:spacing w:before="330" w:line="271" w:lineRule="auto"/>
        <w:ind w:left="1440" w:hanging="360"/>
        <w:rPr/>
      </w:pPr>
      <w:r w:rsidDel="00000000" w:rsidR="00000000" w:rsidRPr="00000000">
        <w:rPr>
          <w:rtl w:val="0"/>
        </w:rPr>
        <w:t xml:space="preserve">Dr. Ambedkar called this the </w:t>
      </w:r>
      <w:r w:rsidDel="00000000" w:rsidR="00000000" w:rsidRPr="00000000">
        <w:rPr>
          <w:b w:val="1"/>
          <w:bCs w:val="1"/>
          <w:rtl w:val="0"/>
        </w:rPr>
        <w:t xml:space="preserve">"Heart and Soul of the Constitution."</w:t>
      </w:r>
      <w:r w:rsidDel="00000000" w:rsidR="00000000" w:rsidRPr="00000000">
        <w:rPr>
          <w:rtl w:val="0"/>
        </w:rPr>
      </w:r>
    </w:p>
    <w:p w:rsidR="00000000" w:rsidDel="00000000" w:rsidP="00000000" w:rsidRDefault="00000000" w:rsidRPr="00000000" w14:paraId="00000105">
      <w:pPr>
        <w:numPr>
          <w:ilvl w:val="1"/>
          <w:numId w:val="13"/>
        </w:numPr>
        <w:spacing w:before="330" w:line="271" w:lineRule="auto"/>
        <w:ind w:left="1440" w:hanging="360"/>
        <w:rPr/>
      </w:pPr>
      <w:r w:rsidDel="00000000" w:rsidR="00000000" w:rsidRPr="00000000">
        <w:rPr>
          <w:rtl w:val="0"/>
        </w:rPr>
        <w:t xml:space="preserve">Why? Because without this, other rights are just paper. This Article gives you the power to approach the Supreme Court directly if your rights are violated.</w:t>
      </w:r>
    </w:p>
    <w:p w:rsidR="00000000" w:rsidDel="00000000" w:rsidP="00000000" w:rsidRDefault="00000000" w:rsidRPr="00000000" w14:paraId="00000106">
      <w:pPr>
        <w:spacing w:before="330" w:line="271" w:lineRule="auto"/>
        <w:rPr/>
      </w:pPr>
      <w:r w:rsidDel="00000000" w:rsidR="00000000" w:rsidRPr="00000000">
        <w:rPr>
          <w:b w:val="1"/>
          <w:bCs w:val="1"/>
          <w:rtl w:val="0"/>
        </w:rPr>
        <w:t xml:space="preserve">3. The 5 Writs (The Tools of Justice)</w:t>
      </w:r>
      <w:r w:rsidDel="00000000" w:rsidR="00000000" w:rsidRPr="00000000">
        <w:rPr>
          <w:rtl w:val="0"/>
        </w:rPr>
        <w:t xml:space="preserve"> Think of these as the Court's "Command Orders."</w:t>
      </w:r>
    </w:p>
    <w:p w:rsidR="00000000" w:rsidDel="00000000" w:rsidP="00000000" w:rsidRDefault="00000000" w:rsidRPr="00000000" w14:paraId="00000107">
      <w:pPr>
        <w:numPr>
          <w:ilvl w:val="0"/>
          <w:numId w:val="24"/>
        </w:numPr>
        <w:spacing w:before="330" w:line="271" w:lineRule="auto"/>
        <w:ind w:left="720" w:hanging="360"/>
        <w:rPr/>
      </w:pPr>
      <w:r w:rsidDel="00000000" w:rsidR="00000000" w:rsidRPr="00000000">
        <w:rPr>
          <w:b w:val="1"/>
          <w:bCs w:val="1"/>
          <w:rtl w:val="0"/>
        </w:rPr>
        <w:t xml:space="preserve">Habeas Corpus:</w:t>
      </w:r>
      <w:r w:rsidDel="00000000" w:rsidR="00000000" w:rsidRPr="00000000">
        <w:rPr>
          <w:rtl w:val="0"/>
        </w:rPr>
        <w:t xml:space="preserve"> "To have the body." The court orders the police to produce an arrested person. If the arrest is unlawful, they are freed.</w:t>
      </w:r>
    </w:p>
    <w:p w:rsidR="00000000" w:rsidDel="00000000" w:rsidP="00000000" w:rsidRDefault="00000000" w:rsidRPr="00000000" w14:paraId="00000108">
      <w:pPr>
        <w:numPr>
          <w:ilvl w:val="0"/>
          <w:numId w:val="24"/>
        </w:numPr>
        <w:spacing w:before="330" w:line="271" w:lineRule="auto"/>
        <w:ind w:left="720" w:hanging="360"/>
        <w:rPr/>
      </w:pPr>
      <w:r w:rsidDel="00000000" w:rsidR="00000000" w:rsidRPr="00000000">
        <w:rPr>
          <w:b w:val="1"/>
          <w:bCs w:val="1"/>
          <w:rtl w:val="0"/>
        </w:rPr>
        <w:t xml:space="preserve">Mandamus:</w:t>
      </w:r>
      <w:r w:rsidDel="00000000" w:rsidR="00000000" w:rsidRPr="00000000">
        <w:rPr>
          <w:rtl w:val="0"/>
        </w:rPr>
        <w:t xml:space="preserve"> "We Command." The court orders a public official to do their duty if they are refusing to do so.</w:t>
      </w:r>
    </w:p>
    <w:p w:rsidR="00000000" w:rsidDel="00000000" w:rsidP="00000000" w:rsidRDefault="00000000" w:rsidRPr="00000000" w14:paraId="00000109">
      <w:pPr>
        <w:numPr>
          <w:ilvl w:val="0"/>
          <w:numId w:val="24"/>
        </w:numPr>
        <w:spacing w:before="330" w:line="271" w:lineRule="auto"/>
        <w:ind w:left="720" w:hanging="360"/>
        <w:rPr/>
      </w:pPr>
      <w:r w:rsidDel="00000000" w:rsidR="00000000" w:rsidRPr="00000000">
        <w:rPr>
          <w:b w:val="1"/>
          <w:bCs w:val="1"/>
          <w:rtl w:val="0"/>
        </w:rPr>
        <w:t xml:space="preserve">Prohibition:</w:t>
      </w:r>
      <w:r w:rsidDel="00000000" w:rsidR="00000000" w:rsidRPr="00000000">
        <w:rPr>
          <w:rtl w:val="0"/>
        </w:rPr>
        <w:t xml:space="preserve"> A higher court tells a lower court, "Stop! You don't have jurisdiction here." (Issued </w:t>
      </w:r>
      <w:r w:rsidDel="00000000" w:rsidR="00000000" w:rsidRPr="00000000">
        <w:rPr>
          <w:i w:val="1"/>
          <w:iCs w:val="1"/>
          <w:rtl w:val="0"/>
        </w:rPr>
        <w:t xml:space="preserve">before</w:t>
      </w:r>
      <w:r w:rsidDel="00000000" w:rsidR="00000000" w:rsidRPr="00000000">
        <w:rPr>
          <w:rtl w:val="0"/>
        </w:rPr>
        <w:t xml:space="preserve"> a judgment).</w:t>
      </w:r>
    </w:p>
    <w:p w:rsidR="00000000" w:rsidDel="00000000" w:rsidP="00000000" w:rsidRDefault="00000000" w:rsidRPr="00000000" w14:paraId="0000010A">
      <w:pPr>
        <w:numPr>
          <w:ilvl w:val="0"/>
          <w:numId w:val="24"/>
        </w:numPr>
        <w:spacing w:before="330" w:line="271" w:lineRule="auto"/>
        <w:ind w:left="720" w:hanging="360"/>
        <w:rPr/>
      </w:pPr>
      <w:r w:rsidDel="00000000" w:rsidR="00000000" w:rsidRPr="00000000">
        <w:rPr>
          <w:b w:val="1"/>
          <w:bCs w:val="1"/>
          <w:rtl w:val="0"/>
        </w:rPr>
        <w:t xml:space="preserve">Certiorari:</w:t>
      </w:r>
      <w:r w:rsidDel="00000000" w:rsidR="00000000" w:rsidRPr="00000000">
        <w:rPr>
          <w:rtl w:val="0"/>
        </w:rPr>
        <w:t xml:space="preserve"> A higher court tells a lower court, "Send the records up to us." (Issued </w:t>
      </w:r>
      <w:r w:rsidDel="00000000" w:rsidR="00000000" w:rsidRPr="00000000">
        <w:rPr>
          <w:i w:val="1"/>
          <w:iCs w:val="1"/>
          <w:rtl w:val="0"/>
        </w:rPr>
        <w:t xml:space="preserve">after</w:t>
      </w:r>
      <w:r w:rsidDel="00000000" w:rsidR="00000000" w:rsidRPr="00000000">
        <w:rPr>
          <w:rtl w:val="0"/>
        </w:rPr>
        <w:t xml:space="preserve"> a judgment to quash it).</w:t>
      </w:r>
    </w:p>
    <w:p w:rsidR="00000000" w:rsidDel="00000000" w:rsidP="00000000" w:rsidRDefault="00000000" w:rsidRPr="00000000" w14:paraId="0000010B">
      <w:pPr>
        <w:numPr>
          <w:ilvl w:val="0"/>
          <w:numId w:val="24"/>
        </w:numPr>
        <w:spacing w:before="330" w:line="271" w:lineRule="auto"/>
        <w:ind w:left="720" w:hanging="360"/>
        <w:rPr/>
      </w:pPr>
      <w:r w:rsidDel="00000000" w:rsidR="00000000" w:rsidRPr="00000000">
        <w:rPr>
          <w:b w:val="1"/>
          <w:bCs w:val="1"/>
          <w:rtl w:val="0"/>
        </w:rPr>
        <w:t xml:space="preserve">Quo Warranto:</w:t>
      </w:r>
      <w:r w:rsidDel="00000000" w:rsidR="00000000" w:rsidRPr="00000000">
        <w:rPr>
          <w:rtl w:val="0"/>
        </w:rPr>
        <w:t xml:space="preserve"> "By what warrant?" The court asks a person holding public office, "Under what authority are you sitting in this chair?"</w:t>
      </w:r>
    </w:p>
    <w:p w:rsidR="00000000" w:rsidDel="00000000" w:rsidP="00000000" w:rsidRDefault="00000000" w:rsidRPr="00000000" w14:paraId="0000010C">
      <w:pPr>
        <w:spacing w:before="330" w:line="271" w:lineRule="auto"/>
        <w:rPr/>
      </w:pPr>
      <w:r w:rsidDel="00000000" w:rsidR="00000000" w:rsidRPr="00000000">
        <w:rPr>
          <w:b w:val="1"/>
          <w:bCs w:val="1"/>
          <w:rtl w:val="0"/>
        </w:rPr>
        <w:t xml:space="preserve">4. Directive Principles of State Policy (DPSP)</w:t>
      </w:r>
      <w:r w:rsidDel="00000000" w:rsidR="00000000" w:rsidRPr="00000000">
        <w:rPr>
          <w:rtl w:val="0"/>
        </w:rPr>
        <w:t xml:space="preserve"> If Fundamental Rights are the "Don'ts" for the State, DPSPs are the "Dos."</w:t>
      </w:r>
    </w:p>
    <w:p w:rsidR="00000000" w:rsidDel="00000000" w:rsidP="00000000" w:rsidRDefault="00000000" w:rsidRPr="00000000" w14:paraId="0000010D">
      <w:pPr>
        <w:numPr>
          <w:ilvl w:val="0"/>
          <w:numId w:val="35"/>
        </w:numPr>
        <w:spacing w:before="330" w:line="271" w:lineRule="auto"/>
        <w:ind w:left="720" w:hanging="360"/>
        <w:rPr/>
      </w:pPr>
      <w:r w:rsidDel="00000000" w:rsidR="00000000" w:rsidRPr="00000000">
        <w:rPr>
          <w:rtl w:val="0"/>
        </w:rPr>
        <w:t xml:space="preserve">They aim for </w:t>
      </w:r>
      <w:r w:rsidDel="00000000" w:rsidR="00000000" w:rsidRPr="00000000">
        <w:rPr>
          <w:b w:val="1"/>
          <w:bCs w:val="1"/>
          <w:rtl w:val="0"/>
        </w:rPr>
        <w:t xml:space="preserve">social and economic justice</w:t>
      </w:r>
      <w:r w:rsidDel="00000000" w:rsidR="00000000" w:rsidRPr="00000000">
        <w:rPr>
          <w:rtl w:val="0"/>
        </w:rPr>
        <w:t xml:space="preserve"> (e.g., equal pay for equal work, uniform civil code).</w:t>
      </w:r>
    </w:p>
    <w:p w:rsidR="00000000" w:rsidDel="00000000" w:rsidP="00000000" w:rsidRDefault="00000000" w:rsidRPr="00000000" w14:paraId="0000010E">
      <w:pPr>
        <w:numPr>
          <w:ilvl w:val="0"/>
          <w:numId w:val="35"/>
        </w:numPr>
        <w:spacing w:before="330" w:line="271" w:lineRule="auto"/>
        <w:ind w:left="720" w:hanging="360"/>
        <w:rPr/>
      </w:pPr>
      <w:r w:rsidDel="00000000" w:rsidR="00000000" w:rsidRPr="00000000">
        <w:rPr>
          <w:rtl w:val="0"/>
        </w:rPr>
        <w:t xml:space="preserve">They are </w:t>
      </w:r>
      <w:r w:rsidDel="00000000" w:rsidR="00000000" w:rsidRPr="00000000">
        <w:rPr>
          <w:b w:val="1"/>
          <w:bCs w:val="1"/>
          <w:rtl w:val="0"/>
        </w:rPr>
        <w:t xml:space="preserve">non-justiciable</w:t>
      </w:r>
      <w:r w:rsidDel="00000000" w:rsidR="00000000" w:rsidRPr="00000000">
        <w:rPr>
          <w:rtl w:val="0"/>
        </w:rPr>
        <w:t xml:space="preserve">. You cannot go to court demanding, "The government promised jobs but didn't give me one!" The makers felt the government needed time and resources to achieve these goals.</w:t>
      </w:r>
    </w:p>
    <w:p w:rsidR="00000000" w:rsidDel="00000000" w:rsidP="00000000" w:rsidRDefault="00000000" w:rsidRPr="00000000" w14:paraId="0000010F">
      <w:pPr>
        <w:spacing w:before="330" w:line="271" w:lineRule="auto"/>
        <w:rPr>
          <w:highlight w:val="green"/>
        </w:rPr>
      </w:pPr>
      <w:r w:rsidDel="00000000" w:rsidR="00000000" w:rsidRPr="00000000">
        <w:rPr>
          <w:highlight w:val="green"/>
          <w:rtl w:val="0"/>
        </w:rPr>
        <w:t xml:space="preserve">Remember: This chapter is a memory game. Constantly revise the rights once every night. Think of it as the elements of the infinity stone which together make the gauntlet. Once it's made you can completely grasp the notion of each and every right in India.</w:t>
      </w:r>
    </w:p>
    <w:p w:rsidR="00000000" w:rsidDel="00000000" w:rsidP="00000000" w:rsidRDefault="00000000" w:rsidRPr="00000000" w14:paraId="00000110">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